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AFC8C" w14:textId="04395BE5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Calibri" w:eastAsia="Times New Roman" w:hAnsi="Calibri" w:cs="Times New Roman"/>
          <w:noProof/>
          <w:kern w:val="0"/>
          <w:lang w:val="ru-RU" w:eastAsia="ru-RU"/>
          <w14:ligatures w14:val="none"/>
        </w:rPr>
        <w:drawing>
          <wp:inline distT="0" distB="0" distL="0" distR="0" wp14:anchorId="76C901E7" wp14:editId="08BE3664">
            <wp:extent cx="464820" cy="647700"/>
            <wp:effectExtent l="0" t="0" r="0" b="0"/>
            <wp:docPr id="1941303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43A0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УКРАЇНА</w:t>
      </w:r>
    </w:p>
    <w:p w14:paraId="470A36E1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6DE822FD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МЕЛІТОПОЛЬСЬКОЇ МІСЬКОЇ РАДИ</w:t>
      </w:r>
    </w:p>
    <w:p w14:paraId="7D932829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Запорізької області</w:t>
      </w:r>
    </w:p>
    <w:p w14:paraId="1178AE99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 І Ш Е Н </w:t>
      </w:r>
      <w:proofErr w:type="spellStart"/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</w:t>
      </w:r>
      <w:proofErr w:type="spellEnd"/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Я</w:t>
      </w:r>
    </w:p>
    <w:p w14:paraId="5DCEE73E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58A102F" w14:textId="5127D67E" w:rsidR="004755E0" w:rsidRPr="004755E0" w:rsidRDefault="0015426B" w:rsidP="004755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13.08.2026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№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72/2</w:t>
      </w:r>
    </w:p>
    <w:p w14:paraId="7C9BD308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FBD2B2" w14:textId="6ACD651C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0" w:name="_Hlk142470278"/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Про надання згоди </w:t>
      </w:r>
      <w:bookmarkEnd w:id="0"/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управлінню </w:t>
      </w:r>
      <w:r w:rsidR="00017E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>культури та молоді</w:t>
      </w:r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 Мелітопольської міської ради Запорізької області на укладання договору оренди нежитлового приміщення </w:t>
      </w:r>
    </w:p>
    <w:p w14:paraId="57CEA2A5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  <w14:ligatures w14:val="none"/>
        </w:rPr>
      </w:pPr>
    </w:p>
    <w:p w14:paraId="5A3414BA" w14:textId="77777777" w:rsidR="00547E87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</w:p>
    <w:p w14:paraId="3921B2FE" w14:textId="2F3476CB" w:rsidR="00547E87" w:rsidRPr="000E3A3A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Керуючись законами України «Про місцеве самоврядування в Україні», «Про оренду державного та комунального майна», відповідно до Указу Президента України від 24.02.2022 № 64/2022 «Про введення воєнного стану в Україні» (із змінами), Закону України «Про правовий режим воєнного стану», Цивільного кодексу України, з метою </w:t>
      </w:r>
      <w:r w:rsidR="00017E65" w:rsidRPr="00017E65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продовження системної роботи з молоддю Мелітопольської міської територіальної громади, яка внаслідок тимчасової окупації вимушено проживає у місті Запоріжжі та інших населених пунктах Запорізької області</w:t>
      </w:r>
      <w:r w:rsidR="00C80081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 та</w:t>
      </w:r>
      <w:r w:rsidR="00017E65" w:rsidRPr="00017E65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 розміщення Молодіжного центру «</w:t>
      </w:r>
      <w:proofErr w:type="spellStart"/>
      <w:r w:rsidR="00017E65" w:rsidRPr="00017E65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Піпл.юа</w:t>
      </w:r>
      <w:proofErr w:type="spellEnd"/>
      <w:r w:rsidR="00017E65" w:rsidRPr="00017E65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»</w:t>
      </w: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, враховуючи звернення начальника управління </w:t>
      </w:r>
      <w:r w:rsidR="00017E65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культури та молоді </w:t>
      </w: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Мелітопольської міської ради Запорізької області, виконавчий комітет Мелітопольської міської ради Запорізької області,</w:t>
      </w:r>
    </w:p>
    <w:p w14:paraId="1680FED2" w14:textId="77777777" w:rsidR="00547E87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</w:p>
    <w:p w14:paraId="25B7263E" w14:textId="77777777" w:rsid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ВИРІШИВ:</w:t>
      </w:r>
    </w:p>
    <w:p w14:paraId="24E0C332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</w:pPr>
    </w:p>
    <w:p w14:paraId="7DCBEC0A" w14:textId="4A445DAD" w:rsidR="00547E87" w:rsidRPr="00547E87" w:rsidRDefault="004755E0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4755E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1. </w:t>
      </w:r>
      <w:r w:rsidR="00547E87" w:rsidRPr="00547E87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Надати згоду управлінню </w:t>
      </w:r>
      <w:r w:rsidR="00017E65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культури та молоді </w:t>
      </w:r>
      <w:r w:rsidR="00547E87" w:rsidRPr="00547E87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Мелітопольської міської ради Запорізької області на укладення договору оренди нежитлового приміщення </w:t>
      </w:r>
      <w:r w:rsidR="00017E65" w:rsidRPr="00C80081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площею 317 </w:t>
      </w:r>
      <w:proofErr w:type="spellStart"/>
      <w:r w:rsidR="00017E65" w:rsidRPr="00C80081">
        <w:rPr>
          <w:rFonts w:ascii="Times New Roman" w:eastAsia="Calibri" w:hAnsi="Times New Roman" w:cs="Times New Roman"/>
          <w:sz w:val="28"/>
          <w:szCs w:val="28"/>
          <w14:ligatures w14:val="none"/>
        </w:rPr>
        <w:t>кв.м</w:t>
      </w:r>
      <w:proofErr w:type="spellEnd"/>
      <w:r w:rsidR="00017E65" w:rsidRPr="00C80081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за </w:t>
      </w:r>
      <w:proofErr w:type="spellStart"/>
      <w:r w:rsidR="00017E65" w:rsidRPr="00C80081">
        <w:rPr>
          <w:rFonts w:ascii="Times New Roman" w:eastAsia="Calibri" w:hAnsi="Times New Roman" w:cs="Times New Roman"/>
          <w:sz w:val="28"/>
          <w:szCs w:val="28"/>
          <w14:ligatures w14:val="none"/>
        </w:rPr>
        <w:t>адресою</w:t>
      </w:r>
      <w:proofErr w:type="spellEnd"/>
      <w:r w:rsidR="00017E65" w:rsidRPr="00C80081">
        <w:rPr>
          <w:rFonts w:ascii="Times New Roman" w:eastAsia="Calibri" w:hAnsi="Times New Roman" w:cs="Times New Roman"/>
          <w:sz w:val="28"/>
          <w:szCs w:val="28"/>
          <w14:ligatures w14:val="none"/>
        </w:rPr>
        <w:t>: бульвар Марії Примаченко, буд. 7, приміщення XXVIII</w:t>
      </w:r>
      <w:r w:rsidR="00547E87" w:rsidRPr="00547E87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м. Запоріжжя, Запорізька область, </w:t>
      </w:r>
      <w:r w:rsidR="00C80081">
        <w:rPr>
          <w:rFonts w:ascii="Times New Roman" w:eastAsia="Calibri" w:hAnsi="Times New Roman" w:cs="Times New Roman"/>
          <w:sz w:val="28"/>
          <w:szCs w:val="28"/>
          <w14:ligatures w14:val="none"/>
        </w:rPr>
        <w:t>69035</w:t>
      </w:r>
      <w:r w:rsidR="00547E87" w:rsidRPr="00547E87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строком на </w:t>
      </w:r>
      <w:r w:rsidR="00017E65">
        <w:rPr>
          <w:rFonts w:ascii="Times New Roman" w:eastAsia="Calibri" w:hAnsi="Times New Roman" w:cs="Times New Roman"/>
          <w:sz w:val="28"/>
          <w:szCs w:val="28"/>
          <w14:ligatures w14:val="none"/>
        </w:rPr>
        <w:t>2 роки 11 місяців (два роки одинадцять місяців)</w:t>
      </w:r>
      <w:r w:rsidR="00547E87" w:rsidRPr="00547E87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з </w:t>
      </w:r>
      <w:r w:rsidR="00017E65">
        <w:rPr>
          <w:rFonts w:ascii="Times New Roman" w:eastAsia="Calibri" w:hAnsi="Times New Roman" w:cs="Times New Roman"/>
          <w:sz w:val="28"/>
          <w:szCs w:val="28"/>
          <w14:ligatures w14:val="none"/>
        </w:rPr>
        <w:t>ФОП Воронець М.</w:t>
      </w:r>
      <w:r w:rsidR="00C80081">
        <w:rPr>
          <w:rFonts w:ascii="Times New Roman" w:eastAsia="Calibri" w:hAnsi="Times New Roman" w:cs="Times New Roman"/>
          <w:sz w:val="28"/>
          <w:szCs w:val="28"/>
          <w14:ligatures w14:val="none"/>
        </w:rPr>
        <w:t>В.</w:t>
      </w:r>
    </w:p>
    <w:p w14:paraId="5594AC54" w14:textId="4CEE0BEE" w:rsidR="00547E87" w:rsidRPr="00540AB4" w:rsidRDefault="00547E87" w:rsidP="00547E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2. </w:t>
      </w:r>
      <w:r w:rsidRPr="004755E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Уповноважити начальника управління </w:t>
      </w:r>
      <w:r w:rsidR="00017E65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культури та молоді </w:t>
      </w:r>
      <w:r w:rsidRPr="004755E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Мелітопольської міської ради Запорізької області</w:t>
      </w:r>
      <w:r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Pr="00540AB4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від імені 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управління п</w:t>
      </w:r>
      <w:r w:rsidRPr="00540AB4">
        <w:rPr>
          <w:rFonts w:ascii="Times New Roman" w:eastAsia="Calibri" w:hAnsi="Times New Roman" w:cs="Times New Roman"/>
          <w:sz w:val="28"/>
          <w:szCs w:val="28"/>
          <w14:ligatures w14:val="none"/>
        </w:rPr>
        <w:t>ідписати договір оренди, зазначений у пункті 1 цього рішення, та вчинити всі необхідні дії, пов'язані з його укладенням і виконанням відповідно до вимог чинного законодавства України.</w:t>
      </w:r>
    </w:p>
    <w:p w14:paraId="20AFFEF0" w14:textId="08AEED14" w:rsidR="004755E0" w:rsidRDefault="000E3A3A" w:rsidP="000E3A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3. </w:t>
      </w:r>
      <w:r w:rsidR="004755E0" w:rsidRPr="004755E0">
        <w:rPr>
          <w:rFonts w:ascii="Times New Roman" w:eastAsia="Calibri" w:hAnsi="Times New Roman" w:cs="Times New Roman"/>
          <w:sz w:val="28"/>
          <w:szCs w:val="28"/>
          <w14:ligatures w14:val="none"/>
        </w:rPr>
        <w:t>Контроль за виконанням цього рішення</w:t>
      </w:r>
      <w:r w:rsidR="004755E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покласти та заступника міського голови з питань діяльності виконавчих органів ради Юрія ЗАХАРЧУКА. </w:t>
      </w:r>
    </w:p>
    <w:p w14:paraId="1006EDC4" w14:textId="77777777" w:rsidR="000E3A3A" w:rsidRPr="004755E0" w:rsidRDefault="000E3A3A" w:rsidP="000E3A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656FDF2D" w14:textId="77777777" w:rsidR="00C80081" w:rsidRDefault="00C80081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933535" w14:textId="3BCA92D6" w:rsid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 Мелітопольської міської ради </w:t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Ірина РУДАКОВА</w:t>
      </w:r>
    </w:p>
    <w:p w14:paraId="4D68323F" w14:textId="77777777" w:rsidR="004755E0" w:rsidRP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E6CE4E7" w14:textId="77777777" w:rsidR="004755E0" w:rsidRPr="004755E0" w:rsidRDefault="004755E0" w:rsidP="004755E0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402F84C" w14:textId="77777777" w:rsidR="004755E0" w:rsidRDefault="004755E0" w:rsidP="004755E0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sectPr w:rsidR="004755E0" w:rsidSect="004755E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E0"/>
    <w:rsid w:val="00005DA0"/>
    <w:rsid w:val="00017E65"/>
    <w:rsid w:val="000E3A3A"/>
    <w:rsid w:val="0015426B"/>
    <w:rsid w:val="001A6455"/>
    <w:rsid w:val="001B64B9"/>
    <w:rsid w:val="00205E96"/>
    <w:rsid w:val="0027221A"/>
    <w:rsid w:val="00351753"/>
    <w:rsid w:val="003D3FE4"/>
    <w:rsid w:val="004755E0"/>
    <w:rsid w:val="00514DCE"/>
    <w:rsid w:val="00547E87"/>
    <w:rsid w:val="005B55EF"/>
    <w:rsid w:val="005D3BD3"/>
    <w:rsid w:val="00621476"/>
    <w:rsid w:val="00622406"/>
    <w:rsid w:val="0065298D"/>
    <w:rsid w:val="006F6D8B"/>
    <w:rsid w:val="00735EEB"/>
    <w:rsid w:val="00940501"/>
    <w:rsid w:val="00A77CD6"/>
    <w:rsid w:val="00AD2983"/>
    <w:rsid w:val="00B07734"/>
    <w:rsid w:val="00B7212A"/>
    <w:rsid w:val="00B93C0A"/>
    <w:rsid w:val="00C80081"/>
    <w:rsid w:val="00CD3669"/>
    <w:rsid w:val="00DA3A2E"/>
    <w:rsid w:val="00E81158"/>
    <w:rsid w:val="00FB1487"/>
    <w:rsid w:val="00FB2D3E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53FF"/>
  <w15:chartTrackingRefBased/>
  <w15:docId w15:val="{ABCFE5DE-588B-4E42-923B-F9C5CA43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5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5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5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5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55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55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55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55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55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55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55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55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5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75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75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5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755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55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55E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55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755E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755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1208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2</cp:revision>
  <cp:lastPrinted>2026-08-18T05:50:00Z</cp:lastPrinted>
  <dcterms:created xsi:type="dcterms:W3CDTF">2026-08-18T05:50:00Z</dcterms:created>
  <dcterms:modified xsi:type="dcterms:W3CDTF">2026-08-18T05:50:00Z</dcterms:modified>
</cp:coreProperties>
</file>