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15BA8" w14:textId="37FA7016" w:rsidR="00170383" w:rsidRPr="00540AB4" w:rsidRDefault="00170383" w:rsidP="00170383">
      <w:pPr>
        <w:suppressAutoHyphens/>
        <w:spacing w:after="0" w:line="240" w:lineRule="auto"/>
        <w:jc w:val="center"/>
        <w:rPr>
          <w:rFonts w:ascii="Times New Roman" w:eastAsia="Times New Roman" w:hAnsi="Times New Roman" w:cs="Times New Roman"/>
          <w:b/>
          <w:kern w:val="0"/>
          <w:sz w:val="28"/>
          <w:szCs w:val="28"/>
          <w:lang w:eastAsia="ru-RU"/>
          <w14:ligatures w14:val="none"/>
        </w:rPr>
      </w:pPr>
      <w:r w:rsidRPr="00540AB4">
        <w:rPr>
          <w:rFonts w:ascii="Calibri" w:eastAsia="Times New Roman" w:hAnsi="Calibri" w:cs="Times New Roman"/>
          <w:noProof/>
          <w:kern w:val="0"/>
          <w:sz w:val="28"/>
          <w:szCs w:val="28"/>
          <w:lang w:val="ru-RU" w:eastAsia="ru-RU"/>
          <w14:ligatures w14:val="none"/>
        </w:rPr>
        <w:drawing>
          <wp:inline distT="0" distB="0" distL="0" distR="0" wp14:anchorId="0652317E" wp14:editId="1827BE24">
            <wp:extent cx="524973" cy="731520"/>
            <wp:effectExtent l="0" t="0" r="8890" b="0"/>
            <wp:docPr id="16154262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276" cy="734729"/>
                    </a:xfrm>
                    <a:prstGeom prst="rect">
                      <a:avLst/>
                    </a:prstGeom>
                    <a:noFill/>
                    <a:ln>
                      <a:noFill/>
                    </a:ln>
                  </pic:spPr>
                </pic:pic>
              </a:graphicData>
            </a:graphic>
          </wp:inline>
        </w:drawing>
      </w:r>
    </w:p>
    <w:p w14:paraId="31D5D2B7" w14:textId="77777777" w:rsidR="009935EC" w:rsidRPr="00540AB4" w:rsidRDefault="009935EC" w:rsidP="00170383">
      <w:pPr>
        <w:suppressAutoHyphens/>
        <w:spacing w:after="0" w:line="240" w:lineRule="auto"/>
        <w:jc w:val="center"/>
        <w:rPr>
          <w:rFonts w:ascii="Times New Roman" w:eastAsia="Times New Roman" w:hAnsi="Times New Roman" w:cs="Times New Roman"/>
          <w:b/>
          <w:kern w:val="0"/>
          <w:sz w:val="28"/>
          <w:szCs w:val="28"/>
          <w:lang w:eastAsia="ru-RU"/>
          <w14:ligatures w14:val="none"/>
        </w:rPr>
      </w:pPr>
    </w:p>
    <w:p w14:paraId="58660E4D" w14:textId="77777777" w:rsidR="00170383" w:rsidRPr="00540AB4" w:rsidRDefault="00170383" w:rsidP="00170383">
      <w:pPr>
        <w:suppressAutoHyphens/>
        <w:spacing w:after="0" w:line="240" w:lineRule="auto"/>
        <w:jc w:val="center"/>
        <w:rPr>
          <w:rFonts w:ascii="Times New Roman" w:eastAsia="Times New Roman" w:hAnsi="Times New Roman" w:cs="Times New Roman"/>
          <w:b/>
          <w:kern w:val="0"/>
          <w:sz w:val="28"/>
          <w:szCs w:val="28"/>
          <w:lang w:eastAsia="ru-RU"/>
          <w14:ligatures w14:val="none"/>
        </w:rPr>
      </w:pPr>
      <w:r w:rsidRPr="00540AB4">
        <w:rPr>
          <w:rFonts w:ascii="Times New Roman" w:eastAsia="Times New Roman" w:hAnsi="Times New Roman" w:cs="Times New Roman"/>
          <w:b/>
          <w:kern w:val="0"/>
          <w:sz w:val="28"/>
          <w:szCs w:val="28"/>
          <w:lang w:eastAsia="ru-RU"/>
          <w14:ligatures w14:val="none"/>
        </w:rPr>
        <w:t>УКРАЇНА</w:t>
      </w:r>
    </w:p>
    <w:p w14:paraId="5E3F8ABE" w14:textId="77777777" w:rsidR="00170383" w:rsidRPr="00540AB4" w:rsidRDefault="00170383" w:rsidP="00170383">
      <w:pPr>
        <w:suppressAutoHyphens/>
        <w:spacing w:after="0" w:line="240" w:lineRule="auto"/>
        <w:jc w:val="center"/>
        <w:rPr>
          <w:rFonts w:ascii="Times New Roman" w:eastAsia="Times New Roman" w:hAnsi="Times New Roman" w:cs="Times New Roman"/>
          <w:b/>
          <w:kern w:val="0"/>
          <w:sz w:val="28"/>
          <w:szCs w:val="28"/>
          <w:lang w:eastAsia="ru-RU"/>
          <w14:ligatures w14:val="none"/>
        </w:rPr>
      </w:pPr>
      <w:r w:rsidRPr="00540AB4">
        <w:rPr>
          <w:rFonts w:ascii="Times New Roman" w:eastAsia="Times New Roman" w:hAnsi="Times New Roman" w:cs="Times New Roman"/>
          <w:b/>
          <w:kern w:val="0"/>
          <w:sz w:val="28"/>
          <w:szCs w:val="28"/>
          <w:lang w:eastAsia="ru-RU"/>
          <w14:ligatures w14:val="none"/>
        </w:rPr>
        <w:t>ВИКОНАВЧИЙ КОМІТЕТ</w:t>
      </w:r>
    </w:p>
    <w:p w14:paraId="46BA9502" w14:textId="77777777" w:rsidR="00170383" w:rsidRPr="00540AB4" w:rsidRDefault="00170383" w:rsidP="00170383">
      <w:pPr>
        <w:suppressAutoHyphens/>
        <w:spacing w:after="0" w:line="240" w:lineRule="auto"/>
        <w:jc w:val="center"/>
        <w:rPr>
          <w:rFonts w:ascii="Times New Roman" w:eastAsia="Times New Roman" w:hAnsi="Times New Roman" w:cs="Times New Roman"/>
          <w:b/>
          <w:kern w:val="0"/>
          <w:sz w:val="28"/>
          <w:szCs w:val="28"/>
          <w:lang w:eastAsia="ru-RU"/>
          <w14:ligatures w14:val="none"/>
        </w:rPr>
      </w:pPr>
      <w:r w:rsidRPr="00540AB4">
        <w:rPr>
          <w:rFonts w:ascii="Times New Roman" w:eastAsia="Times New Roman" w:hAnsi="Times New Roman" w:cs="Times New Roman"/>
          <w:b/>
          <w:kern w:val="0"/>
          <w:sz w:val="28"/>
          <w:szCs w:val="28"/>
          <w:lang w:eastAsia="ru-RU"/>
          <w14:ligatures w14:val="none"/>
        </w:rPr>
        <w:t>МЕЛІТОПОЛЬСЬКОЇ МІСЬКОЇ РАДИ</w:t>
      </w:r>
    </w:p>
    <w:p w14:paraId="7EF33C79" w14:textId="77777777" w:rsidR="00170383" w:rsidRPr="00540AB4" w:rsidRDefault="00170383" w:rsidP="00170383">
      <w:pPr>
        <w:suppressAutoHyphens/>
        <w:spacing w:after="0" w:line="240" w:lineRule="auto"/>
        <w:jc w:val="center"/>
        <w:rPr>
          <w:rFonts w:ascii="Times New Roman" w:eastAsia="Times New Roman" w:hAnsi="Times New Roman" w:cs="Times New Roman"/>
          <w:kern w:val="0"/>
          <w:sz w:val="28"/>
          <w:szCs w:val="28"/>
          <w:lang w:eastAsia="ru-RU"/>
          <w14:ligatures w14:val="none"/>
        </w:rPr>
      </w:pPr>
      <w:r w:rsidRPr="00540AB4">
        <w:rPr>
          <w:rFonts w:ascii="Times New Roman" w:eastAsia="Times New Roman" w:hAnsi="Times New Roman" w:cs="Times New Roman"/>
          <w:b/>
          <w:kern w:val="0"/>
          <w:sz w:val="28"/>
          <w:szCs w:val="28"/>
          <w:lang w:eastAsia="ru-RU"/>
          <w14:ligatures w14:val="none"/>
        </w:rPr>
        <w:t>Запорізької області</w:t>
      </w:r>
    </w:p>
    <w:p w14:paraId="5463EA7D" w14:textId="77777777" w:rsidR="00170383" w:rsidRPr="00540AB4" w:rsidRDefault="00170383" w:rsidP="00170383">
      <w:pPr>
        <w:suppressAutoHyphens/>
        <w:spacing w:after="0" w:line="240" w:lineRule="auto"/>
        <w:jc w:val="center"/>
        <w:rPr>
          <w:rFonts w:ascii="Times New Roman" w:eastAsia="Times New Roman" w:hAnsi="Times New Roman" w:cs="Times New Roman"/>
          <w:b/>
          <w:kern w:val="0"/>
          <w:sz w:val="28"/>
          <w:szCs w:val="28"/>
          <w:lang w:eastAsia="ru-RU"/>
          <w14:ligatures w14:val="none"/>
        </w:rPr>
      </w:pPr>
      <w:r w:rsidRPr="00540AB4">
        <w:rPr>
          <w:rFonts w:ascii="Times New Roman" w:eastAsia="Times New Roman" w:hAnsi="Times New Roman" w:cs="Times New Roman"/>
          <w:b/>
          <w:kern w:val="0"/>
          <w:sz w:val="28"/>
          <w:szCs w:val="28"/>
          <w:lang w:eastAsia="ru-RU"/>
          <w14:ligatures w14:val="none"/>
        </w:rPr>
        <w:t xml:space="preserve">Р І Ш Е Н </w:t>
      </w:r>
      <w:proofErr w:type="spellStart"/>
      <w:r w:rsidRPr="00540AB4">
        <w:rPr>
          <w:rFonts w:ascii="Times New Roman" w:eastAsia="Times New Roman" w:hAnsi="Times New Roman" w:cs="Times New Roman"/>
          <w:b/>
          <w:kern w:val="0"/>
          <w:sz w:val="28"/>
          <w:szCs w:val="28"/>
          <w:lang w:eastAsia="ru-RU"/>
          <w14:ligatures w14:val="none"/>
        </w:rPr>
        <w:t>Н</w:t>
      </w:r>
      <w:proofErr w:type="spellEnd"/>
      <w:r w:rsidRPr="00540AB4">
        <w:rPr>
          <w:rFonts w:ascii="Times New Roman" w:eastAsia="Times New Roman" w:hAnsi="Times New Roman" w:cs="Times New Roman"/>
          <w:b/>
          <w:kern w:val="0"/>
          <w:sz w:val="28"/>
          <w:szCs w:val="28"/>
          <w:lang w:eastAsia="ru-RU"/>
          <w14:ligatures w14:val="none"/>
        </w:rPr>
        <w:t xml:space="preserve"> Я</w:t>
      </w:r>
    </w:p>
    <w:p w14:paraId="1827930E" w14:textId="77777777" w:rsidR="00170383" w:rsidRPr="00540AB4" w:rsidRDefault="00170383" w:rsidP="00170383">
      <w:pPr>
        <w:suppressAutoHyphens/>
        <w:spacing w:after="0" w:line="240" w:lineRule="auto"/>
        <w:jc w:val="center"/>
        <w:rPr>
          <w:rFonts w:ascii="Times New Roman" w:eastAsia="Times New Roman" w:hAnsi="Times New Roman" w:cs="Times New Roman"/>
          <w:b/>
          <w:kern w:val="0"/>
          <w:sz w:val="28"/>
          <w:szCs w:val="28"/>
          <w:lang w:eastAsia="ru-RU"/>
          <w14:ligatures w14:val="none"/>
        </w:rPr>
      </w:pPr>
    </w:p>
    <w:p w14:paraId="41414B2A" w14:textId="6DABEC22" w:rsidR="00170383" w:rsidRPr="00540AB4" w:rsidRDefault="00E1448F" w:rsidP="00170383">
      <w:pPr>
        <w:suppressAutoHyphens/>
        <w:spacing w:after="0" w:line="24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13.08.2026</w:t>
      </w:r>
      <w:r>
        <w:rPr>
          <w:rFonts w:ascii="Times New Roman" w:eastAsia="Times New Roman" w:hAnsi="Times New Roman" w:cs="Times New Roman"/>
          <w:b/>
          <w:kern w:val="0"/>
          <w:sz w:val="28"/>
          <w:szCs w:val="28"/>
          <w:lang w:eastAsia="ru-RU"/>
          <w14:ligatures w14:val="none"/>
        </w:rPr>
        <w:tab/>
      </w:r>
      <w:r>
        <w:rPr>
          <w:rFonts w:ascii="Times New Roman" w:eastAsia="Times New Roman" w:hAnsi="Times New Roman" w:cs="Times New Roman"/>
          <w:b/>
          <w:kern w:val="0"/>
          <w:sz w:val="28"/>
          <w:szCs w:val="28"/>
          <w:lang w:eastAsia="ru-RU"/>
          <w14:ligatures w14:val="none"/>
        </w:rPr>
        <w:tab/>
      </w:r>
      <w:r w:rsidR="00170383" w:rsidRPr="00540AB4">
        <w:rPr>
          <w:rFonts w:ascii="Times New Roman" w:eastAsia="Times New Roman" w:hAnsi="Times New Roman" w:cs="Times New Roman"/>
          <w:b/>
          <w:kern w:val="0"/>
          <w:sz w:val="28"/>
          <w:szCs w:val="28"/>
          <w:lang w:eastAsia="ru-RU"/>
          <w14:ligatures w14:val="none"/>
        </w:rPr>
        <w:tab/>
      </w:r>
      <w:r w:rsidR="00170383" w:rsidRPr="00540AB4">
        <w:rPr>
          <w:rFonts w:ascii="Times New Roman" w:eastAsia="Times New Roman" w:hAnsi="Times New Roman" w:cs="Times New Roman"/>
          <w:b/>
          <w:kern w:val="0"/>
          <w:sz w:val="28"/>
          <w:szCs w:val="28"/>
          <w:lang w:eastAsia="ru-RU"/>
          <w14:ligatures w14:val="none"/>
        </w:rPr>
        <w:tab/>
      </w:r>
      <w:r w:rsidR="00170383" w:rsidRPr="00540AB4">
        <w:rPr>
          <w:rFonts w:ascii="Times New Roman" w:eastAsia="Times New Roman" w:hAnsi="Times New Roman" w:cs="Times New Roman"/>
          <w:b/>
          <w:kern w:val="0"/>
          <w:sz w:val="28"/>
          <w:szCs w:val="28"/>
          <w:lang w:eastAsia="ru-RU"/>
          <w14:ligatures w14:val="none"/>
        </w:rPr>
        <w:tab/>
      </w:r>
      <w:r w:rsidR="00170383" w:rsidRPr="00540AB4">
        <w:rPr>
          <w:rFonts w:ascii="Times New Roman" w:eastAsia="Times New Roman" w:hAnsi="Times New Roman" w:cs="Times New Roman"/>
          <w:b/>
          <w:kern w:val="0"/>
          <w:sz w:val="28"/>
          <w:szCs w:val="28"/>
          <w:lang w:eastAsia="ru-RU"/>
          <w14:ligatures w14:val="none"/>
        </w:rPr>
        <w:tab/>
      </w:r>
      <w:r w:rsidR="00170383" w:rsidRPr="00540AB4">
        <w:rPr>
          <w:rFonts w:ascii="Times New Roman" w:eastAsia="Times New Roman" w:hAnsi="Times New Roman" w:cs="Times New Roman"/>
          <w:b/>
          <w:kern w:val="0"/>
          <w:sz w:val="28"/>
          <w:szCs w:val="28"/>
          <w:lang w:eastAsia="ru-RU"/>
          <w14:ligatures w14:val="none"/>
        </w:rPr>
        <w:tab/>
      </w:r>
      <w:r w:rsidR="00170383" w:rsidRPr="00540AB4">
        <w:rPr>
          <w:rFonts w:ascii="Times New Roman" w:eastAsia="Times New Roman" w:hAnsi="Times New Roman" w:cs="Times New Roman"/>
          <w:b/>
          <w:kern w:val="0"/>
          <w:sz w:val="28"/>
          <w:szCs w:val="28"/>
          <w:lang w:eastAsia="ru-RU"/>
          <w14:ligatures w14:val="none"/>
        </w:rPr>
        <w:tab/>
      </w:r>
      <w:r w:rsidR="00170383" w:rsidRPr="00540AB4">
        <w:rPr>
          <w:rFonts w:ascii="Times New Roman" w:eastAsia="Times New Roman" w:hAnsi="Times New Roman" w:cs="Times New Roman"/>
          <w:b/>
          <w:kern w:val="0"/>
          <w:sz w:val="28"/>
          <w:szCs w:val="28"/>
          <w:lang w:eastAsia="ru-RU"/>
          <w14:ligatures w14:val="none"/>
        </w:rPr>
        <w:tab/>
      </w:r>
      <w:r w:rsidR="00170383" w:rsidRPr="00540AB4">
        <w:rPr>
          <w:rFonts w:ascii="Times New Roman" w:eastAsia="Times New Roman" w:hAnsi="Times New Roman" w:cs="Times New Roman"/>
          <w:b/>
          <w:kern w:val="0"/>
          <w:sz w:val="28"/>
          <w:szCs w:val="28"/>
          <w:lang w:eastAsia="ru-RU"/>
          <w14:ligatures w14:val="none"/>
        </w:rPr>
        <w:tab/>
      </w:r>
      <w:r w:rsidR="00170383" w:rsidRPr="00540AB4">
        <w:rPr>
          <w:rFonts w:ascii="Times New Roman" w:eastAsia="Times New Roman" w:hAnsi="Times New Roman" w:cs="Times New Roman"/>
          <w:b/>
          <w:kern w:val="0"/>
          <w:sz w:val="28"/>
          <w:szCs w:val="28"/>
          <w:lang w:eastAsia="ru-RU"/>
          <w14:ligatures w14:val="none"/>
        </w:rPr>
        <w:tab/>
        <w:t xml:space="preserve">№ </w:t>
      </w:r>
      <w:r>
        <w:rPr>
          <w:rFonts w:ascii="Times New Roman" w:eastAsia="Times New Roman" w:hAnsi="Times New Roman" w:cs="Times New Roman"/>
          <w:b/>
          <w:kern w:val="0"/>
          <w:sz w:val="28"/>
          <w:szCs w:val="28"/>
          <w:lang w:eastAsia="ru-RU"/>
          <w14:ligatures w14:val="none"/>
        </w:rPr>
        <w:t>70/2</w:t>
      </w:r>
    </w:p>
    <w:p w14:paraId="00ED6440" w14:textId="77777777" w:rsidR="00170383" w:rsidRPr="00540AB4" w:rsidRDefault="00170383" w:rsidP="00170383">
      <w:pPr>
        <w:suppressAutoHyphens/>
        <w:spacing w:after="0" w:line="240" w:lineRule="auto"/>
        <w:jc w:val="center"/>
        <w:rPr>
          <w:rFonts w:ascii="Times New Roman" w:eastAsia="Times New Roman" w:hAnsi="Times New Roman" w:cs="Times New Roman"/>
          <w:kern w:val="0"/>
          <w:sz w:val="28"/>
          <w:szCs w:val="28"/>
          <w:lang w:eastAsia="ru-RU"/>
          <w14:ligatures w14:val="none"/>
        </w:rPr>
      </w:pPr>
    </w:p>
    <w:p w14:paraId="2D66DCA8" w14:textId="57695DF4" w:rsidR="00646A51" w:rsidRPr="00540AB4" w:rsidRDefault="00170383" w:rsidP="00646A51">
      <w:pPr>
        <w:spacing w:after="0" w:line="240" w:lineRule="auto"/>
        <w:jc w:val="both"/>
        <w:rPr>
          <w:rFonts w:ascii="Times New Roman" w:eastAsia="Calibri" w:hAnsi="Times New Roman" w:cs="Times New Roman"/>
          <w:b/>
          <w:bCs/>
          <w:sz w:val="28"/>
          <w:szCs w:val="28"/>
          <w:lang w:eastAsia="ru-RU"/>
          <w14:ligatures w14:val="none"/>
        </w:rPr>
      </w:pPr>
      <w:bookmarkStart w:id="0" w:name="_Hlk142470278"/>
      <w:r w:rsidRPr="00540AB4">
        <w:rPr>
          <w:rFonts w:ascii="Times New Roman" w:eastAsia="Calibri" w:hAnsi="Times New Roman" w:cs="Times New Roman"/>
          <w:b/>
          <w:bCs/>
          <w:sz w:val="28"/>
          <w:szCs w:val="28"/>
          <w:lang w:eastAsia="ru-RU"/>
          <w14:ligatures w14:val="none"/>
        </w:rPr>
        <w:t xml:space="preserve">Про надання </w:t>
      </w:r>
      <w:bookmarkEnd w:id="0"/>
      <w:r w:rsidR="00646A51" w:rsidRPr="00540AB4">
        <w:rPr>
          <w:rFonts w:ascii="Times New Roman" w:eastAsia="Calibri" w:hAnsi="Times New Roman" w:cs="Times New Roman"/>
          <w:b/>
          <w:bCs/>
          <w:sz w:val="28"/>
          <w:szCs w:val="28"/>
          <w:lang w:eastAsia="ru-RU"/>
          <w14:ligatures w14:val="none"/>
        </w:rPr>
        <w:t xml:space="preserve">згоди </w:t>
      </w:r>
      <w:r w:rsidR="00646A51" w:rsidRPr="00540AB4">
        <w:rPr>
          <w:rFonts w:ascii="Times New Roman" w:eastAsia="Calibri" w:hAnsi="Times New Roman" w:cs="Times New Roman"/>
          <w:b/>
          <w:bCs/>
          <w:sz w:val="28"/>
          <w:szCs w:val="28"/>
          <w14:ligatures w14:val="none"/>
        </w:rPr>
        <w:t xml:space="preserve">комунальному некомерційному підприємству «Територіальне медичне об’єднання «Багатопрофільна лікарня інтенсивних методів лікування та швидкої медичної допомоги» Мелітопольської міської ради Запорізької області </w:t>
      </w:r>
      <w:r w:rsidR="00646A51" w:rsidRPr="00540AB4">
        <w:rPr>
          <w:rFonts w:ascii="Times New Roman" w:eastAsia="Calibri" w:hAnsi="Times New Roman" w:cs="Times New Roman"/>
          <w:b/>
          <w:bCs/>
          <w:sz w:val="28"/>
          <w:szCs w:val="28"/>
          <w:lang w:eastAsia="ru-RU"/>
          <w14:ligatures w14:val="none"/>
        </w:rPr>
        <w:t>на укладання договору оренди нежитлового приміщення</w:t>
      </w:r>
    </w:p>
    <w:p w14:paraId="5B526D49" w14:textId="77777777" w:rsidR="00170383" w:rsidRPr="00540AB4" w:rsidRDefault="00170383" w:rsidP="00170383">
      <w:pPr>
        <w:spacing w:after="0" w:line="240" w:lineRule="auto"/>
        <w:jc w:val="both"/>
        <w:rPr>
          <w:rFonts w:ascii="Times New Roman" w:eastAsia="Calibri" w:hAnsi="Times New Roman" w:cs="Times New Roman"/>
          <w:sz w:val="28"/>
          <w:szCs w:val="28"/>
          <w:lang w:eastAsia="ru-RU"/>
          <w14:ligatures w14:val="none"/>
        </w:rPr>
      </w:pPr>
    </w:p>
    <w:p w14:paraId="43AFA48F" w14:textId="2795DE87" w:rsidR="00646A51" w:rsidRPr="00540AB4" w:rsidRDefault="00646A51" w:rsidP="00170383">
      <w:pPr>
        <w:spacing w:after="0" w:line="240" w:lineRule="auto"/>
        <w:ind w:firstLine="708"/>
        <w:jc w:val="both"/>
        <w:rPr>
          <w:rFonts w:ascii="Times New Roman" w:eastAsia="Calibri" w:hAnsi="Times New Roman" w:cs="Times New Roman"/>
          <w:sz w:val="28"/>
          <w:szCs w:val="28"/>
          <w:lang w:eastAsia="zh-CN"/>
          <w14:ligatures w14:val="none"/>
        </w:rPr>
      </w:pPr>
      <w:r w:rsidRPr="00540AB4">
        <w:rPr>
          <w:rFonts w:ascii="Times New Roman" w:eastAsia="Calibri" w:hAnsi="Times New Roman" w:cs="Times New Roman"/>
          <w:sz w:val="28"/>
          <w:szCs w:val="28"/>
          <w:lang w:eastAsia="zh-CN"/>
          <w14:ligatures w14:val="none"/>
        </w:rPr>
        <w:t>Керуючись законами України «Про місцеве самоврядування в Україні», «Про оренду державного та комунального майна», відповідно до Указу Президента України від 24.02.2022 № 64/2022 «Про введення воєнного стану в Україні» (із змінами), Закону України «Про правовий режим воєнного стану», Цивільного кодексу України, з метою створення належних, безпечних та організаційно впорядкованих умов для зберігання майна, матеріальних цінностей, обладнання та інших ресурсів, що перебувають на балансі комунального некомерційного підприємства, а також забезпечення їх збереження, запобігання псуванню та втратам, враховуючи звернення директора комунального некомерційного підприємства «Територіальне медичне об’єднання «Багатопрофільна лікарня інтенсивних методів лікування та швидкої медичної допомоги» Мелітопольської міської ради Запорізької області, виконавчий комітет Мелітопольської міської ради Запорізької області</w:t>
      </w:r>
    </w:p>
    <w:p w14:paraId="6030694E" w14:textId="77777777" w:rsidR="00646A51" w:rsidRPr="00540AB4" w:rsidRDefault="00646A51" w:rsidP="00170383">
      <w:pPr>
        <w:spacing w:after="0" w:line="240" w:lineRule="auto"/>
        <w:ind w:firstLine="708"/>
        <w:jc w:val="both"/>
        <w:rPr>
          <w:rFonts w:ascii="Times New Roman" w:eastAsia="Calibri" w:hAnsi="Times New Roman" w:cs="Times New Roman"/>
          <w:sz w:val="28"/>
          <w:szCs w:val="28"/>
          <w:lang w:eastAsia="zh-CN"/>
          <w14:ligatures w14:val="none"/>
        </w:rPr>
      </w:pPr>
    </w:p>
    <w:p w14:paraId="20A5903F" w14:textId="77777777" w:rsidR="00170383" w:rsidRPr="00540AB4" w:rsidRDefault="00170383" w:rsidP="00170383">
      <w:pPr>
        <w:spacing w:after="0" w:line="240" w:lineRule="auto"/>
        <w:jc w:val="both"/>
        <w:rPr>
          <w:rFonts w:ascii="Times New Roman" w:eastAsia="Calibri" w:hAnsi="Times New Roman" w:cs="Times New Roman"/>
          <w:b/>
          <w:bCs/>
          <w:sz w:val="28"/>
          <w:szCs w:val="28"/>
          <w:lang w:eastAsia="ru-RU"/>
          <w14:ligatures w14:val="none"/>
        </w:rPr>
      </w:pPr>
      <w:r w:rsidRPr="00540AB4">
        <w:rPr>
          <w:rFonts w:ascii="Times New Roman" w:eastAsia="Calibri" w:hAnsi="Times New Roman" w:cs="Times New Roman"/>
          <w:b/>
          <w:bCs/>
          <w:sz w:val="28"/>
          <w:szCs w:val="28"/>
          <w:lang w:eastAsia="ru-RU"/>
          <w14:ligatures w14:val="none"/>
        </w:rPr>
        <w:t>ВИРІШИВ:</w:t>
      </w:r>
    </w:p>
    <w:p w14:paraId="0A9B812E" w14:textId="77777777" w:rsidR="00170383" w:rsidRPr="00540AB4" w:rsidRDefault="00170383" w:rsidP="00170383">
      <w:pPr>
        <w:spacing w:after="0" w:line="240" w:lineRule="auto"/>
        <w:jc w:val="both"/>
        <w:rPr>
          <w:rFonts w:ascii="Times New Roman" w:eastAsia="Calibri" w:hAnsi="Times New Roman" w:cs="Times New Roman"/>
          <w:sz w:val="28"/>
          <w:szCs w:val="28"/>
          <w:lang w:eastAsia="ru-RU"/>
          <w14:ligatures w14:val="none"/>
        </w:rPr>
      </w:pPr>
    </w:p>
    <w:p w14:paraId="758EB1F8" w14:textId="244CF70D" w:rsidR="00646A51" w:rsidRPr="00540AB4" w:rsidRDefault="00170383" w:rsidP="00170383">
      <w:pPr>
        <w:spacing w:after="0" w:line="240" w:lineRule="auto"/>
        <w:ind w:firstLine="708"/>
        <w:jc w:val="both"/>
        <w:rPr>
          <w:rFonts w:ascii="Times New Roman" w:eastAsia="Calibri" w:hAnsi="Times New Roman" w:cs="Times New Roman"/>
          <w:sz w:val="28"/>
          <w:szCs w:val="28"/>
          <w14:ligatures w14:val="none"/>
        </w:rPr>
      </w:pPr>
      <w:r w:rsidRPr="00540AB4">
        <w:rPr>
          <w:rFonts w:ascii="Times New Roman" w:eastAsia="Calibri" w:hAnsi="Times New Roman" w:cs="Times New Roman"/>
          <w:sz w:val="28"/>
          <w:szCs w:val="28"/>
          <w14:ligatures w14:val="none"/>
        </w:rPr>
        <w:t xml:space="preserve">1. </w:t>
      </w:r>
      <w:r w:rsidR="00646A51" w:rsidRPr="00540AB4">
        <w:rPr>
          <w:rFonts w:ascii="Times New Roman" w:eastAsia="Calibri" w:hAnsi="Times New Roman" w:cs="Times New Roman"/>
          <w:sz w:val="28"/>
          <w:szCs w:val="28"/>
          <w14:ligatures w14:val="none"/>
        </w:rPr>
        <w:t xml:space="preserve">Надати згоду комунальному некомерційному підприємству «Територіальне медичне об’єднання «Багатопрофільна лікарня інтенсивних методів лікування та швидкої медичної допомоги» Мелітопольської міської ради Запорізької області на укладення договору оренди частини нежитлового приміщення № 2 (склад 2) у будівлі складу № 1 літ. Г, загальною площею 23,5 </w:t>
      </w:r>
      <w:proofErr w:type="spellStart"/>
      <w:r w:rsidR="00646A51" w:rsidRPr="00540AB4">
        <w:rPr>
          <w:rFonts w:ascii="Times New Roman" w:eastAsia="Calibri" w:hAnsi="Times New Roman" w:cs="Times New Roman"/>
          <w:sz w:val="28"/>
          <w:szCs w:val="28"/>
          <w14:ligatures w14:val="none"/>
        </w:rPr>
        <w:t>кв</w:t>
      </w:r>
      <w:proofErr w:type="spellEnd"/>
      <w:r w:rsidR="00646A51" w:rsidRPr="00540AB4">
        <w:rPr>
          <w:rFonts w:ascii="Times New Roman" w:eastAsia="Calibri" w:hAnsi="Times New Roman" w:cs="Times New Roman"/>
          <w:sz w:val="28"/>
          <w:szCs w:val="28"/>
          <w14:ligatures w14:val="none"/>
        </w:rPr>
        <w:t xml:space="preserve">. м, </w:t>
      </w:r>
      <w:proofErr w:type="spellStart"/>
      <w:r w:rsidR="00646A51" w:rsidRPr="00540AB4">
        <w:rPr>
          <w:rFonts w:ascii="Times New Roman" w:eastAsia="Calibri" w:hAnsi="Times New Roman" w:cs="Times New Roman"/>
          <w:sz w:val="28"/>
          <w:szCs w:val="28"/>
          <w14:ligatures w14:val="none"/>
        </w:rPr>
        <w:t>інв</w:t>
      </w:r>
      <w:proofErr w:type="spellEnd"/>
      <w:r w:rsidR="00646A51" w:rsidRPr="00540AB4">
        <w:rPr>
          <w:rFonts w:ascii="Times New Roman" w:eastAsia="Calibri" w:hAnsi="Times New Roman" w:cs="Times New Roman"/>
          <w:sz w:val="28"/>
          <w:szCs w:val="28"/>
          <w14:ligatures w14:val="none"/>
        </w:rPr>
        <w:t xml:space="preserve">. № 701, що розташоване за </w:t>
      </w:r>
      <w:proofErr w:type="spellStart"/>
      <w:r w:rsidR="00646A51" w:rsidRPr="00540AB4">
        <w:rPr>
          <w:rFonts w:ascii="Times New Roman" w:eastAsia="Calibri" w:hAnsi="Times New Roman" w:cs="Times New Roman"/>
          <w:sz w:val="28"/>
          <w:szCs w:val="28"/>
          <w14:ligatures w14:val="none"/>
        </w:rPr>
        <w:t>адресою</w:t>
      </w:r>
      <w:proofErr w:type="spellEnd"/>
      <w:r w:rsidR="00646A51" w:rsidRPr="00540AB4">
        <w:rPr>
          <w:rFonts w:ascii="Times New Roman" w:eastAsia="Calibri" w:hAnsi="Times New Roman" w:cs="Times New Roman"/>
          <w:sz w:val="28"/>
          <w:szCs w:val="28"/>
          <w14:ligatures w14:val="none"/>
        </w:rPr>
        <w:t>: вул. Привокзальна, 9а, м. Запоріжжя, Запорізька область, 69118, строком на 1 (один) рік, з Товариством з обмеженою відповідальністю «Запорізький автомобілебудівний завод».</w:t>
      </w:r>
    </w:p>
    <w:p w14:paraId="203E3339" w14:textId="425F9C51" w:rsidR="00646A51" w:rsidRPr="00540AB4" w:rsidRDefault="00646A51" w:rsidP="00170383">
      <w:pPr>
        <w:spacing w:after="0" w:line="240" w:lineRule="auto"/>
        <w:ind w:firstLine="708"/>
        <w:jc w:val="both"/>
        <w:rPr>
          <w:rFonts w:ascii="Times New Roman" w:eastAsia="Calibri" w:hAnsi="Times New Roman" w:cs="Times New Roman"/>
          <w:sz w:val="28"/>
          <w:szCs w:val="28"/>
          <w14:ligatures w14:val="none"/>
        </w:rPr>
      </w:pPr>
      <w:r w:rsidRPr="00540AB4">
        <w:rPr>
          <w:rFonts w:ascii="Times New Roman" w:eastAsia="Calibri" w:hAnsi="Times New Roman" w:cs="Times New Roman"/>
          <w:sz w:val="28"/>
          <w:szCs w:val="28"/>
          <w14:ligatures w14:val="none"/>
        </w:rPr>
        <w:t xml:space="preserve">2. Уповноважити директора комунального некомерційного підприємства «Територіальне медичне об’єднання «Багатопрофільна лікарня інтенсивних методів лікування та швидкої медичної допомоги» Мелітопольської міської ради </w:t>
      </w:r>
      <w:r w:rsidRPr="00540AB4">
        <w:rPr>
          <w:rFonts w:ascii="Times New Roman" w:eastAsia="Calibri" w:hAnsi="Times New Roman" w:cs="Times New Roman"/>
          <w:sz w:val="28"/>
          <w:szCs w:val="28"/>
          <w14:ligatures w14:val="none"/>
        </w:rPr>
        <w:lastRenderedPageBreak/>
        <w:t>Запорізької області від імені підприємства підписати договір оренди, зазначений у пункті 1 цього рішення, та вчинити всі необхідні дії, пов'язані з його укладенням і виконанням відповідно до вимог чинного законодавства України.</w:t>
      </w:r>
    </w:p>
    <w:p w14:paraId="4AC00F7B" w14:textId="7194958D" w:rsidR="00170383" w:rsidRPr="00540AB4" w:rsidRDefault="00170383" w:rsidP="00170383">
      <w:pPr>
        <w:spacing w:after="0" w:line="240" w:lineRule="auto"/>
        <w:ind w:firstLine="709"/>
        <w:jc w:val="both"/>
        <w:rPr>
          <w:rFonts w:ascii="Times New Roman" w:eastAsia="Calibri" w:hAnsi="Times New Roman" w:cs="Times New Roman"/>
          <w:sz w:val="28"/>
          <w:szCs w:val="28"/>
          <w14:ligatures w14:val="none"/>
        </w:rPr>
      </w:pPr>
      <w:r w:rsidRPr="00540AB4">
        <w:rPr>
          <w:rFonts w:ascii="Times New Roman" w:eastAsia="Calibri" w:hAnsi="Times New Roman" w:cs="Times New Roman"/>
          <w:sz w:val="28"/>
          <w:szCs w:val="28"/>
          <w14:ligatures w14:val="none"/>
        </w:rPr>
        <w:t xml:space="preserve">3. Контроль за виконанням цього рішення </w:t>
      </w:r>
      <w:r w:rsidR="00646A51" w:rsidRPr="00540AB4">
        <w:rPr>
          <w:rFonts w:ascii="Times New Roman" w:eastAsia="Calibri" w:hAnsi="Times New Roman" w:cs="Times New Roman"/>
          <w:sz w:val="28"/>
          <w:szCs w:val="28"/>
          <w14:ligatures w14:val="none"/>
        </w:rPr>
        <w:t>покласти на секретаря Мелітопольської міської ради Запорізької області Ірину РУДАКОВУ</w:t>
      </w:r>
      <w:r w:rsidRPr="00540AB4">
        <w:rPr>
          <w:rFonts w:ascii="Times New Roman" w:eastAsia="Calibri" w:hAnsi="Times New Roman" w:cs="Times New Roman"/>
          <w:sz w:val="28"/>
          <w:szCs w:val="28"/>
          <w14:ligatures w14:val="none"/>
        </w:rPr>
        <w:t>.</w:t>
      </w:r>
    </w:p>
    <w:p w14:paraId="451EC1AB" w14:textId="77777777" w:rsidR="00170383" w:rsidRPr="00540AB4" w:rsidRDefault="00170383" w:rsidP="00170383">
      <w:pPr>
        <w:suppressAutoHyphens/>
        <w:spacing w:after="0" w:line="240" w:lineRule="auto"/>
        <w:jc w:val="both"/>
        <w:rPr>
          <w:rFonts w:ascii="Times New Roman" w:eastAsia="Times New Roman" w:hAnsi="Times New Roman" w:cs="Times New Roman"/>
          <w:kern w:val="0"/>
          <w:sz w:val="28"/>
          <w:szCs w:val="28"/>
          <w:lang w:eastAsia="ru-RU"/>
          <w14:ligatures w14:val="none"/>
        </w:rPr>
      </w:pPr>
    </w:p>
    <w:p w14:paraId="47F88ABF" w14:textId="77777777" w:rsidR="00170383" w:rsidRPr="00540AB4" w:rsidRDefault="00170383" w:rsidP="00170383">
      <w:pPr>
        <w:suppressAutoHyphens/>
        <w:spacing w:after="0" w:line="240" w:lineRule="auto"/>
        <w:jc w:val="both"/>
        <w:rPr>
          <w:rFonts w:ascii="Times New Roman" w:eastAsia="Times New Roman" w:hAnsi="Times New Roman" w:cs="Times New Roman"/>
          <w:kern w:val="0"/>
          <w:sz w:val="28"/>
          <w:szCs w:val="28"/>
          <w:lang w:eastAsia="ru-RU"/>
          <w14:ligatures w14:val="none"/>
        </w:rPr>
      </w:pPr>
    </w:p>
    <w:p w14:paraId="24EFA21F" w14:textId="77777777" w:rsidR="00170383" w:rsidRPr="00540AB4" w:rsidRDefault="00170383" w:rsidP="00170383">
      <w:pPr>
        <w:suppressAutoHyphens/>
        <w:spacing w:after="0" w:line="240" w:lineRule="auto"/>
        <w:jc w:val="both"/>
        <w:rPr>
          <w:rFonts w:ascii="Times New Roman" w:eastAsia="Times New Roman" w:hAnsi="Times New Roman" w:cs="Times New Roman"/>
          <w:kern w:val="0"/>
          <w:sz w:val="28"/>
          <w:szCs w:val="28"/>
          <w:lang w:eastAsia="ru-RU"/>
          <w14:ligatures w14:val="none"/>
        </w:rPr>
      </w:pPr>
    </w:p>
    <w:p w14:paraId="182B45D9" w14:textId="77777777" w:rsidR="00170383" w:rsidRPr="00540AB4" w:rsidRDefault="00170383" w:rsidP="00170383">
      <w:pPr>
        <w:suppressAutoHyphens/>
        <w:spacing w:after="0" w:line="240" w:lineRule="auto"/>
        <w:jc w:val="both"/>
        <w:rPr>
          <w:rFonts w:ascii="Times New Roman" w:eastAsia="Times New Roman" w:hAnsi="Times New Roman" w:cs="Times New Roman"/>
          <w:kern w:val="0"/>
          <w:sz w:val="28"/>
          <w:szCs w:val="28"/>
          <w:lang w:eastAsia="ru-RU"/>
          <w14:ligatures w14:val="none"/>
        </w:rPr>
      </w:pPr>
    </w:p>
    <w:p w14:paraId="4F234D5A" w14:textId="12368CD4" w:rsidR="00170383" w:rsidRPr="00540AB4" w:rsidRDefault="00170383" w:rsidP="00170383">
      <w:pPr>
        <w:suppressAutoHyphens/>
        <w:spacing w:after="0" w:line="240" w:lineRule="auto"/>
        <w:jc w:val="both"/>
        <w:rPr>
          <w:rFonts w:ascii="Times New Roman" w:eastAsia="Times New Roman" w:hAnsi="Times New Roman" w:cs="Times New Roman"/>
          <w:kern w:val="0"/>
          <w:sz w:val="28"/>
          <w:szCs w:val="28"/>
          <w:lang w:eastAsia="ru-RU"/>
          <w14:ligatures w14:val="none"/>
        </w:rPr>
      </w:pPr>
      <w:r w:rsidRPr="00540AB4">
        <w:rPr>
          <w:rFonts w:ascii="Times New Roman" w:eastAsia="Times New Roman" w:hAnsi="Times New Roman" w:cs="Times New Roman"/>
          <w:kern w:val="0"/>
          <w:sz w:val="28"/>
          <w:szCs w:val="28"/>
          <w:lang w:eastAsia="ru-RU"/>
          <w14:ligatures w14:val="none"/>
        </w:rPr>
        <w:t xml:space="preserve">Секретар Мелітопольської міської ради </w:t>
      </w:r>
      <w:r w:rsidRPr="00540AB4">
        <w:rPr>
          <w:rFonts w:ascii="Times New Roman" w:eastAsia="Times New Roman" w:hAnsi="Times New Roman" w:cs="Times New Roman"/>
          <w:kern w:val="0"/>
          <w:sz w:val="28"/>
          <w:szCs w:val="28"/>
          <w:lang w:eastAsia="ru-RU"/>
          <w14:ligatures w14:val="none"/>
        </w:rPr>
        <w:tab/>
      </w:r>
      <w:r w:rsidRPr="00540AB4">
        <w:rPr>
          <w:rFonts w:ascii="Times New Roman" w:eastAsia="Times New Roman" w:hAnsi="Times New Roman" w:cs="Times New Roman"/>
          <w:kern w:val="0"/>
          <w:sz w:val="28"/>
          <w:szCs w:val="28"/>
          <w:lang w:eastAsia="ru-RU"/>
          <w14:ligatures w14:val="none"/>
        </w:rPr>
        <w:tab/>
      </w:r>
      <w:r w:rsidRPr="00540AB4">
        <w:rPr>
          <w:rFonts w:ascii="Times New Roman" w:eastAsia="Times New Roman" w:hAnsi="Times New Roman" w:cs="Times New Roman"/>
          <w:kern w:val="0"/>
          <w:sz w:val="28"/>
          <w:szCs w:val="28"/>
          <w:lang w:eastAsia="ru-RU"/>
          <w14:ligatures w14:val="none"/>
        </w:rPr>
        <w:tab/>
      </w:r>
      <w:r w:rsidRPr="00540AB4">
        <w:rPr>
          <w:rFonts w:ascii="Times New Roman" w:eastAsia="Times New Roman" w:hAnsi="Times New Roman" w:cs="Times New Roman"/>
          <w:kern w:val="0"/>
          <w:sz w:val="28"/>
          <w:szCs w:val="28"/>
          <w:lang w:eastAsia="ru-RU"/>
          <w14:ligatures w14:val="none"/>
        </w:rPr>
        <w:tab/>
        <w:t>Ірина РУДАКОВА</w:t>
      </w:r>
    </w:p>
    <w:p w14:paraId="185B6664" w14:textId="77777777" w:rsidR="00170383" w:rsidRPr="00540AB4" w:rsidRDefault="00170383" w:rsidP="00170383">
      <w:pPr>
        <w:rPr>
          <w:rFonts w:ascii="Calibri" w:eastAsia="Calibri" w:hAnsi="Calibri" w:cs="Times New Roman"/>
          <w:sz w:val="28"/>
          <w:szCs w:val="28"/>
          <w14:ligatures w14:val="none"/>
        </w:rPr>
      </w:pPr>
    </w:p>
    <w:p w14:paraId="0573C500" w14:textId="77777777" w:rsidR="00170383" w:rsidRPr="00540AB4" w:rsidRDefault="00170383" w:rsidP="00170383">
      <w:pPr>
        <w:rPr>
          <w:rFonts w:ascii="Calibri" w:eastAsia="Calibri" w:hAnsi="Calibri" w:cs="Times New Roman"/>
          <w:sz w:val="28"/>
          <w:szCs w:val="28"/>
          <w14:ligatures w14:val="none"/>
        </w:rPr>
      </w:pPr>
    </w:p>
    <w:p w14:paraId="45594D18" w14:textId="77777777" w:rsidR="00170383" w:rsidRPr="00540AB4" w:rsidRDefault="00170383" w:rsidP="00170383">
      <w:pPr>
        <w:rPr>
          <w:rFonts w:ascii="Calibri" w:eastAsia="Calibri" w:hAnsi="Calibri" w:cs="Times New Roman"/>
          <w:sz w:val="28"/>
          <w:szCs w:val="28"/>
          <w14:ligatures w14:val="none"/>
        </w:rPr>
      </w:pPr>
    </w:p>
    <w:p w14:paraId="0DEF5F20" w14:textId="77777777" w:rsidR="00170383" w:rsidRPr="00540AB4" w:rsidRDefault="00170383" w:rsidP="00170383">
      <w:pPr>
        <w:rPr>
          <w:rFonts w:ascii="Calibri" w:eastAsia="Calibri" w:hAnsi="Calibri" w:cs="Times New Roman"/>
          <w:sz w:val="28"/>
          <w:szCs w:val="28"/>
          <w14:ligatures w14:val="none"/>
        </w:rPr>
      </w:pPr>
    </w:p>
    <w:p w14:paraId="3320F417" w14:textId="77777777" w:rsidR="00170383" w:rsidRPr="00540AB4" w:rsidRDefault="00170383" w:rsidP="00170383">
      <w:pPr>
        <w:rPr>
          <w:rFonts w:ascii="Calibri" w:eastAsia="Calibri" w:hAnsi="Calibri" w:cs="Times New Roman"/>
          <w:sz w:val="28"/>
          <w:szCs w:val="28"/>
          <w14:ligatures w14:val="none"/>
        </w:rPr>
      </w:pPr>
    </w:p>
    <w:p w14:paraId="1240E94E" w14:textId="77777777" w:rsidR="00170383" w:rsidRPr="00540AB4" w:rsidRDefault="00170383" w:rsidP="00170383">
      <w:pPr>
        <w:rPr>
          <w:rFonts w:ascii="Calibri" w:eastAsia="Calibri" w:hAnsi="Calibri" w:cs="Times New Roman"/>
          <w:sz w:val="28"/>
          <w:szCs w:val="28"/>
          <w14:ligatures w14:val="none"/>
        </w:rPr>
      </w:pPr>
    </w:p>
    <w:p w14:paraId="5F430BBB" w14:textId="77777777" w:rsidR="00170383" w:rsidRPr="00540AB4" w:rsidRDefault="00170383" w:rsidP="00170383">
      <w:pPr>
        <w:rPr>
          <w:rFonts w:ascii="Calibri" w:eastAsia="Calibri" w:hAnsi="Calibri" w:cs="Times New Roman"/>
          <w:sz w:val="28"/>
          <w:szCs w:val="28"/>
          <w14:ligatures w14:val="none"/>
        </w:rPr>
      </w:pPr>
    </w:p>
    <w:p w14:paraId="2A260031" w14:textId="77777777" w:rsidR="00170383" w:rsidRPr="00540AB4" w:rsidRDefault="00170383" w:rsidP="00170383">
      <w:pPr>
        <w:rPr>
          <w:rFonts w:ascii="Calibri" w:eastAsia="Calibri" w:hAnsi="Calibri" w:cs="Times New Roman"/>
          <w:sz w:val="28"/>
          <w:szCs w:val="28"/>
          <w14:ligatures w14:val="none"/>
        </w:rPr>
      </w:pPr>
    </w:p>
    <w:p w14:paraId="0EE229ED" w14:textId="77777777" w:rsidR="00170383" w:rsidRPr="00540AB4" w:rsidRDefault="00170383" w:rsidP="00170383">
      <w:pPr>
        <w:rPr>
          <w:rFonts w:ascii="Calibri" w:eastAsia="Calibri" w:hAnsi="Calibri" w:cs="Times New Roman"/>
          <w:sz w:val="28"/>
          <w:szCs w:val="28"/>
          <w14:ligatures w14:val="none"/>
        </w:rPr>
      </w:pPr>
    </w:p>
    <w:p w14:paraId="156F1F93" w14:textId="77777777" w:rsidR="00170383" w:rsidRPr="00540AB4" w:rsidRDefault="00170383" w:rsidP="00170383">
      <w:pPr>
        <w:rPr>
          <w:rFonts w:ascii="Calibri" w:eastAsia="Calibri" w:hAnsi="Calibri" w:cs="Times New Roman"/>
          <w:sz w:val="28"/>
          <w:szCs w:val="28"/>
          <w14:ligatures w14:val="none"/>
        </w:rPr>
      </w:pPr>
    </w:p>
    <w:p w14:paraId="631AFFE6" w14:textId="77777777" w:rsidR="00170383" w:rsidRPr="00540AB4" w:rsidRDefault="00170383" w:rsidP="00170383">
      <w:pPr>
        <w:rPr>
          <w:rFonts w:ascii="Calibri" w:eastAsia="Calibri" w:hAnsi="Calibri" w:cs="Times New Roman"/>
          <w:sz w:val="28"/>
          <w:szCs w:val="28"/>
          <w14:ligatures w14:val="none"/>
        </w:rPr>
      </w:pPr>
    </w:p>
    <w:p w14:paraId="1DD80EEC" w14:textId="77777777" w:rsidR="00170383" w:rsidRPr="00540AB4" w:rsidRDefault="00170383" w:rsidP="00170383">
      <w:pPr>
        <w:rPr>
          <w:rFonts w:ascii="Calibri" w:eastAsia="Calibri" w:hAnsi="Calibri" w:cs="Times New Roman"/>
          <w:sz w:val="28"/>
          <w:szCs w:val="28"/>
          <w14:ligatures w14:val="none"/>
        </w:rPr>
      </w:pPr>
    </w:p>
    <w:p w14:paraId="04C12A96" w14:textId="77777777" w:rsidR="00170383" w:rsidRPr="00540AB4" w:rsidRDefault="00170383" w:rsidP="00170383">
      <w:pPr>
        <w:rPr>
          <w:rFonts w:ascii="Calibri" w:eastAsia="Calibri" w:hAnsi="Calibri" w:cs="Times New Roman"/>
          <w:sz w:val="28"/>
          <w:szCs w:val="28"/>
          <w14:ligatures w14:val="none"/>
        </w:rPr>
      </w:pPr>
    </w:p>
    <w:p w14:paraId="018B6E79" w14:textId="77777777" w:rsidR="00170383" w:rsidRPr="00540AB4" w:rsidRDefault="00170383" w:rsidP="00170383">
      <w:pPr>
        <w:rPr>
          <w:rFonts w:ascii="Calibri" w:eastAsia="Calibri" w:hAnsi="Calibri" w:cs="Times New Roman"/>
          <w:sz w:val="28"/>
          <w:szCs w:val="28"/>
          <w14:ligatures w14:val="none"/>
        </w:rPr>
      </w:pPr>
    </w:p>
    <w:p w14:paraId="5D19D15A" w14:textId="77777777" w:rsidR="00170383" w:rsidRPr="00540AB4" w:rsidRDefault="00170383" w:rsidP="00170383">
      <w:pPr>
        <w:rPr>
          <w:rFonts w:ascii="Calibri" w:eastAsia="Calibri" w:hAnsi="Calibri" w:cs="Times New Roman"/>
          <w:sz w:val="28"/>
          <w:szCs w:val="28"/>
          <w14:ligatures w14:val="none"/>
        </w:rPr>
      </w:pPr>
    </w:p>
    <w:p w14:paraId="428148C8" w14:textId="77777777" w:rsidR="00170383" w:rsidRPr="00540AB4" w:rsidRDefault="00170383" w:rsidP="00170383">
      <w:pPr>
        <w:rPr>
          <w:rFonts w:ascii="Calibri" w:eastAsia="Calibri" w:hAnsi="Calibri" w:cs="Times New Roman"/>
          <w:sz w:val="28"/>
          <w:szCs w:val="28"/>
          <w14:ligatures w14:val="none"/>
        </w:rPr>
      </w:pPr>
    </w:p>
    <w:p w14:paraId="74D1F2DA" w14:textId="77777777" w:rsidR="00170383" w:rsidRPr="00540AB4" w:rsidRDefault="00170383" w:rsidP="00170383">
      <w:pPr>
        <w:rPr>
          <w:rFonts w:ascii="Calibri" w:eastAsia="Calibri" w:hAnsi="Calibri" w:cs="Times New Roman"/>
          <w:sz w:val="28"/>
          <w:szCs w:val="28"/>
          <w14:ligatures w14:val="none"/>
        </w:rPr>
      </w:pPr>
    </w:p>
    <w:p w14:paraId="355E7900" w14:textId="77777777" w:rsidR="00170383" w:rsidRPr="00540AB4" w:rsidRDefault="00170383" w:rsidP="00170383">
      <w:pPr>
        <w:rPr>
          <w:rFonts w:ascii="Calibri" w:eastAsia="Calibri" w:hAnsi="Calibri" w:cs="Times New Roman"/>
          <w:sz w:val="28"/>
          <w:szCs w:val="28"/>
          <w14:ligatures w14:val="none"/>
        </w:rPr>
      </w:pPr>
    </w:p>
    <w:p w14:paraId="0454CCBF" w14:textId="77777777" w:rsidR="00170383" w:rsidRPr="00540AB4" w:rsidRDefault="00170383" w:rsidP="00170383">
      <w:pPr>
        <w:rPr>
          <w:rFonts w:ascii="Calibri" w:eastAsia="Calibri" w:hAnsi="Calibri" w:cs="Times New Roman"/>
          <w:sz w:val="28"/>
          <w:szCs w:val="28"/>
          <w14:ligatures w14:val="none"/>
        </w:rPr>
      </w:pPr>
    </w:p>
    <w:p w14:paraId="443F6366" w14:textId="77777777" w:rsidR="00170383" w:rsidRPr="00540AB4" w:rsidRDefault="00170383" w:rsidP="00170383">
      <w:pPr>
        <w:rPr>
          <w:rFonts w:ascii="Calibri" w:eastAsia="Calibri" w:hAnsi="Calibri" w:cs="Times New Roman"/>
          <w:sz w:val="28"/>
          <w:szCs w:val="28"/>
          <w14:ligatures w14:val="none"/>
        </w:rPr>
      </w:pPr>
    </w:p>
    <w:p w14:paraId="4ED519BE" w14:textId="77777777" w:rsidR="00170383" w:rsidRPr="00540AB4" w:rsidRDefault="00170383" w:rsidP="00170383">
      <w:pPr>
        <w:rPr>
          <w:rFonts w:ascii="Calibri" w:eastAsia="Calibri" w:hAnsi="Calibri" w:cs="Times New Roman"/>
          <w:sz w:val="28"/>
          <w:szCs w:val="28"/>
          <w14:ligatures w14:val="none"/>
        </w:rPr>
      </w:pPr>
    </w:p>
    <w:p w14:paraId="6049781F" w14:textId="77777777" w:rsidR="00170383" w:rsidRPr="00540AB4" w:rsidRDefault="00170383" w:rsidP="00170383">
      <w:pPr>
        <w:rPr>
          <w:rFonts w:ascii="Calibri" w:eastAsia="Calibri" w:hAnsi="Calibri" w:cs="Times New Roman"/>
          <w:sz w:val="28"/>
          <w:szCs w:val="28"/>
          <w14:ligatures w14:val="none"/>
        </w:rPr>
      </w:pPr>
    </w:p>
    <w:sectPr w:rsidR="00170383" w:rsidRPr="00540AB4" w:rsidSect="00350865">
      <w:pgSz w:w="11906" w:h="16838"/>
      <w:pgMar w:top="1135" w:right="851" w:bottom="99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383"/>
    <w:rsid w:val="00170383"/>
    <w:rsid w:val="00186B77"/>
    <w:rsid w:val="00205E96"/>
    <w:rsid w:val="002B6C06"/>
    <w:rsid w:val="00350865"/>
    <w:rsid w:val="003E5ABE"/>
    <w:rsid w:val="00540AB4"/>
    <w:rsid w:val="005D3BD3"/>
    <w:rsid w:val="00646A51"/>
    <w:rsid w:val="0065298D"/>
    <w:rsid w:val="00735EEB"/>
    <w:rsid w:val="008420AA"/>
    <w:rsid w:val="00863819"/>
    <w:rsid w:val="00940501"/>
    <w:rsid w:val="009935EC"/>
    <w:rsid w:val="00AD2983"/>
    <w:rsid w:val="00B2366F"/>
    <w:rsid w:val="00B942F5"/>
    <w:rsid w:val="00CD3669"/>
    <w:rsid w:val="00DA3A2E"/>
    <w:rsid w:val="00DF2514"/>
    <w:rsid w:val="00E1448F"/>
    <w:rsid w:val="00E81158"/>
    <w:rsid w:val="00F30919"/>
    <w:rsid w:val="00FF6B01"/>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8B5F5"/>
  <w15:chartTrackingRefBased/>
  <w15:docId w15:val="{6B7F589B-2A17-4DBB-AD23-A3D38B27D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703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703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7038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7038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7038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7038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7038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7038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7038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038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7038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7038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7038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7038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7038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70383"/>
    <w:rPr>
      <w:rFonts w:eastAsiaTheme="majorEastAsia" w:cstheme="majorBidi"/>
      <w:color w:val="595959" w:themeColor="text1" w:themeTint="A6"/>
    </w:rPr>
  </w:style>
  <w:style w:type="character" w:customStyle="1" w:styleId="80">
    <w:name w:val="Заголовок 8 Знак"/>
    <w:basedOn w:val="a0"/>
    <w:link w:val="8"/>
    <w:uiPriority w:val="9"/>
    <w:semiHidden/>
    <w:rsid w:val="0017038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70383"/>
    <w:rPr>
      <w:rFonts w:eastAsiaTheme="majorEastAsia" w:cstheme="majorBidi"/>
      <w:color w:val="272727" w:themeColor="text1" w:themeTint="D8"/>
    </w:rPr>
  </w:style>
  <w:style w:type="paragraph" w:styleId="a3">
    <w:name w:val="Title"/>
    <w:basedOn w:val="a"/>
    <w:next w:val="a"/>
    <w:link w:val="a4"/>
    <w:uiPriority w:val="10"/>
    <w:qFormat/>
    <w:rsid w:val="001703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17038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0383"/>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17038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70383"/>
    <w:pPr>
      <w:spacing w:before="160"/>
      <w:jc w:val="center"/>
    </w:pPr>
    <w:rPr>
      <w:i/>
      <w:iCs/>
      <w:color w:val="404040" w:themeColor="text1" w:themeTint="BF"/>
    </w:rPr>
  </w:style>
  <w:style w:type="character" w:customStyle="1" w:styleId="a8">
    <w:name w:val="Цитата Знак"/>
    <w:basedOn w:val="a0"/>
    <w:link w:val="a7"/>
    <w:uiPriority w:val="29"/>
    <w:rsid w:val="00170383"/>
    <w:rPr>
      <w:i/>
      <w:iCs/>
      <w:color w:val="404040" w:themeColor="text1" w:themeTint="BF"/>
    </w:rPr>
  </w:style>
  <w:style w:type="paragraph" w:styleId="a9">
    <w:name w:val="List Paragraph"/>
    <w:basedOn w:val="a"/>
    <w:uiPriority w:val="34"/>
    <w:qFormat/>
    <w:rsid w:val="00170383"/>
    <w:pPr>
      <w:ind w:left="720"/>
      <w:contextualSpacing/>
    </w:pPr>
  </w:style>
  <w:style w:type="character" w:styleId="aa">
    <w:name w:val="Intense Emphasis"/>
    <w:basedOn w:val="a0"/>
    <w:uiPriority w:val="21"/>
    <w:qFormat/>
    <w:rsid w:val="00170383"/>
    <w:rPr>
      <w:i/>
      <w:iCs/>
      <w:color w:val="2F5496" w:themeColor="accent1" w:themeShade="BF"/>
    </w:rPr>
  </w:style>
  <w:style w:type="paragraph" w:styleId="ab">
    <w:name w:val="Intense Quote"/>
    <w:basedOn w:val="a"/>
    <w:next w:val="a"/>
    <w:link w:val="ac"/>
    <w:uiPriority w:val="30"/>
    <w:qFormat/>
    <w:rsid w:val="001703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170383"/>
    <w:rPr>
      <w:i/>
      <w:iCs/>
      <w:color w:val="2F5496" w:themeColor="accent1" w:themeShade="BF"/>
    </w:rPr>
  </w:style>
  <w:style w:type="character" w:styleId="ad">
    <w:name w:val="Intense Reference"/>
    <w:basedOn w:val="a0"/>
    <w:uiPriority w:val="32"/>
    <w:qFormat/>
    <w:rsid w:val="0017038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1619</Words>
  <Characters>924</Characters>
  <Application>Microsoft Office Word</Application>
  <DocSecurity>0</DocSecurity>
  <Lines>7</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Мелітопольська міська рада</dc:creator>
  <cp:keywords/>
  <dc:description/>
  <cp:lastModifiedBy>MMR ZO</cp:lastModifiedBy>
  <cp:revision>4</cp:revision>
  <cp:lastPrinted>2026-08-11T08:19:00Z</cp:lastPrinted>
  <dcterms:created xsi:type="dcterms:W3CDTF">2026-08-11T08:20:00Z</dcterms:created>
  <dcterms:modified xsi:type="dcterms:W3CDTF">2026-09-07T08:08:00Z</dcterms:modified>
</cp:coreProperties>
</file>