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D9626" w14:textId="77777777" w:rsidR="006C538B" w:rsidRDefault="000A07C0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A6C5E5E" wp14:editId="5A6D28DE">
            <wp:extent cx="462280" cy="654050"/>
            <wp:effectExtent l="0" t="0" r="0" b="0"/>
            <wp:docPr id="1" name="Зображенн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ображення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688" t="-506" r="-688" b="-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5D605" w14:textId="77777777" w:rsidR="006C538B" w:rsidRDefault="000A07C0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УКРАЇНА </w:t>
      </w:r>
    </w:p>
    <w:p w14:paraId="01C049B9" w14:textId="77777777" w:rsidR="006C538B" w:rsidRDefault="000A07C0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14:paraId="48D8F1C2" w14:textId="77777777" w:rsidR="006C538B" w:rsidRDefault="000A07C0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МЕЛІТОПОЛЬСЬКОЇ  МІСЬКОЇ  РАДИ</w:t>
      </w:r>
    </w:p>
    <w:p w14:paraId="45BF781E" w14:textId="77777777" w:rsidR="006C538B" w:rsidRDefault="000A07C0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Запорізької області</w:t>
      </w:r>
    </w:p>
    <w:p w14:paraId="5D70032B" w14:textId="77777777" w:rsidR="006C538B" w:rsidRDefault="006C538B">
      <w:pPr>
        <w:spacing w:line="10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14:paraId="2D367485" w14:textId="77777777" w:rsidR="006C538B" w:rsidRDefault="000A07C0">
      <w:pPr>
        <w:keepNext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Я</w:t>
      </w:r>
    </w:p>
    <w:p w14:paraId="108CA92D" w14:textId="77777777" w:rsidR="006C538B" w:rsidRDefault="006C538B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B91475" w14:textId="1466C763" w:rsidR="00214330" w:rsidRDefault="00214330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08.10.2026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№ 90</w:t>
      </w:r>
    </w:p>
    <w:p w14:paraId="7EC14442" w14:textId="77777777" w:rsidR="00214330" w:rsidRDefault="00214330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42D8C5" w14:textId="77777777" w:rsidR="006C538B" w:rsidRDefault="000A07C0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 прийняття на </w:t>
      </w:r>
    </w:p>
    <w:p w14:paraId="4282EAF6" w14:textId="77777777" w:rsidR="006C538B" w:rsidRDefault="000A07C0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квартирний облік</w:t>
      </w:r>
    </w:p>
    <w:p w14:paraId="337CC0B3" w14:textId="77777777" w:rsidR="006C538B" w:rsidRDefault="006C538B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F96AFE" w14:textId="77777777" w:rsidR="006C538B" w:rsidRDefault="000A07C0">
      <w:pPr>
        <w:spacing w:line="100" w:lineRule="atLeast"/>
        <w:ind w:firstLine="708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Керуючись ст. 30 Закону України “Про місцеве самоврядування в Україні”, відповідно до ст. 33 Закону України “Про забезпечення організаційно-правових умов соціального захисту дітей-сиріт та дітей, позбавлених батьківського піклування”, розділу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742F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п. 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1 Закону України ”Про основні засади житлової політики”,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листа служби у справах дітей Мелітопольської міської ради Запорізької області від 01.10.2026 № 1292 виконавчий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комітет Мелітопольської міської ради Запорізької області </w:t>
      </w:r>
    </w:p>
    <w:p w14:paraId="228A758E" w14:textId="77777777" w:rsidR="006C538B" w:rsidRDefault="006C538B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CC95EA" w14:textId="77777777" w:rsidR="006C538B" w:rsidRDefault="000A07C0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ВИРІШИВ:</w:t>
      </w:r>
    </w:p>
    <w:p w14:paraId="279FF6DE" w14:textId="77777777" w:rsidR="006C538B" w:rsidRDefault="006C538B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n3"/>
      <w:bookmarkEnd w:id="0"/>
    </w:p>
    <w:p w14:paraId="3ECE79B7" w14:textId="77777777" w:rsidR="006C538B" w:rsidRDefault="000A07C0">
      <w:pPr>
        <w:spacing w:line="100" w:lineRule="atLeast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1. Прийняти на квартирний облік при виконавчому комітеті Мелітопольської міської ради Запорізької обла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сті з включенням:</w:t>
      </w:r>
    </w:p>
    <w:p w14:paraId="12203DDF" w14:textId="77777777" w:rsidR="006C538B" w:rsidRDefault="000A07C0">
      <w:pPr>
        <w:spacing w:line="100" w:lineRule="atLeast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до позачергового списку:</w:t>
      </w:r>
    </w:p>
    <w:p w14:paraId="79F24610" w14:textId="42479D2B" w:rsidR="006C538B" w:rsidRDefault="000A07C0">
      <w:pPr>
        <w:spacing w:line="10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Завгороднього Анатолія Олександровича, </w:t>
      </w:r>
      <w:r w:rsidR="00C61E88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народження, дитину, </w:t>
      </w:r>
      <w:r w:rsidR="00C61E88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наразі перебуває в державному закладі “Оріхівський центр соціально-психологічної реабілітації дітей” Запорізької обласної ради , складом сім’ї </w:t>
      </w:r>
      <w:r w:rsidR="00C61E88"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 не забезпечений житловою площею.</w:t>
      </w:r>
    </w:p>
    <w:p w14:paraId="5E76BA8A" w14:textId="77777777" w:rsidR="006C538B" w:rsidRDefault="000A07C0">
      <w:pPr>
        <w:spacing w:line="10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</w:rPr>
        <w:t>Контроль за виконанням цього рішення покласти на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екретаря Мелітопольської міської ради Ірину РУДАКОВУ.</w:t>
      </w:r>
    </w:p>
    <w:p w14:paraId="0BDF1B2D" w14:textId="77777777" w:rsidR="006C538B" w:rsidRDefault="006C538B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9223510" w14:textId="77777777" w:rsidR="006C538B" w:rsidRDefault="006C538B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5A64A2" w14:textId="77777777" w:rsidR="006C538B" w:rsidRDefault="006C538B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6D348B6" w14:textId="77777777" w:rsidR="006C538B" w:rsidRDefault="006C538B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29927E4" w14:textId="77777777" w:rsidR="006C538B" w:rsidRDefault="000A07C0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Секретар Мелітопольської міської ради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Ірина РУДАКОВА</w:t>
      </w:r>
    </w:p>
    <w:p w14:paraId="2F705188" w14:textId="77777777" w:rsidR="001A55A2" w:rsidRDefault="001A55A2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8B0583" w14:textId="77777777" w:rsidR="001A55A2" w:rsidRPr="001A55A2" w:rsidRDefault="001A55A2" w:rsidP="001A55A2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5A2">
        <w:rPr>
          <w:rFonts w:ascii="Times New Roman" w:eastAsia="Times New Roman" w:hAnsi="Times New Roman" w:cs="Times New Roman"/>
          <w:b/>
          <w:bCs/>
          <w:sz w:val="28"/>
          <w:szCs w:val="28"/>
        </w:rPr>
        <w:t>(…) – текст, який містить конфіденційну інформацію про фізичну особу</w:t>
      </w:r>
    </w:p>
    <w:p w14:paraId="7A1BE1C7" w14:textId="77777777" w:rsidR="001A55A2" w:rsidRDefault="001A55A2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1A55A2">
      <w:pgSz w:w="11906" w:h="16838"/>
      <w:pgMar w:top="1134" w:right="515" w:bottom="1134" w:left="1755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imbus Roman No9 L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Liberation Serif" w:hAnsi="Times New Roman" w:cs="Nimbus Roman No9 L"/>
        <w:b w:val="0"/>
        <w:bCs w:val="0"/>
        <w:i w:val="0"/>
        <w:iCs w:val="0"/>
        <w:spacing w:val="-2"/>
        <w:sz w:val="28"/>
        <w:szCs w:val="28"/>
        <w:highlight w:val="white"/>
        <w:lang w:val="uk-UA" w:eastAsia="zh-CN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7734339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0915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38B"/>
    <w:rsid w:val="000A07C0"/>
    <w:rsid w:val="001A55A2"/>
    <w:rsid w:val="00214330"/>
    <w:rsid w:val="00353533"/>
    <w:rsid w:val="00353C6C"/>
    <w:rsid w:val="006C538B"/>
    <w:rsid w:val="00742F5B"/>
    <w:rsid w:val="007D4B06"/>
    <w:rsid w:val="0089669C"/>
    <w:rsid w:val="00C45CEE"/>
    <w:rsid w:val="00C61E88"/>
    <w:rsid w:val="00CE4431"/>
    <w:rsid w:val="00D62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5E4E0"/>
  <w15:docId w15:val="{67BCA723-E498-4DBE-AE7F-0BFD7E76D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Покажчик"/>
    <w:basedOn w:val="a"/>
    <w:qFormat/>
    <w:pPr>
      <w:suppressLineNumbers/>
    </w:pPr>
  </w:style>
  <w:style w:type="paragraph" w:styleId="a8">
    <w:name w:val="List Paragraph"/>
    <w:basedOn w:val="a"/>
    <w:uiPriority w:val="34"/>
    <w:qFormat/>
    <w:rsid w:val="00353C6C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WW8Num1z5">
    <w:name w:val="WW8Num1z5"/>
    <w:rsid w:val="00CE44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824</Words>
  <Characters>470</Characters>
  <Application>Microsoft Office Word</Application>
  <DocSecurity>0</DocSecurity>
  <Lines>3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MMR ZO</dc:creator>
  <dc:description/>
  <cp:lastModifiedBy>MMR ZO</cp:lastModifiedBy>
  <cp:revision>7</cp:revision>
  <dcterms:created xsi:type="dcterms:W3CDTF">2026-10-02T09:39:00Z</dcterms:created>
  <dcterms:modified xsi:type="dcterms:W3CDTF">2026-10-14T11:22:00Z</dcterms:modified>
  <dc:language>uk-UA</dc:language>
</cp:coreProperties>
</file>