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254FF" w14:textId="77777777" w:rsidR="00861AF3" w:rsidRDefault="00861AF3" w:rsidP="00861AF3">
      <w:pPr>
        <w:jc w:val="center"/>
      </w:pPr>
      <w:r>
        <w:rPr>
          <w:noProof/>
          <w:lang w:val="ru-RU"/>
        </w:rPr>
        <w:drawing>
          <wp:inline distT="0" distB="0" distL="0" distR="0" wp14:anchorId="4E660E51" wp14:editId="3C402B2B">
            <wp:extent cx="466725" cy="657225"/>
            <wp:effectExtent l="0" t="0" r="9525" b="9525"/>
            <wp:docPr id="502879709" name="Рисунок 5028797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3B13F" w14:textId="77777777" w:rsidR="00861AF3" w:rsidRPr="00107F14" w:rsidRDefault="00861AF3" w:rsidP="00861AF3">
      <w:pPr>
        <w:jc w:val="center"/>
        <w:rPr>
          <w:sz w:val="28"/>
          <w:szCs w:val="28"/>
        </w:rPr>
      </w:pPr>
    </w:p>
    <w:p w14:paraId="4853AC68" w14:textId="77777777" w:rsidR="00861AF3" w:rsidRPr="00E02A82" w:rsidRDefault="00861AF3" w:rsidP="00861AF3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2A82">
        <w:rPr>
          <w:rFonts w:ascii="Times New Roman" w:hAnsi="Times New Roman" w:cs="Times New Roman"/>
          <w:b/>
          <w:bCs/>
          <w:sz w:val="28"/>
          <w:szCs w:val="28"/>
        </w:rPr>
        <w:t>УКРАЇНА</w:t>
      </w:r>
    </w:p>
    <w:p w14:paraId="4D09E88C" w14:textId="77777777" w:rsidR="00861AF3" w:rsidRPr="00E02A82" w:rsidRDefault="00861AF3" w:rsidP="00861AF3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2A82">
        <w:rPr>
          <w:rFonts w:ascii="Times New Roman" w:hAnsi="Times New Roman" w:cs="Times New Roman"/>
          <w:b/>
          <w:bCs/>
          <w:sz w:val="28"/>
          <w:szCs w:val="28"/>
        </w:rPr>
        <w:t>ВИКОНАВЧИЙ КОМІТЕТ</w:t>
      </w:r>
    </w:p>
    <w:p w14:paraId="102B29BD" w14:textId="77777777" w:rsidR="00861AF3" w:rsidRPr="00E02A82" w:rsidRDefault="00861AF3" w:rsidP="00861AF3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2A82">
        <w:rPr>
          <w:rFonts w:ascii="Times New Roman" w:hAnsi="Times New Roman" w:cs="Times New Roman"/>
          <w:b/>
          <w:bCs/>
          <w:sz w:val="28"/>
          <w:szCs w:val="28"/>
        </w:rPr>
        <w:t>МЕЛІТОПОЛЬСЬКОЇ  МІСЬКОЇ  РАДИ</w:t>
      </w:r>
    </w:p>
    <w:p w14:paraId="62ECFA32" w14:textId="77777777" w:rsidR="00861AF3" w:rsidRPr="00E02A82" w:rsidRDefault="00861AF3" w:rsidP="00861AF3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2A82">
        <w:rPr>
          <w:rFonts w:ascii="Times New Roman" w:hAnsi="Times New Roman" w:cs="Times New Roman"/>
          <w:b/>
          <w:bCs/>
          <w:sz w:val="28"/>
          <w:szCs w:val="28"/>
        </w:rPr>
        <w:t>Запорізької області</w:t>
      </w:r>
    </w:p>
    <w:p w14:paraId="38473565" w14:textId="77777777" w:rsidR="00861AF3" w:rsidRPr="00920A1D" w:rsidRDefault="00861AF3" w:rsidP="00861AF3">
      <w:pPr>
        <w:jc w:val="center"/>
        <w:rPr>
          <w:sz w:val="28"/>
          <w:szCs w:val="28"/>
          <w:lang w:val="ru-RU"/>
        </w:rPr>
      </w:pPr>
    </w:p>
    <w:p w14:paraId="1ED82661" w14:textId="77777777" w:rsidR="00861AF3" w:rsidRDefault="00861AF3" w:rsidP="00861AF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І Ш Е Н Н Я</w:t>
      </w:r>
    </w:p>
    <w:p w14:paraId="6545240A" w14:textId="77777777" w:rsidR="00861AF3" w:rsidRDefault="00861AF3" w:rsidP="00861AF3">
      <w:pPr>
        <w:jc w:val="center"/>
        <w:rPr>
          <w:bCs/>
          <w:sz w:val="28"/>
          <w:szCs w:val="28"/>
        </w:rPr>
      </w:pPr>
    </w:p>
    <w:p w14:paraId="28847471" w14:textId="635E33B7" w:rsidR="00861AF3" w:rsidRPr="00AF111C" w:rsidRDefault="003A487A" w:rsidP="003A487A">
      <w:pPr>
        <w:rPr>
          <w:sz w:val="28"/>
          <w:szCs w:val="28"/>
        </w:rPr>
      </w:pPr>
      <w:r>
        <w:rPr>
          <w:b/>
          <w:bCs/>
          <w:sz w:val="28"/>
          <w:szCs w:val="28"/>
        </w:rPr>
        <w:t>13.02.2025</w:t>
      </w:r>
      <w:r w:rsidR="00861AF3">
        <w:rPr>
          <w:b/>
          <w:bCs/>
          <w:sz w:val="28"/>
          <w:szCs w:val="28"/>
        </w:rPr>
        <w:t xml:space="preserve">                                                                                         №</w:t>
      </w:r>
      <w:r>
        <w:rPr>
          <w:b/>
          <w:bCs/>
          <w:sz w:val="28"/>
          <w:szCs w:val="28"/>
        </w:rPr>
        <w:t xml:space="preserve"> 12/1-12/5</w:t>
      </w:r>
    </w:p>
    <w:p w14:paraId="7C73E099" w14:textId="77777777" w:rsidR="00861AF3" w:rsidRPr="003279D5" w:rsidRDefault="00861AF3" w:rsidP="00861AF3">
      <w:pPr>
        <w:jc w:val="both"/>
        <w:rPr>
          <w:sz w:val="28"/>
          <w:szCs w:val="28"/>
        </w:rPr>
      </w:pPr>
    </w:p>
    <w:p w14:paraId="753D47D1" w14:textId="77777777" w:rsidR="003A487A" w:rsidRPr="003A487A" w:rsidRDefault="003A487A" w:rsidP="003A487A">
      <w:pPr>
        <w:jc w:val="both"/>
        <w:rPr>
          <w:b/>
          <w:sz w:val="28"/>
          <w:szCs w:val="28"/>
        </w:rPr>
      </w:pPr>
      <w:r w:rsidRPr="003A487A">
        <w:rPr>
          <w:b/>
          <w:sz w:val="28"/>
          <w:szCs w:val="28"/>
        </w:rPr>
        <w:t xml:space="preserve">     Текст рішень не оприлюднюється в інтересах дітей</w:t>
      </w:r>
    </w:p>
    <w:p w14:paraId="4AF903CD" w14:textId="77777777" w:rsidR="003A487A" w:rsidRPr="003A487A" w:rsidRDefault="003A487A" w:rsidP="003A487A">
      <w:pPr>
        <w:jc w:val="both"/>
        <w:rPr>
          <w:b/>
          <w:sz w:val="28"/>
          <w:szCs w:val="28"/>
        </w:rPr>
      </w:pPr>
    </w:p>
    <w:p w14:paraId="34A7B138" w14:textId="77777777" w:rsidR="002E0425" w:rsidRDefault="002E0425" w:rsidP="003A487A">
      <w:pPr>
        <w:jc w:val="both"/>
      </w:pPr>
    </w:p>
    <w:sectPr w:rsidR="002E04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25"/>
    <w:rsid w:val="00051B4F"/>
    <w:rsid w:val="0007174D"/>
    <w:rsid w:val="000B7A41"/>
    <w:rsid w:val="002E0425"/>
    <w:rsid w:val="00320D2F"/>
    <w:rsid w:val="003A487A"/>
    <w:rsid w:val="00447A17"/>
    <w:rsid w:val="004822DD"/>
    <w:rsid w:val="004A62F8"/>
    <w:rsid w:val="00634A2B"/>
    <w:rsid w:val="006C56B6"/>
    <w:rsid w:val="00822150"/>
    <w:rsid w:val="00861AF3"/>
    <w:rsid w:val="00EB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5164B"/>
  <w15:chartTrackingRefBased/>
  <w15:docId w15:val="{13D5FC71-A1FD-48FD-AA40-D383A5EE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2F8"/>
    <w:pPr>
      <w:spacing w:after="0" w:line="240" w:lineRule="auto"/>
    </w:pPr>
    <w:rPr>
      <w:rFonts w:ascii="Times New Roman" w:eastAsia="Times New Roman" w:hAnsi="Times New Roman" w:cs="Times New Roman"/>
      <w:kern w:val="0"/>
      <w:sz w:val="3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04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04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042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042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042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042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042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042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042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04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04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04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04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04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04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04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04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04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04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E0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042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E0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042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E04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042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E04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04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E04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E0425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4A62F8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435AA-06B2-4F73-9DFC-E2F7041E0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97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Мелітопольська міська рада</dc:creator>
  <cp:keywords/>
  <dc:description/>
  <cp:lastModifiedBy>MMR ZO</cp:lastModifiedBy>
  <cp:revision>3</cp:revision>
  <dcterms:created xsi:type="dcterms:W3CDTF">2025-02-06T14:29:00Z</dcterms:created>
  <dcterms:modified xsi:type="dcterms:W3CDTF">2025-02-20T09:38:00Z</dcterms:modified>
</cp:coreProperties>
</file>