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5D1" w:rsidRDefault="00E150B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-53340</wp:posOffset>
            </wp:positionV>
            <wp:extent cx="468630" cy="657225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05D1" w:rsidRDefault="001105D1">
      <w:pPr>
        <w:rPr>
          <w:lang w:val="uk-UA"/>
        </w:rPr>
      </w:pP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Мелітопольська міська рада</w:t>
      </w: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VII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сесія</w:t>
      </w:r>
    </w:p>
    <w:p w:rsidR="001105D1" w:rsidRDefault="001105D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105D1" w:rsidRDefault="00E150B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                                                                                   №_____</w:t>
      </w:r>
    </w:p>
    <w:p w:rsidR="001105D1" w:rsidRDefault="00E150B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0B1A88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міської Програми</w:t>
      </w:r>
      <w:r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  <w:t xml:space="preserve">  </w:t>
      </w:r>
    </w:p>
    <w:p w:rsidR="001105D1" w:rsidRDefault="00E150B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 w:rsidRPr="000B1A88">
        <w:rPr>
          <w:rFonts w:ascii="Times New Roman" w:hAnsi="Times New Roman" w:cs="Times New Roman"/>
          <w:sz w:val="28"/>
          <w:szCs w:val="28"/>
          <w:lang w:val="uk-UA"/>
        </w:rPr>
        <w:t>розвитку та функціонування української</w:t>
      </w:r>
      <w:r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  <w:t xml:space="preserve"> </w:t>
      </w:r>
    </w:p>
    <w:p w:rsidR="001105D1" w:rsidRDefault="00E150B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1A88">
        <w:rPr>
          <w:rFonts w:ascii="Times New Roman" w:hAnsi="Times New Roman" w:cs="Times New Roman"/>
          <w:sz w:val="28"/>
          <w:szCs w:val="28"/>
          <w:lang w:val="uk-UA"/>
        </w:rPr>
        <w:t xml:space="preserve">мови в </w:t>
      </w:r>
      <w:proofErr w:type="spellStart"/>
      <w:r w:rsidRPr="000B1A88">
        <w:rPr>
          <w:rFonts w:ascii="Times New Roman" w:hAnsi="Times New Roman" w:cs="Times New Roman"/>
          <w:sz w:val="28"/>
          <w:szCs w:val="28"/>
          <w:lang w:val="uk-UA"/>
        </w:rPr>
        <w:t>м.Мелітополі</w:t>
      </w:r>
      <w:proofErr w:type="spellEnd"/>
      <w:r w:rsidRPr="000B1A88">
        <w:rPr>
          <w:rFonts w:ascii="Times New Roman" w:hAnsi="Times New Roman" w:cs="Times New Roman"/>
          <w:sz w:val="28"/>
          <w:szCs w:val="28"/>
          <w:lang w:val="uk-UA"/>
        </w:rPr>
        <w:t xml:space="preserve"> на 2017-20</w:t>
      </w:r>
      <w:r w:rsidR="00E373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B1A88">
        <w:rPr>
          <w:rFonts w:ascii="Times New Roman" w:hAnsi="Times New Roman" w:cs="Times New Roman"/>
          <w:sz w:val="28"/>
          <w:szCs w:val="28"/>
          <w:lang w:val="uk-UA"/>
        </w:rPr>
        <w:t>0 роки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1105D1" w:rsidRDefault="001105D1"/>
    <w:p w:rsidR="001105D1" w:rsidRDefault="00E150B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10, 11, 53, 144 Конституції України, розділів І, VІІІ «Декларації про державний суверенітет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 виконання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розвитку і функціонування української мови в Запорізькій області на 2016–2020 роки, яка була прийнята Запорізькою обласною радою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№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5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25.02.2016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105D1" w:rsidRDefault="00E150B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Мелітопольська міська рада Запорізької області</w:t>
      </w:r>
    </w:p>
    <w:p w:rsidR="001105D1" w:rsidRDefault="00E150B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:rsidR="001105D1" w:rsidRDefault="00E150BE">
      <w:pPr>
        <w:pStyle w:val="a9"/>
        <w:numPr>
          <w:ilvl w:val="0"/>
          <w:numId w:val="1"/>
        </w:numPr>
        <w:spacing w:line="23" w:lineRule="atLeast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00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міську Програму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розвитку і функціонування української мови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2017-2020 роки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з </w:t>
      </w:r>
      <w:r w:rsidRPr="000B1A88">
        <w:rPr>
          <w:rFonts w:ascii="Times New Roman" w:hAnsi="Times New Roman" w:cs="Times New Roman"/>
          <w:sz w:val="28"/>
          <w:szCs w:val="28"/>
          <w:lang w:val="uk-UA"/>
        </w:rPr>
        <w:t>додатком.</w:t>
      </w:r>
    </w:p>
    <w:p w:rsidR="001105D1" w:rsidRDefault="00E150BE">
      <w:pPr>
        <w:pStyle w:val="a9"/>
        <w:numPr>
          <w:ilvl w:val="0"/>
          <w:numId w:val="1"/>
        </w:numPr>
        <w:shd w:val="clear" w:color="auto" w:fill="FFFFFF"/>
        <w:spacing w:line="23" w:lineRule="atLeast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</w:t>
      </w:r>
      <w:r>
        <w:rPr>
          <w:rFonts w:ascii="Times New Roman" w:hAnsi="Times New Roman"/>
          <w:sz w:val="28"/>
          <w:szCs w:val="28"/>
          <w:lang w:val="uk-UA"/>
        </w:rPr>
        <w:t>з гуманітарних питань та боротьби з корупцією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Мінько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підготував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Єлі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єєв</w:t>
      </w:r>
      <w:proofErr w:type="spellEnd"/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вносить: </w:t>
      </w: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Постійна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гуманітарних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корупцією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С.Й.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Резницький</w:t>
      </w:r>
      <w:proofErr w:type="spellEnd"/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Погоджено:</w:t>
      </w: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Заступник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4"/>
        </w:rPr>
        <w:t>м</w:t>
      </w:r>
      <w:proofErr w:type="gramEnd"/>
      <w:r>
        <w:rPr>
          <w:rFonts w:ascii="Times New Roman" w:hAnsi="Times New Roman" w:cs="Times New Roman"/>
          <w:sz w:val="28"/>
          <w:szCs w:val="24"/>
        </w:rPr>
        <w:t>іського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з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органі</w:t>
      </w:r>
      <w:proofErr w:type="gramStart"/>
      <w:r>
        <w:rPr>
          <w:rFonts w:ascii="Times New Roman" w:hAnsi="Times New Roman" w:cs="Times New Roman"/>
          <w:sz w:val="28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4"/>
        </w:rPr>
        <w:t xml:space="preserve"> ради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>С.О. Бойко</w:t>
      </w:r>
    </w:p>
    <w:p w:rsidR="001105D1" w:rsidRDefault="00110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Гринько</w:t>
      </w:r>
      <w:proofErr w:type="spellEnd"/>
    </w:p>
    <w:p w:rsidR="001105D1" w:rsidRDefault="00110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Pr="000B1A88" w:rsidRDefault="00E150B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Головний</w:t>
      </w:r>
      <w:proofErr w:type="spellEnd"/>
      <w:r w:rsidRP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спеціалі</w:t>
      </w:r>
      <w:proofErr w:type="gramStart"/>
      <w:r w:rsidRPr="000B1A88">
        <w:rPr>
          <w:rFonts w:ascii="Times New Roman" w:hAnsi="Times New Roman" w:cs="Times New Roman"/>
          <w:color w:val="auto"/>
          <w:sz w:val="28"/>
          <w:szCs w:val="28"/>
        </w:rPr>
        <w:t>ст</w:t>
      </w:r>
      <w:proofErr w:type="spellEnd"/>
      <w:proofErr w:type="gramEnd"/>
      <w:r w:rsidRP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відділу</w:t>
      </w:r>
      <w:proofErr w:type="spellEnd"/>
      <w:r w:rsidRP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з</w:t>
      </w:r>
      <w:proofErr w:type="spellEnd"/>
      <w:r w:rsidRP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регуляторної</w:t>
      </w:r>
      <w:proofErr w:type="spellEnd"/>
      <w:r w:rsidRP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105D1" w:rsidRDefault="00E150B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0B1A88">
        <w:rPr>
          <w:rFonts w:ascii="Times New Roman" w:hAnsi="Times New Roman" w:cs="Times New Roman"/>
          <w:color w:val="auto"/>
          <w:sz w:val="28"/>
          <w:szCs w:val="28"/>
        </w:rPr>
        <w:t>політи</w:t>
      </w:r>
      <w:r w:rsidR="000B1A88">
        <w:rPr>
          <w:rFonts w:ascii="Times New Roman" w:hAnsi="Times New Roman" w:cs="Times New Roman"/>
          <w:color w:val="auto"/>
          <w:sz w:val="28"/>
          <w:szCs w:val="28"/>
        </w:rPr>
        <w:t>ки</w:t>
      </w:r>
      <w:proofErr w:type="spellEnd"/>
      <w:r w:rsidR="000B1A88">
        <w:rPr>
          <w:rFonts w:ascii="Times New Roman" w:hAnsi="Times New Roman" w:cs="Times New Roman"/>
          <w:color w:val="auto"/>
          <w:sz w:val="28"/>
          <w:szCs w:val="28"/>
        </w:rPr>
        <w:t xml:space="preserve"> та </w:t>
      </w:r>
      <w:proofErr w:type="spellStart"/>
      <w:r w:rsidR="000B1A88">
        <w:rPr>
          <w:rFonts w:ascii="Times New Roman" w:hAnsi="Times New Roman" w:cs="Times New Roman"/>
          <w:color w:val="auto"/>
          <w:sz w:val="28"/>
          <w:szCs w:val="28"/>
        </w:rPr>
        <w:t>конкурсних</w:t>
      </w:r>
      <w:proofErr w:type="spellEnd"/>
      <w:r w:rsid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B1A88">
        <w:rPr>
          <w:rFonts w:ascii="Times New Roman" w:hAnsi="Times New Roman" w:cs="Times New Roman"/>
          <w:color w:val="auto"/>
          <w:sz w:val="28"/>
          <w:szCs w:val="28"/>
        </w:rPr>
        <w:t>закупівель</w:t>
      </w:r>
      <w:proofErr w:type="spellEnd"/>
      <w:r w:rsidR="000B1A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1A8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B1A8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B1A8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0B1A8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  </w:t>
      </w:r>
      <w:r w:rsidRPr="000B1A88">
        <w:rPr>
          <w:rFonts w:ascii="Times New Roman" w:hAnsi="Times New Roman" w:cs="Times New Roman"/>
          <w:color w:val="auto"/>
          <w:sz w:val="28"/>
          <w:szCs w:val="28"/>
        </w:rPr>
        <w:t>Т.В. Житник</w:t>
      </w:r>
    </w:p>
    <w:p w:rsidR="001105D1" w:rsidRDefault="001105D1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1105D1" w:rsidRDefault="00110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110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>
        <w:rPr>
          <w:rFonts w:ascii="Times New Roman" w:hAnsi="Times New Roman" w:cs="Times New Roman"/>
          <w:sz w:val="28"/>
          <w:szCs w:val="28"/>
        </w:rPr>
        <w:t>іаліст-коректор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Л.С. Захарова</w:t>
      </w: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1105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Додаток 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до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____сесії</w:t>
      </w:r>
      <w:proofErr w:type="spellEnd"/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Мелітопольської міської  ради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Запорізької області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VII скликання</w:t>
      </w:r>
    </w:p>
    <w:p w:rsidR="001105D1" w:rsidRDefault="00E15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від___________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___№____</w:t>
      </w:r>
    </w:p>
    <w:p w:rsidR="001105D1" w:rsidRDefault="001105D1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МІСЬКА ПРОГРАМА </w:t>
      </w: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розвитку і функціонування української мови</w:t>
      </w:r>
    </w:p>
    <w:p w:rsidR="001105D1" w:rsidRDefault="00E150B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м.Мелітопол</w:t>
      </w:r>
      <w:r w:rsidRPr="000B1A88">
        <w:rPr>
          <w:rFonts w:ascii="Times New Roman" w:hAnsi="Times New Roman" w:cs="Times New Roman"/>
          <w:sz w:val="32"/>
          <w:szCs w:val="32"/>
          <w:lang w:val="uk-UA"/>
        </w:rPr>
        <w:t>і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на 2017-2020 роки</w:t>
      </w:r>
    </w:p>
    <w:p w:rsidR="001105D1" w:rsidRDefault="001105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1105D1" w:rsidRDefault="00E150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 Склад проблеми та обґрунтування необхідності її розв’язання</w:t>
      </w:r>
    </w:p>
    <w:p w:rsidR="001105D1" w:rsidRDefault="00E150BE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мовного питання в м. 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дозволяє ввести мовно-культурну ситуацію в контекст загальноукраїнської соціолінгвістичної картини. Мовна ситуація в місті достатньо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нерівноважна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багатопроблемна. За 25 років української незалежності українська мова так і не посіла того місця, яке їй визначено Конституцією України. За цей час приймалося чимало державних програм розвитку української мови з освітянським спрямуванням, але формальне їх виконання стало причиною того, що мовне середовище в нашому місті за змістом і формою не стало справді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українськ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105D1" w:rsidRDefault="00E150BE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Згідно з результатами переписів населення більше половини мешканців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proofErr w:type="spellEnd"/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українці (55 %). 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м. 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сформована та успішно функціонує мережа дошкільних та загальноосвітніх навчальних закладів із урахуванням демографічної та соціально-економічної ситуацій, що створює умови для отримання якісної освіти дітьми  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різними потребами. Це 27 дошкільних навчальних закладів різних типів та форм власності, 22 денних загальноосвітніх навчальних закладів комунальної власності (в них учнів – 13693), 1 вечірня школи (158 учнів), 1 ліцей-інтернат «Творчість» (167 учнів). 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2008 по 2016 роки  відбулось розширення мережі навчальних закладів з державною мовою навчання. З 2008 року шкіл з українською мовою навчання збільшилось на 8 одиниці (+36%), кількість класів з українською мовою навчання збільшилося з 69% від загальної кількості класів до 81 %. У місті функціонують: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- 11 україномовних шкіл, 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 російськомовні школи,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- 9 шкіл з декількома мовами викладання. </w:t>
      </w:r>
    </w:p>
    <w:p w:rsidR="001105D1" w:rsidRDefault="00E150BE">
      <w:pPr>
        <w:suppressAutoHyphens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період реалізації скоригованого Плану на 8,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4%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збільшився контингент учнів, які навчаються державною мовою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поточному навчальному році 11 158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учнів навчаються українською мовою (що становить 81,5% </w:t>
      </w:r>
      <w:r w:rsidR="00FC01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загальної кількості учнів); 2535 учнів навчаються російською мовою та мають змогу вивчати державну мову як предмет (що становить 18,5%); 1038 учнів навчаються у школах з декількома мовами викладання (що становить 7,5%). Кількість двомовних навчальних закладів зменшилась до 9, що складає 41% від загальної кількості загальноосвітніх навчальних закладів (у порівнянні з 2008 роком – 17 закладів (77 %), у 2011 році – 11 закладів (50 %)).</w:t>
      </w:r>
    </w:p>
    <w:p w:rsidR="004F3DAA" w:rsidRDefault="00E150BE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Простежується позитивна динаміка збільшення кількості україномовних груп у дошкільних навчальних закладах. У 2016-2017 навчальному році функціонує </w:t>
      </w:r>
      <w:r w:rsidR="004F3D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україномовних груп (</w:t>
      </w:r>
      <w:r w:rsidR="004F3D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% від загальної кількості дошкільних груп), які відвідують </w:t>
      </w:r>
      <w:r w:rsidR="004F3D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5788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дітей (</w:t>
      </w:r>
      <w:r w:rsidR="004F3D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% від загальної чисельності дітей в дошкільних навчальних закладах). </w:t>
      </w:r>
    </w:p>
    <w:p w:rsidR="001105D1" w:rsidRDefault="00E150BE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Щороку учні м. Мелітополя беруть участь у Всеукраїнських учнівських олімпіадах з української мови і літератури, Всеукраїнських конкурсах-захистах науково-дослідницьких робіт учнів-членів Малої академії наук України з української мови і літератури, українського мовознавства, фольклористики, мистецтвознавства та літературознавства; усіх етапах Міжнародного конкурсу з української мови імені Петра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Яцика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Міжнародного мовно-літературного конкурсу учнівської та студентської молоді імені Тараса Шевченка;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Всеукраїнського конкурсу учнівської творчості та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демонструють достатній та високий рівень володіння мовним та літературним матеріалом, посідають призові місця.</w:t>
      </w:r>
    </w:p>
    <w:p w:rsidR="001105D1" w:rsidRDefault="00E150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Учителі української мови та літератури м. 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наполегливо працюють над тим, щоб предметом вивчення була не тільки нормативна складова мови, але й взаємозв’язки мови з духовним життям народу, щоб на уроках учні пізнавали історію, культуру, традиції, менталітет свого народу. </w:t>
      </w:r>
    </w:p>
    <w:p w:rsidR="001105D1" w:rsidRDefault="00E150BE">
      <w:pPr>
        <w:tabs>
          <w:tab w:val="left" w:pos="0"/>
          <w:tab w:val="left" w:pos="540"/>
          <w:tab w:val="left" w:pos="709"/>
          <w:tab w:val="left" w:pos="900"/>
        </w:tabs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наказу </w:t>
      </w:r>
      <w:r w:rsidRPr="000B1A88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Д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епартаменту освіти і науки Запорізької міської ради від 08.06.2016 № 363</w:t>
      </w:r>
      <w:r w:rsidRPr="000B1A88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підготовку до дослідно-експериментальної роботи в умовах створення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хмароорієнтованого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середовища» вчителі української мови та літератури, 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працю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5(6,7) класі у 2016/2017 навчальному році, з 10.06.2016 по 10.07.2017 пройдуть навчання на дистанційному курсі «Проектування україномовного електронного освітнього середовища».</w:t>
      </w:r>
    </w:p>
    <w:p w:rsidR="001105D1" w:rsidRDefault="00E150BE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B1A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11 закладах культури м. Мелітополя українська мова активно застосовується у спілкуванні.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5 міських бібліотечних закладах забезпечено безкоштовний доступ дітей та дорослого населення до інформаційних ресурсів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державною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мовою, у тому числі через мережу Інтернет. У 3 школах естетичного виховання українська мова широко використовується в навчально-виховному процесі. Творчі колективи 2 палаців культури на постійній основі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беруть участь у популяризації творів української класичної та сучасної літератури.</w:t>
      </w:r>
    </w:p>
    <w:p w:rsidR="001105D1" w:rsidRDefault="00E150BE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мовних реаліях м. Мелітополя найбільш потужним чинником, який визначає мовну особистість, є білінгвізм, що є поширеним соціальним явищем у нашому мовленні. Це, звісно, великою мірою впливає на культуру мовлення населення, призводить до деградації української мови. Слід відзначити, що в нашому регіоні широкі маси носіїв української мови освічені недостатньо, особливо це стосується мовної освіти: одну мову  не цілком забули, а другу не повністю засвоїли. Тому існує необхідність у проведенні на міському рівні такої політики, яка змогла б підвищити культуру мовлення громадян, адже висока культура мовлення є свідченням культурної думки.</w:t>
      </w:r>
    </w:p>
    <w:p w:rsidR="001105D1" w:rsidRDefault="00E150BE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менш актуальними є питання збереження літературних норм української мови в засобах масової інформації, її застосування при функціонуванні структурних підрозділів Мелітопольської міської ради, виконавчого комітету   м. Мелітополя, мережі закладів охорони здоров’я, правоохоронних органів, закладів комунальної та соціально-побутової галузі, торгівлі, транспортної системи, що сприятиме в цілому підвищенню рівня культури мовлення городян.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</w:p>
    <w:p w:rsidR="001105D1" w:rsidRDefault="00E150BE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Реалізація заходів Програми, які передбачають популяризацію української мови,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культури та історичної свідомості української нації через найширший спектр 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val="uk-UA" w:eastAsia="ru-RU"/>
        </w:rPr>
        <w:t xml:space="preserve">культурних, наукових, освітніх та інформаційних заходів,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val="uk-UA" w:eastAsia="ru-RU"/>
        </w:rPr>
        <w:t xml:space="preserve">сприятиме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зміцненню україномовних і патріотичних середовищ на рівні всього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міста.</w:t>
      </w:r>
    </w:p>
    <w:p w:rsidR="001105D1" w:rsidRDefault="00E150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 Підстави для розроблення Програми</w:t>
      </w:r>
    </w:p>
    <w:p w:rsidR="001105D1" w:rsidRDefault="00E150B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Програма розвитку і функціонування української мови в м. Мелітопол</w:t>
      </w:r>
      <w:r w:rsidRPr="000B1A88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2017–2020 роки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створена відповідно до</w:t>
      </w:r>
      <w:r w:rsidRPr="000B1A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розвитку і функціонування української мови в Запорізькій області на 2016–2020 роки, яка була прийнята Запорізькою обласною радою (рішення № 5 від 25.02.2016). </w:t>
      </w:r>
    </w:p>
    <w:p w:rsidR="001105D1" w:rsidRDefault="00E150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 Мета Програми</w:t>
      </w:r>
    </w:p>
    <w:p w:rsidR="001105D1" w:rsidRDefault="00E150B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Програми є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належних умов для розвитку і розширення сфери функціонування української мови, виховання шанобливого ставлення до неї, формування патріотизму у громадян України; створення оптимальних умов для реалізації конституційних гарантій на вільне функціонування української мови в м. Мелітополь, розширення сфери вживання державної мови, виховання любові, поваги до неї в жителів міста, визначення стратегічних пріоритетів і орієнтирів у подоланні деформації національного мовно-культурного та мовно-інформаційного простору, зміни в місті інформаційного середовища на користь державної мови.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105D1" w:rsidRDefault="00E150BE">
      <w:pPr>
        <w:tabs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 Завдання Програми</w:t>
      </w:r>
    </w:p>
    <w:p w:rsidR="001105D1" w:rsidRDefault="00E150BE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Основними завданнями Програми є: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утвердження та домінування української мови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державної;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всебічний розвиток і розширення функціонування української мови в усіх сферах суспільного життя;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визначення та здійснення заходів для стимулювання глибокого вивчення української мови;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належних умов для вивчення української мови мешканцями    м. Мелітопол</w:t>
      </w:r>
      <w:r w:rsidRPr="000B1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числа національних меншин;</w:t>
      </w:r>
    </w:p>
    <w:p w:rsidR="001105D1" w:rsidRDefault="00FC0122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збереж</w:t>
      </w:r>
      <w:r w:rsidR="00E15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 мережі навчальних закладів для безперервного виховання і навчання українською мовою;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фундаментальних і прикладних наукових досліджень у галузі лінгвістичної технології, створення інтелектуальних мовно-інформаційних систем нового покоління;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поліпшення якості українського мовлення та приведення у відповідність до чинних ліцензій передач українською мовою на місцевому муніципальному телеканалі;</w:t>
      </w:r>
    </w:p>
    <w:p w:rsidR="001105D1" w:rsidRDefault="00E150BE">
      <w:pPr>
        <w:suppressAutoHyphens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стимулювання процесів, пов’язаних із переведенням регіональних засобів масової інформації з російської на українську мову;</w:t>
      </w:r>
    </w:p>
    <w:p w:rsidR="001105D1" w:rsidRDefault="00E150BE">
      <w:pPr>
        <w:spacing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стимулювання читацьких інтересів населення, зацікавлення його класичною та сучасною українською літературою.</w:t>
      </w:r>
    </w:p>
    <w:p w:rsidR="001105D1" w:rsidRDefault="001105D1">
      <w:pPr>
        <w:suppressAutoHyphens w:val="0"/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B1A88" w:rsidRDefault="000B1A88">
      <w:pPr>
        <w:pageBreakBefore/>
        <w:spacing w:after="0" w:line="240" w:lineRule="exact"/>
        <w:jc w:val="both"/>
        <w:rPr>
          <w:lang w:val="uk-UA"/>
        </w:rPr>
        <w:sectPr w:rsidR="000B1A88" w:rsidSect="001105D1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2049"/>
        </w:sectPr>
      </w:pPr>
    </w:p>
    <w:p w:rsidR="001105D1" w:rsidRPr="000B1A88" w:rsidRDefault="001105D1">
      <w:pPr>
        <w:pageBreakBefore/>
        <w:spacing w:after="0" w:line="240" w:lineRule="exact"/>
        <w:jc w:val="both"/>
        <w:rPr>
          <w:lang w:val="uk-UA"/>
        </w:rPr>
      </w:pPr>
    </w:p>
    <w:p w:rsidR="001105D1" w:rsidRPr="000B1A88" w:rsidRDefault="001105D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105D1" w:rsidRDefault="00E1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00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Заходи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розвитку і функціонування української мови в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м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. Мелітопол</w:t>
      </w:r>
      <w:r w:rsidRPr="000B1A8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00"/>
          <w:lang w:val="uk-UA" w:eastAsia="zh-CN"/>
        </w:rPr>
        <w:t xml:space="preserve"> </w:t>
      </w:r>
    </w:p>
    <w:p w:rsidR="001105D1" w:rsidRDefault="00E15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на 2017-2020 роки</w:t>
      </w:r>
    </w:p>
    <w:p w:rsidR="001105D1" w:rsidRDefault="001105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zh-CN"/>
        </w:rPr>
      </w:pPr>
    </w:p>
    <w:tbl>
      <w:tblPr>
        <w:tblW w:w="0" w:type="auto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560"/>
        <w:gridCol w:w="1691"/>
        <w:gridCol w:w="2963"/>
        <w:gridCol w:w="1228"/>
        <w:gridCol w:w="2258"/>
        <w:gridCol w:w="1266"/>
        <w:gridCol w:w="798"/>
        <w:gridCol w:w="798"/>
        <w:gridCol w:w="797"/>
        <w:gridCol w:w="803"/>
        <w:gridCol w:w="1800"/>
      </w:tblGrid>
      <w:tr w:rsidR="001105D1">
        <w:trPr>
          <w:trHeight w:val="16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№ </w:t>
            </w:r>
          </w:p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напряму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діяльності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іоритетні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32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Перелі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Програми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Строк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заходу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Виконавці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Джерела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фінансування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Орієнтовані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обсяги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фінансування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вартість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), тис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., у тому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по роках:</w:t>
            </w:r>
          </w:p>
        </w:tc>
        <w:tc>
          <w:tcPr>
            <w:tcW w:w="1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Очікуваний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результат</w:t>
            </w:r>
          </w:p>
        </w:tc>
      </w:tr>
      <w:tr w:rsidR="001105D1">
        <w:trPr>
          <w:trHeight w:val="165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8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20</w:t>
            </w:r>
            <w:proofErr w:type="spellEnd"/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tabs>
                <w:tab w:val="center" w:pos="1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8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10</w:t>
            </w: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11</w:t>
            </w:r>
          </w:p>
        </w:tc>
      </w:tr>
      <w:tr w:rsidR="001105D1" w:rsidRPr="00336524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  <w:t>Моніторингові дослідження за розвитком і функціонуванням української мови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ind w:left="-93" w:firstLine="93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00FFFF"/>
                <w:lang w:val="uk-UA" w:eastAsia="zh-CN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</w:tr>
      <w:tr w:rsidR="001105D1">
        <w:trPr>
          <w:trHeight w:val="12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Інвентаризація назв вулиць, площ, магазинів, приміщень, офісів, зовнішньої реклами, вивісок, інформації на автомобільному транспорті загального користування у місті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2017-20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18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містобудування та архітектури,</w:t>
            </w:r>
          </w:p>
          <w:p w:rsidR="001105D1" w:rsidRDefault="00E150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Відділ транспорту та зв’язку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Мелітопольської міської ради,</w:t>
            </w:r>
          </w:p>
          <w:p w:rsidR="001105D1" w:rsidRDefault="00E150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Відділ розвитку підприємництва та захисту прав споживачів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28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1.2.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Моніторинг наявності та поповнення тематичних комплектів (книжкових видань та супровідних дисків) з українського фольклору, казок, художньої літератури у дошкільних, загальноосвітніх, позашкільних навчальних закладах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  <w:p w:rsidR="001105D1" w:rsidRDefault="001105D1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1.3.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Моніторинг наявності та поповнення методичних посібників, дидактичних матеріалів для вчителів української мови і літератури, а також усіх предметів в україномовних загальноосвітніх навчальних закладах з мовами національних меншин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-20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 роки</w:t>
            </w:r>
          </w:p>
          <w:p w:rsidR="001105D1" w:rsidRDefault="001105D1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97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1.4.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Аналіз репертуару аматорських колективів щодо постановки україномовних вистав за творами українських авторів або зарубіжних у перекладі українською мовою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7-2018</w:t>
            </w:r>
          </w:p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  <w:p w:rsidR="001105D1" w:rsidRDefault="001105D1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Відділ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культури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lastRenderedPageBreak/>
              <w:t>1.5.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Аналіз стану мережі українознавчих, народознавчих музеїв та етнографічних кімнат у навчальних закладах м. Мелітополя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7-2018 </w:t>
            </w:r>
          </w:p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ради,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Відділ культури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1164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1.6..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Аналіз виконання вимог нормативно-правових актів щодо функціонування державної мови під час проведення туристичних, спортивно-масових, молодіжних та культурно-масових заходів м. Мелітополя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18</w:t>
            </w:r>
          </w:p>
          <w:p w:rsidR="001105D1" w:rsidRDefault="00E150BE">
            <w:pPr>
              <w:spacing w:after="0" w:line="240" w:lineRule="auto"/>
              <w:ind w:right="-89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Управління освіти Мелітопольської міської ради </w:t>
            </w:r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8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1.7.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Моніторинг дотримання україномовного режиму в навчально-виховному процесі в усіх навчальних закладах   м. Мелітополя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18</w:t>
            </w:r>
          </w:p>
          <w:p w:rsidR="001105D1" w:rsidRDefault="00E150BE">
            <w:pPr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Управління освіти Мелітопольської міської ради, 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Відділ культури  Мелітопольської міської ради,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молоді та спорту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ідвищення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культури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мовлення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>мешканців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  <w:t xml:space="preserve">міста 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0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00FFFF"/>
                <w:lang w:eastAsia="zh-CN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2.1.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Забезпечення україномовного ведення телепрограм муніципального телеканалу з метою підвищення культури мовлення, поширення знань з історії походження і розвитку української мови, з історії України та Запорізького краю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-2020</w:t>
            </w:r>
          </w:p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Інформаційний відділ Мелітопольської міської ради,</w:t>
            </w:r>
          </w:p>
          <w:p w:rsidR="001105D1" w:rsidRDefault="00E150B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Управління внутрішньої політики, взаємодії з правоохоронними органами та з питань запобігання , виявлення корупції і зв’язку з громадськістю Мелітопольської міської ради,</w:t>
            </w:r>
          </w:p>
          <w:p w:rsidR="001105D1" w:rsidRDefault="00E150B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культури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Мелітопольської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Популяризація української культури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Розширення та зміцнення україномовного  середовища</w:t>
            </w:r>
          </w:p>
        </w:tc>
      </w:tr>
      <w:tr w:rsidR="001105D1">
        <w:trPr>
          <w:trHeight w:val="100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2.2.</w:t>
            </w:r>
          </w:p>
          <w:p w:rsidR="001105D1" w:rsidRDefault="001105D1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  <w:p w:rsidR="001105D1" w:rsidRDefault="001105D1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Розробка україномовних продуктів – сценаріїв державних свят, історичних дат та свят народно-обрядового спрямування з метою використання закладами культури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  <w:p w:rsidR="001105D1" w:rsidRDefault="001105D1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культури Мелітопольс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Популяризація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культури</w:t>
            </w:r>
            <w:proofErr w:type="spellEnd"/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2.3.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Розробка нової концепції у проведенні державних свят та ювілеїв видатних діячів та постатей української культури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2017-2018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культури Мелітопольської міської ради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 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Управління внутрішньої політики, взаємодії з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правоохоронними органами та з питань запобігання , виявлення корупції і зв’язку з громадськістю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lastRenderedPageBreak/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Популяризація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української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культури</w:t>
            </w:r>
            <w:proofErr w:type="spellEnd"/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2.4.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Проведення в бібліотеках, навчальних закладах  міста презентацій видань місцевих авторів з метою популяризації української книги, ознайомлення широкого кола читачів із творчістю письменників та краєзнавців м. Мелітополя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культури Мелітопольс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ької міської ради,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Популяризація української культури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Розширення та зміцнення україномовного середовища</w:t>
            </w:r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2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2.5.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Проведення творчих вечорів, зустрічей учнів та учнівської молоді з письменниками і журналістами, творчими колективами, що популяризують українську мову, історію та культурну спадщину українського народу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культури Мелітопольс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ької міської ради,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Популяризація української культури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Розширення та зміцнення україномовного середовища</w:t>
            </w:r>
          </w:p>
        </w:tc>
      </w:tr>
      <w:tr w:rsidR="001105D1" w:rsidRPr="00336524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  <w:t>Доступ учнівської та учнівської молоді до якісної мовної освіти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ind w:hanging="8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00FFFF"/>
                <w:lang w:val="uk-UA" w:eastAsia="zh-CN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ind w:hanging="8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00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00FFFF"/>
                <w:lang w:val="uk-UA" w:eastAsia="zh-CN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</w:tr>
      <w:tr w:rsidR="001105D1">
        <w:trPr>
          <w:trHeight w:val="30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3.1.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Збереження мережі україномовних навчальних закладів у                             м. Мелітополь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Покращення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режим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у</w:t>
            </w:r>
          </w:p>
        </w:tc>
      </w:tr>
      <w:tr w:rsidR="001105D1">
        <w:trPr>
          <w:trHeight w:val="30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3.2.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Дотримання україномовного режиму в навчально-виховному процесі в усіх  україномовних дошкільних(ДНЗ), загальноосвітніх (ЗНЗ), позашкільних (ПНЗ) навчальних закладах.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Покращення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режим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у</w:t>
            </w:r>
          </w:p>
        </w:tc>
      </w:tr>
      <w:tr w:rsidR="001105D1">
        <w:trPr>
          <w:trHeight w:val="30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3.3.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Створення тематичних відеоролики у форматі конкурсу серед учнів загальноосвітніх, позашкільних, навчальних закладів на кращу відео поезію, соціальний ролик, тощо; створити відеофільми та відеоролики про творчість митців художнього слова рідного краю та застосування їх на заняттях з української літератури або під час проведення виховних заходів.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Покращення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режим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у</w:t>
            </w:r>
          </w:p>
        </w:tc>
      </w:tr>
      <w:tr w:rsidR="001105D1" w:rsidRPr="00336524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3.4.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Забезпечення високого професійного рівня викладання і вивчення української мови і літератури в загальноосвітніх навчальних закладах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з мовою навчання національних меншин;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uk-UA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з метою якісної підготовки учнів до зовнішнього незалежного оцінювання розглянути можливість збільшення в інваріантних складових навчальних планів кількість годин на вивчення української мови у класах рівня стандарт з 1 до 2 годин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  <w:p w:rsidR="001105D1" w:rsidRDefault="001105D1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Підвищення рівня викладання і вивчення української мови і літератури</w:t>
            </w:r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3.5.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Створення в кожному закладі освіти музею, кімнату чи куточок українознавчого спрямування. Проведення міського конкурсу українознавчих та народознавчих музеїв навчальних закладів                   м. Мелітополя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2018-2020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Покращення матеріальної бази 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узеїв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вивчення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історичного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минулого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українського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народу</w:t>
            </w:r>
          </w:p>
        </w:tc>
      </w:tr>
      <w:tr w:rsidR="001105D1">
        <w:trPr>
          <w:trHeight w:val="104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3.6.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Здійснення добірки тематичних комплексів (книжкових видань та супровідних дисків) з українського фольклору, казок, художньої літератури у ДНЗ, ЗНЗ, ПНЗ.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Покращення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фаховою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періодикою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посібниками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бібліотек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навчальних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закладів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міста</w:t>
            </w:r>
          </w:p>
        </w:tc>
      </w:tr>
      <w:tr w:rsidR="001105D1">
        <w:trPr>
          <w:trHeight w:val="2264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3.7.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Проведення співбесід з питань володіння українською мовою з вихователями дошкільних навчальних закладів під час прийняття на роботу; проходження конкурсів на заміщення вакантних посад при призначенні на керівні посади директорів ЗНЗ, ПНЗ, завідувачів ДНЗ та їх заступників, вважати обов’язковим володіння державною мовою в межах професійних повноважень.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Впровадження державної мови в освітній процес</w:t>
            </w:r>
          </w:p>
        </w:tc>
      </w:tr>
      <w:tr w:rsidR="001105D1">
        <w:trPr>
          <w:trHeight w:val="79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3.8.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Врахування обов’язкового володіння державною мовою в обсязі, необхідному для виконання професійних обов’язків, відповідно до ст.10 Конституції України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.під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 час проходження атестації педагогічними працівниками при встановленні кожної кваліфікаційної категорії (розряду)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Впровадження державної мови в освітній процес</w:t>
            </w:r>
          </w:p>
        </w:tc>
      </w:tr>
      <w:tr w:rsidR="001105D1" w:rsidRPr="00336524">
        <w:trPr>
          <w:trHeight w:val="42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3.9.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Проведення в загальноосвітніх, позашкільних навчальних закладах конкурсів творчо-пошукових і науково-дослідницьких робіт з української мови і літератури, а також з інших видів мистецтва (образотворчого,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кіно-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, фото тощо) на українську тематику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2018-2019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Покращення інформованості педагогічних працівників з питань викладання української мови та літератури</w:t>
            </w:r>
          </w:p>
        </w:tc>
      </w:tr>
      <w:tr w:rsidR="001105D1">
        <w:trPr>
          <w:trHeight w:val="78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3.10.</w:t>
            </w:r>
          </w:p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Сприяння впровадженню в загальноосвітніх навчальних закладах вивчення курсу «Українознавство»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учнів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 молоді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патріотизму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любові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до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ідного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слова</w:t>
            </w:r>
          </w:p>
        </w:tc>
      </w:tr>
      <w:tr w:rsidR="001105D1">
        <w:trPr>
          <w:trHeight w:val="91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1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Проведення 9 листопада, у День української писемності і мови заходу «Диктант національної єдності» в кожному навчальному закладі м. Мелітополя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учнів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 молоді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патріотизму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любові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до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ідного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слова</w:t>
            </w:r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3.12.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Проведення в загальноосвітніх, позашкільних навчальних закладах конкурсів творчо-пошукових і науково-дослідницьких робіт з української мови і літератури, а також з інших видів мистецтва (образотворчого,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кіно-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, фото тощо) на українську тематику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2019 </w:t>
            </w:r>
          </w:p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рік</w:t>
            </w:r>
          </w:p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мову</w:t>
            </w:r>
            <w:proofErr w:type="spellEnd"/>
          </w:p>
        </w:tc>
      </w:tr>
      <w:tr w:rsidR="001105D1">
        <w:trPr>
          <w:trHeight w:val="16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3.13.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Загальноміське свято до Дня вишиванки «Ми - діти твої, Україно!»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19 травня</w:t>
            </w:r>
          </w:p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Відділ культури Мелітопольської міської ради,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Управління освіти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учнів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 молоді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патріотизму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любові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до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ідного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слова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.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Популяризація української культури</w:t>
            </w:r>
          </w:p>
        </w:tc>
      </w:tr>
      <w:tr w:rsidR="001105D1" w:rsidRPr="00336524">
        <w:trPr>
          <w:trHeight w:val="9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uk-UA" w:eastAsia="zh-CN"/>
              </w:rPr>
              <w:t>Зміцнення статусу та розвиток ділової української мови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00"/>
                <w:lang w:val="uk-UA" w:eastAsia="zh-CN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00FFFF"/>
                <w:lang w:val="uk-UA" w:eastAsia="zh-CN"/>
              </w:rPr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4.1.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Неухильне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дотримання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мовного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проведенні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конкурсів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вступу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державну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службу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. Мелітополі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кадрів виконкому  та структурних підрозділів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1105D1" w:rsidRPr="00336524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4.2.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Здійснення постійного контролю за використанням української мови посадовими особами місцевого самоврядування в усному та писемному діловому спілкуванні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 xml:space="preserve"> в м. Мелітополі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left="-108" w:right="-235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9</w:t>
            </w:r>
          </w:p>
          <w:p w:rsidR="001105D1" w:rsidRDefault="00E150BE">
            <w:pPr>
              <w:spacing w:after="0" w:line="240" w:lineRule="auto"/>
              <w:ind w:left="-108" w:right="-235"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Відділ кадрів виконкому  та структурних підрозділів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Оволодіння офіційно-діловим стилем сучасної української мови</w:t>
            </w:r>
          </w:p>
        </w:tc>
      </w:tr>
      <w:tr w:rsidR="001105D1">
        <w:trPr>
          <w:trHeight w:val="13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Забезпечити проведення щорічних апаратних навчань із ділової української мови працівників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виконавчих органів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Мелітопольсь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кої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міської ради та резерву кадрів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lastRenderedPageBreak/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-2020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 xml:space="preserve">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Керуючий справами виконкому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Підвищення професійного рівня державних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службовців</w:t>
            </w:r>
          </w:p>
        </w:tc>
      </w:tr>
      <w:tr w:rsidR="001105D1">
        <w:trPr>
          <w:trHeight w:val="193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lastRenderedPageBreak/>
              <w:t>4.4.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Запровадження практики реалізації навчального модуля професійних програм підвищення кваліфікації «Ділове українське мовлення» та програми тематичного короткострокового семінару «Українське ділове мовлення: особливості сучасної лексичної культури»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Керуючий справами виконкому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Підвищення професійного рівня державних службовців</w:t>
            </w:r>
          </w:p>
        </w:tc>
      </w:tr>
      <w:tr w:rsidR="001105D1">
        <w:trPr>
          <w:trHeight w:val="127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Сприяння участі депутатів Мелітопольської міської ради та працівників виконавчих органів Мелітопольської міської ради у Всеукраїнському диктанті національної єдності (9 листопада)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 xml:space="preserve">Мелітопольська міська рада, </w:t>
            </w:r>
          </w:p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Керуючий справами виконкому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shd w:val="clear" w:color="auto" w:fill="00FFFF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Підвищення професійного рівня державних службовців</w:t>
            </w:r>
          </w:p>
        </w:tc>
      </w:tr>
      <w:tr w:rsidR="001105D1">
        <w:trPr>
          <w:trHeight w:val="420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4.6.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Висвітлення ходу реалізації програми розвитку і функціонування української мови в засобах масової інформації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2017-2020 роки</w:t>
            </w:r>
          </w:p>
          <w:p w:rsidR="001105D1" w:rsidRDefault="00E150BE">
            <w:pPr>
              <w:spacing w:after="0" w:line="240" w:lineRule="auto"/>
              <w:ind w:right="-92" w:hanging="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Раз на півріччя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Інформаційний відділ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законодавства</w:t>
            </w:r>
            <w:proofErr w:type="spellEnd"/>
          </w:p>
        </w:tc>
      </w:tr>
      <w:tr w:rsidR="001105D1">
        <w:trPr>
          <w:trHeight w:val="115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4.7.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110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tabs>
                <w:tab w:val="left" w:pos="35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Забезпечення переведення                  інформації на сайті Мелітопольської міської ради на державну мову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2017-2018</w:t>
            </w:r>
          </w:p>
          <w:p w:rsidR="001105D1" w:rsidRDefault="00E150BE">
            <w:pPr>
              <w:spacing w:after="0" w:line="240" w:lineRule="auto"/>
              <w:ind w:hanging="8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роки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Інформаційний відділ Мелітопольської міської ради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zh-CN"/>
              </w:rPr>
              <w:t>Без фінансування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shd w:val="clear" w:color="auto" w:fill="00FFFF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1105D1" w:rsidRDefault="00110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 w:eastAsia="zh-CN"/>
              </w:rPr>
            </w:pPr>
          </w:p>
        </w:tc>
        <w:tc>
          <w:tcPr>
            <w:tcW w:w="1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105D1" w:rsidRDefault="00E150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zh-CN"/>
              </w:rPr>
              <w:t>Підвищення професійного рівня державних службовців</w:t>
            </w:r>
          </w:p>
        </w:tc>
      </w:tr>
    </w:tbl>
    <w:p w:rsidR="001105D1" w:rsidRDefault="001105D1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val="uk-UA" w:eastAsia="zh-CN"/>
        </w:rPr>
      </w:pPr>
    </w:p>
    <w:p w:rsidR="001105D1" w:rsidRDefault="001105D1">
      <w:pPr>
        <w:tabs>
          <w:tab w:val="left" w:pos="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105D1" w:rsidRDefault="001105D1">
      <w:pPr>
        <w:tabs>
          <w:tab w:val="left" w:pos="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105D1" w:rsidRDefault="00E150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освіти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І.А.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Єлісєєв</w:t>
      </w:r>
      <w:proofErr w:type="spellEnd"/>
    </w:p>
    <w:p w:rsidR="001105D1" w:rsidRDefault="001105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05D1" w:rsidRDefault="00E150B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_DdeLink__1725_1322138482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Мелітопольський міський голова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Мінько</w:t>
      </w:r>
      <w:proofErr w:type="spellEnd"/>
    </w:p>
    <w:p w:rsidR="001105D1" w:rsidRDefault="001105D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105D1" w:rsidRDefault="001105D1">
      <w:pPr>
        <w:spacing w:line="240" w:lineRule="auto"/>
        <w:jc w:val="both"/>
      </w:pPr>
    </w:p>
    <w:sectPr w:rsidR="001105D1" w:rsidSect="000B1A88">
      <w:pgSz w:w="16838" w:h="11906" w:orient="landscape"/>
      <w:pgMar w:top="851" w:right="1134" w:bottom="567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D4D68"/>
    <w:multiLevelType w:val="multilevel"/>
    <w:tmpl w:val="484CDD1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F1069F3"/>
    <w:multiLevelType w:val="multilevel"/>
    <w:tmpl w:val="AB9610C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05D1"/>
    <w:rsid w:val="000B1A88"/>
    <w:rsid w:val="001105D1"/>
    <w:rsid w:val="00336524"/>
    <w:rsid w:val="004F3DAA"/>
    <w:rsid w:val="008972A7"/>
    <w:rsid w:val="00C15F94"/>
    <w:rsid w:val="00DC7EC0"/>
    <w:rsid w:val="00E150BE"/>
    <w:rsid w:val="00E373E5"/>
    <w:rsid w:val="00FC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FE"/>
    <w:pPr>
      <w:suppressAutoHyphens/>
      <w:spacing w:after="200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sid w:val="00661123"/>
    <w:rPr>
      <w:rFonts w:cs="Times New Roman"/>
    </w:rPr>
  </w:style>
  <w:style w:type="paragraph" w:customStyle="1" w:styleId="a3">
    <w:name w:val="Заголовок"/>
    <w:basedOn w:val="a"/>
    <w:next w:val="a4"/>
    <w:rsid w:val="00661123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661123"/>
    <w:pPr>
      <w:spacing w:after="140" w:line="288" w:lineRule="auto"/>
    </w:pPr>
  </w:style>
  <w:style w:type="paragraph" w:styleId="a5">
    <w:name w:val="List"/>
    <w:basedOn w:val="a4"/>
    <w:rsid w:val="00661123"/>
    <w:rPr>
      <w:rFonts w:cs="FreeSans"/>
    </w:rPr>
  </w:style>
  <w:style w:type="paragraph" w:styleId="a6">
    <w:name w:val="Title"/>
    <w:basedOn w:val="a"/>
    <w:rsid w:val="001105D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661123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66112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F731D1"/>
    <w:pPr>
      <w:ind w:left="720"/>
      <w:contextualSpacing/>
    </w:pPr>
  </w:style>
  <w:style w:type="paragraph" w:customStyle="1" w:styleId="3f3f3f3f3f3f3f3f3f3f3f3f3f21">
    <w:name w:val="О3fс3fн3fо3fв3fн3fо3fй3f т3fе3fк3fс3fт3f 21"/>
    <w:rsid w:val="0028141A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8"/>
      <w:szCs w:val="28"/>
      <w:lang w:val="uk-UA" w:eastAsia="zh-CN"/>
    </w:rPr>
  </w:style>
  <w:style w:type="table" w:styleId="aa">
    <w:name w:val="Table Grid"/>
    <w:basedOn w:val="a1"/>
    <w:uiPriority w:val="59"/>
    <w:rsid w:val="0046105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74189-F0E6-489D-883A-EC18AE9E5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3384</Words>
  <Characters>19292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2017-02-06T12:32:00Z</cp:lastPrinted>
  <dcterms:created xsi:type="dcterms:W3CDTF">2017-02-06T12:09:00Z</dcterms:created>
  <dcterms:modified xsi:type="dcterms:W3CDTF">2017-02-06T14:11:00Z</dcterms:modified>
  <dc:language>ru-RU</dc:language>
</cp:coreProperties>
</file>