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C331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44047029" wp14:editId="794FB40D">
            <wp:simplePos x="0" y="0"/>
            <wp:positionH relativeFrom="column">
              <wp:posOffset>2838450</wp:posOffset>
            </wp:positionH>
            <wp:positionV relativeFrom="line">
              <wp:posOffset>36195</wp:posOffset>
            </wp:positionV>
            <wp:extent cx="447675" cy="638175"/>
            <wp:effectExtent l="0" t="0" r="9525" b="9525"/>
            <wp:wrapSquare wrapText="bothSides"/>
            <wp:docPr id="1" name="Рисунок 1" descr="C:\Users\Admin\AppData\Local\Temp\lu4632bfgwd0.tmp\lu4632bfgwsb_tmp_5a312fde7fdf3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lu4632bfgwd0.tmp\lu4632bfgwsb_tmp_5a312fde7fdf302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C3316" w:rsidRPr="004C3316" w:rsidRDefault="004C3316" w:rsidP="004C33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</w:t>
      </w:r>
      <w:r w:rsidRPr="004C33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УКРАЇНА</w:t>
      </w:r>
    </w:p>
    <w:p w:rsidR="004C3316" w:rsidRPr="004C3316" w:rsidRDefault="004C3316" w:rsidP="004C331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​ВИКОНАВЧИЙ КОМІТЕТ</w:t>
      </w:r>
    </w:p>
    <w:p w:rsidR="004C3316" w:rsidRPr="004C3316" w:rsidRDefault="004C3316" w:rsidP="004C331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​МЕЛІТОПОЛЬСЬКОЇ МІСЬКОЇ РАДИ</w:t>
      </w:r>
    </w:p>
    <w:p w:rsidR="004C3316" w:rsidRPr="004C3316" w:rsidRDefault="004C3316" w:rsidP="004C33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​Запорізької області</w:t>
      </w:r>
    </w:p>
    <w:p w:rsidR="004C3316" w:rsidRPr="004C3316" w:rsidRDefault="004C3316" w:rsidP="004C33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316" w:rsidRPr="004C3316" w:rsidRDefault="004C3316" w:rsidP="004C33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30.11.2020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</w:t>
      </w: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</w:t>
      </w: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223/6</w:t>
      </w:r>
    </w:p>
    <w:p w:rsid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 коригування тарифу на теплову енергію ТОВ «</w:t>
      </w:r>
      <w:proofErr w:type="spellStart"/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Теплосервіс</w:t>
      </w:r>
      <w:proofErr w:type="spellEnd"/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proofErr w:type="spellStart"/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Андріївка</w:t>
      </w:r>
      <w:proofErr w:type="spellEnd"/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та внесення змін до рішення виконавчого комітету Мелітопольської міської ради Запорізької області від 23.01.2020 № 10/6 </w:t>
      </w: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 Законом України «Про місцеве самоврядування в Україні», відповідно до законів України «Про житлово-комунальні послуги», «Про теплопостачання», постанови Кабінету Міністрів України від 01.06.2011 № 869 «Про забезпечення єдиного підходу до формування тарифів на житлово-комунальні послуги», на підставі листа від 20.11.2020 № 39 ТОВ «</w:t>
      </w:r>
      <w:proofErr w:type="spellStart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Теплосервіс</w:t>
      </w:r>
      <w:proofErr w:type="spellEnd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Андріївка</w:t>
      </w:r>
      <w:proofErr w:type="spellEnd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» та наданих розрахунків виконавчий комітет Мелітопольської міської ради Запорізької області</w:t>
      </w: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ВИРІШИВ:</w:t>
      </w: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316" w:rsidRPr="004C3316" w:rsidRDefault="004C3316" w:rsidP="004C33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1. Внести зміни до рішення виконавчого комітету Мелітопольської міської ради Запорізької області від 23.01.2020 № 10/6</w:t>
      </w:r>
      <w:r w:rsidRPr="004C3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“</w:t>
      </w:r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тарифу на теплову енергію ТОВ “</w:t>
      </w:r>
      <w:proofErr w:type="spellStart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Теплосервіс</w:t>
      </w:r>
      <w:proofErr w:type="spellEnd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</w:t>
      </w:r>
      <w:proofErr w:type="spellStart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Андріївка</w:t>
      </w:r>
      <w:proofErr w:type="spellEnd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” та втрату чинності рішення виконавчого комітету Мелітопольської міської ради Запорізької області від 28.11.2019 № 243/4”, а саме відкоригувати тариф на теплову енергію ТОВ «</w:t>
      </w:r>
      <w:proofErr w:type="spellStart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Теплосервіс</w:t>
      </w:r>
      <w:proofErr w:type="spellEnd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</w:t>
      </w:r>
      <w:proofErr w:type="spellStart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Андріївка</w:t>
      </w:r>
      <w:proofErr w:type="spellEnd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» у розмірі 1859,17 грн./</w:t>
      </w:r>
      <w:proofErr w:type="spellStart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Гкал</w:t>
      </w:r>
      <w:proofErr w:type="spellEnd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бюджетних установ.</w:t>
      </w:r>
    </w:p>
    <w:p w:rsidR="004C3316" w:rsidRPr="004C3316" w:rsidRDefault="004C3316" w:rsidP="004C33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C3316" w:rsidRPr="004C3316" w:rsidRDefault="004C3316" w:rsidP="004C3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bookmarkStart w:id="0" w:name="_GoBack"/>
      <w:bookmarkEnd w:id="0"/>
      <w:r w:rsidRPr="004C3316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 РОМАНОВ</w:t>
      </w:r>
    </w:p>
    <w:p w:rsidR="00956336" w:rsidRPr="004C3316" w:rsidRDefault="004C3316" w:rsidP="004C3316">
      <w:pPr>
        <w:spacing w:after="0" w:line="240" w:lineRule="auto"/>
        <w:jc w:val="both"/>
      </w:pPr>
    </w:p>
    <w:sectPr w:rsidR="00956336" w:rsidRPr="004C3316" w:rsidSect="004C33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3A0"/>
    <w:rsid w:val="00003580"/>
    <w:rsid w:val="001148EF"/>
    <w:rsid w:val="003F38B5"/>
    <w:rsid w:val="004C3316"/>
    <w:rsid w:val="00630CC2"/>
    <w:rsid w:val="008673A0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A38B"/>
  <w15:chartTrackingRefBased/>
  <w15:docId w15:val="{6AA1E4C4-2002-4AB1-8E53-E55E32A8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3316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5">
    <w:name w:val="heading 5"/>
    <w:basedOn w:val="a"/>
    <w:link w:val="50"/>
    <w:uiPriority w:val="9"/>
    <w:qFormat/>
    <w:rsid w:val="004C3316"/>
    <w:pPr>
      <w:keepNext/>
      <w:spacing w:before="100" w:beforeAutospacing="1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character" w:customStyle="1" w:styleId="20">
    <w:name w:val="Заголовок 2 Знак"/>
    <w:basedOn w:val="a0"/>
    <w:link w:val="2"/>
    <w:uiPriority w:val="9"/>
    <w:rsid w:val="004C3316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rsid w:val="004C331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western">
    <w:name w:val="western"/>
    <w:basedOn w:val="a"/>
    <w:rsid w:val="004C3316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0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980</Words>
  <Characters>560</Characters>
  <Application>Microsoft Office Word</Application>
  <DocSecurity>0</DocSecurity>
  <Lines>4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2021-08-26T13:29:00Z</dcterms:created>
  <dcterms:modified xsi:type="dcterms:W3CDTF">2021-08-26T13:34:00Z</dcterms:modified>
</cp:coreProperties>
</file>