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3"/>
        <w:ind w:left="6323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105"/>
          <w:sz w:val="13"/>
        </w:rPr>
        <w:t>Додаток</w:t>
      </w:r>
      <w:r>
        <w:rPr>
          <w:rFonts w:ascii="Times New Roman" w:hAnsi="Times New Roman"/>
          <w:spacing w:val="-7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2</w:t>
      </w:r>
    </w:p>
    <w:p>
      <w:pPr>
        <w:spacing w:line="268" w:lineRule="auto" w:before="18"/>
        <w:ind w:left="6323" w:right="803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pacing w:val="-1"/>
          <w:w w:val="105"/>
          <w:sz w:val="13"/>
        </w:rPr>
        <w:t>до</w:t>
      </w:r>
      <w:r>
        <w:rPr>
          <w:rFonts w:ascii="Times New Roman" w:hAnsi="Times New Roman"/>
          <w:spacing w:val="-6"/>
          <w:w w:val="105"/>
          <w:sz w:val="13"/>
        </w:rPr>
        <w:t> </w:t>
      </w:r>
      <w:r>
        <w:rPr>
          <w:rFonts w:ascii="Times New Roman" w:hAnsi="Times New Roman"/>
          <w:spacing w:val="-1"/>
          <w:w w:val="105"/>
          <w:sz w:val="13"/>
        </w:rPr>
        <w:t>рішення</w:t>
      </w:r>
      <w:r>
        <w:rPr>
          <w:rFonts w:ascii="Times New Roman" w:hAnsi="Times New Roman"/>
          <w:spacing w:val="-6"/>
          <w:w w:val="105"/>
          <w:sz w:val="13"/>
        </w:rPr>
        <w:t> </w:t>
      </w:r>
      <w:r>
        <w:rPr>
          <w:rFonts w:ascii="Times New Roman" w:hAnsi="Times New Roman"/>
          <w:spacing w:val="-1"/>
          <w:w w:val="105"/>
          <w:sz w:val="13"/>
        </w:rPr>
        <w:t>виконавчого</w:t>
      </w:r>
      <w:r>
        <w:rPr>
          <w:rFonts w:ascii="Times New Roman" w:hAnsi="Times New Roman"/>
          <w:spacing w:val="-6"/>
          <w:w w:val="105"/>
          <w:sz w:val="13"/>
        </w:rPr>
        <w:t> </w:t>
      </w:r>
      <w:r>
        <w:rPr>
          <w:rFonts w:ascii="Times New Roman" w:hAnsi="Times New Roman"/>
          <w:spacing w:val="-1"/>
          <w:w w:val="105"/>
          <w:sz w:val="13"/>
        </w:rPr>
        <w:t>комітету</w:t>
      </w:r>
      <w:r>
        <w:rPr>
          <w:rFonts w:ascii="Times New Roman" w:hAnsi="Times New Roman"/>
          <w:spacing w:val="-31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Мелітопольської</w:t>
      </w:r>
      <w:r>
        <w:rPr>
          <w:rFonts w:ascii="Times New Roman" w:hAnsi="Times New Roman"/>
          <w:spacing w:val="-5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міської</w:t>
      </w:r>
      <w:r>
        <w:rPr>
          <w:rFonts w:ascii="Times New Roman" w:hAnsi="Times New Roman"/>
          <w:spacing w:val="-5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ради</w:t>
      </w:r>
    </w:p>
    <w:p>
      <w:pPr>
        <w:spacing w:line="268" w:lineRule="auto" w:before="1"/>
        <w:ind w:left="6323" w:right="1488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pacing w:val="-1"/>
          <w:w w:val="105"/>
          <w:sz w:val="13"/>
        </w:rPr>
        <w:t>Запорізької </w:t>
      </w:r>
      <w:r>
        <w:rPr>
          <w:rFonts w:ascii="Times New Roman" w:hAnsi="Times New Roman"/>
          <w:w w:val="105"/>
          <w:sz w:val="13"/>
        </w:rPr>
        <w:t>облласті</w:t>
      </w:r>
      <w:r>
        <w:rPr>
          <w:rFonts w:ascii="Times New Roman" w:hAnsi="Times New Roman"/>
          <w:spacing w:val="1"/>
          <w:w w:val="105"/>
          <w:sz w:val="13"/>
        </w:rPr>
        <w:t> </w:t>
      </w:r>
      <w:r>
        <w:rPr>
          <w:rFonts w:ascii="Times New Roman" w:hAnsi="Times New Roman"/>
          <w:spacing w:val="-1"/>
          <w:w w:val="105"/>
          <w:sz w:val="13"/>
        </w:rPr>
        <w:t>від</w:t>
      </w:r>
      <w:r>
        <w:rPr>
          <w:rFonts w:ascii="Times New Roman" w:hAnsi="Times New Roman"/>
          <w:spacing w:val="-8"/>
          <w:w w:val="105"/>
          <w:sz w:val="13"/>
        </w:rPr>
        <w:t> </w:t>
      </w:r>
      <w:r>
        <w:rPr>
          <w:rFonts w:ascii="Times New Roman" w:hAnsi="Times New Roman"/>
          <w:spacing w:val="-1"/>
          <w:w w:val="105"/>
          <w:sz w:val="13"/>
        </w:rPr>
        <w:t>04.06.2020</w:t>
      </w:r>
      <w:r>
        <w:rPr>
          <w:rFonts w:ascii="Times New Roman" w:hAnsi="Times New Roman"/>
          <w:spacing w:val="-6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№</w:t>
      </w:r>
      <w:r>
        <w:rPr>
          <w:rFonts w:ascii="Times New Roman" w:hAnsi="Times New Roman"/>
          <w:spacing w:val="-6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99/1</w:t>
      </w:r>
    </w:p>
    <w:p>
      <w:pPr>
        <w:pStyle w:val="BodyText"/>
        <w:spacing w:before="7"/>
        <w:rPr>
          <w:rFonts w:ascii="Times New Roman"/>
          <w:b w:val="0"/>
          <w:sz w:val="12"/>
        </w:rPr>
      </w:pPr>
    </w:p>
    <w:p>
      <w:pPr>
        <w:pStyle w:val="BodyText"/>
        <w:ind w:left="1162" w:right="1658"/>
        <w:jc w:val="center"/>
      </w:pPr>
      <w:r>
        <w:rPr>
          <w:w w:val="105"/>
        </w:rPr>
        <w:t>П</w:t>
      </w:r>
      <w:r>
        <w:rPr>
          <w:spacing w:val="-2"/>
          <w:w w:val="105"/>
        </w:rPr>
        <w:t> </w:t>
      </w:r>
      <w:r>
        <w:rPr>
          <w:w w:val="105"/>
        </w:rPr>
        <w:t>Л А</w:t>
      </w:r>
      <w:r>
        <w:rPr>
          <w:spacing w:val="-8"/>
          <w:w w:val="105"/>
        </w:rPr>
        <w:t> </w:t>
      </w:r>
      <w:r>
        <w:rPr>
          <w:w w:val="105"/>
        </w:rPr>
        <w:t>Н</w:t>
      </w:r>
    </w:p>
    <w:p>
      <w:pPr>
        <w:pStyle w:val="BodyText"/>
        <w:spacing w:before="18"/>
        <w:ind w:left="1162" w:right="1657"/>
        <w:jc w:val="center"/>
      </w:pPr>
      <w:r>
        <w:rPr>
          <w:w w:val="105"/>
        </w:rPr>
        <w:t>заходів</w:t>
      </w:r>
      <w:r>
        <w:rPr>
          <w:spacing w:val="-10"/>
          <w:w w:val="105"/>
        </w:rPr>
        <w:t> </w:t>
      </w:r>
      <w:r>
        <w:rPr>
          <w:w w:val="105"/>
        </w:rPr>
        <w:t>щодо</w:t>
      </w:r>
      <w:r>
        <w:rPr>
          <w:spacing w:val="-9"/>
          <w:w w:val="105"/>
        </w:rPr>
        <w:t> </w:t>
      </w:r>
      <w:r>
        <w:rPr>
          <w:w w:val="105"/>
        </w:rPr>
        <w:t>підготовки</w:t>
      </w:r>
      <w:r>
        <w:rPr>
          <w:spacing w:val="21"/>
          <w:w w:val="105"/>
        </w:rPr>
        <w:t> </w:t>
      </w:r>
      <w:r>
        <w:rPr>
          <w:w w:val="105"/>
        </w:rPr>
        <w:t>обладнання</w:t>
      </w:r>
      <w:r>
        <w:rPr>
          <w:spacing w:val="-10"/>
          <w:w w:val="105"/>
        </w:rPr>
        <w:t> </w:t>
      </w:r>
      <w:r>
        <w:rPr>
          <w:w w:val="105"/>
        </w:rPr>
        <w:t>теплового</w:t>
      </w:r>
    </w:p>
    <w:p>
      <w:pPr>
        <w:pStyle w:val="BodyText"/>
        <w:spacing w:before="34"/>
        <w:ind w:left="1162" w:right="1668"/>
        <w:jc w:val="center"/>
      </w:pPr>
      <w:r>
        <w:rPr/>
        <w:t>господарства   ТОВ</w:t>
      </w:r>
      <w:r>
        <w:rPr>
          <w:spacing w:val="8"/>
        </w:rPr>
        <w:t> </w:t>
      </w:r>
      <w:r>
        <w:rPr/>
        <w:t>"Тепло-Мелітополь"</w:t>
      </w:r>
      <w:r>
        <w:rPr>
          <w:spacing w:val="68"/>
        </w:rPr>
        <w:t> </w:t>
      </w:r>
      <w:r>
        <w:rPr/>
        <w:t>до</w:t>
      </w:r>
      <w:r>
        <w:rPr>
          <w:spacing w:val="16"/>
        </w:rPr>
        <w:t> </w:t>
      </w:r>
      <w:r>
        <w:rPr/>
        <w:t>роботи</w:t>
      </w:r>
      <w:r>
        <w:rPr>
          <w:spacing w:val="15"/>
        </w:rPr>
        <w:t> </w:t>
      </w:r>
      <w:r>
        <w:rPr/>
        <w:t>в</w:t>
      </w:r>
      <w:r>
        <w:rPr>
          <w:spacing w:val="15"/>
        </w:rPr>
        <w:t> </w:t>
      </w:r>
      <w:r>
        <w:rPr/>
        <w:t>осінньо</w:t>
      </w:r>
      <w:r>
        <w:rPr>
          <w:spacing w:val="16"/>
        </w:rPr>
        <w:t> </w:t>
      </w:r>
      <w:r>
        <w:rPr/>
        <w:t>–</w:t>
      </w:r>
      <w:r>
        <w:rPr>
          <w:spacing w:val="19"/>
        </w:rPr>
        <w:t> </w:t>
      </w:r>
      <w:r>
        <w:rPr/>
        <w:t>зимовий</w:t>
      </w:r>
      <w:r>
        <w:rPr>
          <w:spacing w:val="14"/>
        </w:rPr>
        <w:t> </w:t>
      </w:r>
      <w:r>
        <w:rPr/>
        <w:t>період</w:t>
      </w:r>
      <w:r>
        <w:rPr>
          <w:spacing w:val="18"/>
        </w:rPr>
        <w:t> </w:t>
      </w:r>
      <w:r>
        <w:rPr/>
        <w:t>2020-2021рр.</w:t>
      </w:r>
    </w:p>
    <w:p>
      <w:pPr>
        <w:pStyle w:val="BodyText"/>
        <w:spacing w:before="8"/>
        <w:rPr>
          <w:sz w:val="1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567"/>
        <w:gridCol w:w="1877"/>
        <w:gridCol w:w="696"/>
        <w:gridCol w:w="590"/>
        <w:gridCol w:w="749"/>
        <w:gridCol w:w="634"/>
        <w:gridCol w:w="701"/>
        <w:gridCol w:w="663"/>
        <w:gridCol w:w="763"/>
        <w:gridCol w:w="711"/>
      </w:tblGrid>
      <w:tr>
        <w:trPr>
          <w:trHeight w:val="330" w:hRule="atLeast"/>
        </w:trPr>
        <w:tc>
          <w:tcPr>
            <w:tcW w:w="365" w:type="dxa"/>
            <w:vMerge w:val="restart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line="252" w:lineRule="auto"/>
              <w:ind w:left="33" w:right="36" w:firstLine="43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№</w:t>
            </w:r>
            <w:r>
              <w:rPr>
                <w:rFonts w:ascii="Arial Black" w:hAnsi="Arial Black"/>
                <w:i/>
                <w:spacing w:val="-44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п.п.</w:t>
            </w:r>
          </w:p>
        </w:tc>
        <w:tc>
          <w:tcPr>
            <w:tcW w:w="567" w:type="dxa"/>
            <w:vMerge w:val="restart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5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Инв.</w:t>
            </w:r>
          </w:p>
          <w:p>
            <w:pPr>
              <w:pStyle w:val="TableParagraph"/>
              <w:spacing w:before="9"/>
              <w:ind w:left="181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6"/>
                <w:sz w:val="14"/>
              </w:rPr>
              <w:t>№</w:t>
            </w:r>
          </w:p>
        </w:tc>
        <w:tc>
          <w:tcPr>
            <w:tcW w:w="1877" w:type="dxa"/>
            <w:vMerge w:val="restart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line="252" w:lineRule="auto"/>
              <w:ind w:left="633" w:right="374" w:hanging="274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Найменування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заходів</w:t>
            </w:r>
          </w:p>
        </w:tc>
        <w:tc>
          <w:tcPr>
            <w:tcW w:w="696" w:type="dxa"/>
            <w:vMerge w:val="restart"/>
            <w:shd w:val="clear" w:color="auto" w:fill="C0C0C0"/>
            <w:textDirection w:val="btLr"/>
          </w:tcPr>
          <w:p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393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Виконавець</w:t>
            </w:r>
          </w:p>
        </w:tc>
        <w:tc>
          <w:tcPr>
            <w:tcW w:w="1339" w:type="dxa"/>
            <w:gridSpan w:val="2"/>
            <w:shd w:val="clear" w:color="auto" w:fill="C0C0C0"/>
          </w:tcPr>
          <w:p>
            <w:pPr>
              <w:pStyle w:val="TableParagraph"/>
              <w:spacing w:line="149" w:lineRule="exact"/>
              <w:ind w:left="216" w:right="222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Термін</w:t>
            </w:r>
          </w:p>
          <w:p>
            <w:pPr>
              <w:pStyle w:val="TableParagraph"/>
              <w:spacing w:line="153" w:lineRule="exact" w:before="9"/>
              <w:ind w:left="216" w:right="224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виконання</w:t>
            </w:r>
          </w:p>
        </w:tc>
        <w:tc>
          <w:tcPr>
            <w:tcW w:w="3472" w:type="dxa"/>
            <w:gridSpan w:val="5"/>
            <w:shd w:val="clear" w:color="auto" w:fill="C0C0C0"/>
          </w:tcPr>
          <w:p>
            <w:pPr>
              <w:pStyle w:val="TableParagraph"/>
              <w:spacing w:line="149" w:lineRule="exact"/>
              <w:ind w:left="888" w:right="900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Планована</w:t>
            </w:r>
          </w:p>
          <w:p>
            <w:pPr>
              <w:pStyle w:val="TableParagraph"/>
              <w:spacing w:line="153" w:lineRule="exact" w:before="9"/>
              <w:ind w:left="888" w:right="903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вартість</w:t>
            </w:r>
            <w:r>
              <w:rPr>
                <w:rFonts w:ascii="Arial Black" w:hAnsi="Arial Black"/>
                <w:i/>
                <w:spacing w:val="-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робіт</w:t>
            </w:r>
            <w:r>
              <w:rPr>
                <w:rFonts w:ascii="Arial Black" w:hAnsi="Arial Black"/>
                <w:i/>
                <w:spacing w:val="44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в</w:t>
            </w:r>
            <w:r>
              <w:rPr>
                <w:rFonts w:ascii="Arial Black" w:hAnsi="Arial Black"/>
                <w:i/>
                <w:spacing w:val="87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грн.</w:t>
            </w:r>
          </w:p>
        </w:tc>
      </w:tr>
      <w:tr>
        <w:trPr>
          <w:trHeight w:val="148" w:hRule="atLeast"/>
        </w:trPr>
        <w:tc>
          <w:tcPr>
            <w:tcW w:w="365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shd w:val="clear" w:color="auto" w:fill="C0C0C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 w:val="restart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 w:before="139"/>
              <w:ind w:left="34" w:right="44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почат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ок</w:t>
            </w:r>
            <w:r>
              <w:rPr>
                <w:rFonts w:ascii="Arial Black" w:hAnsi="Arial Black"/>
                <w:i/>
                <w:spacing w:val="1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робіт</w:t>
            </w:r>
          </w:p>
        </w:tc>
        <w:tc>
          <w:tcPr>
            <w:tcW w:w="749" w:type="dxa"/>
            <w:vMerge w:val="restart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 w:before="139"/>
              <w:ind w:left="67" w:right="80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закінче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ння</w:t>
            </w:r>
            <w:r>
              <w:rPr>
                <w:rFonts w:ascii="Arial Black" w:hAnsi="Arial Black"/>
                <w:i/>
                <w:spacing w:val="1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робіт</w:t>
            </w:r>
          </w:p>
        </w:tc>
        <w:tc>
          <w:tcPr>
            <w:tcW w:w="1335" w:type="dxa"/>
            <w:gridSpan w:val="2"/>
            <w:shd w:val="clear" w:color="auto" w:fill="C0C0C0"/>
          </w:tcPr>
          <w:p>
            <w:pPr>
              <w:pStyle w:val="TableParagraph"/>
              <w:spacing w:line="128" w:lineRule="exact"/>
              <w:ind w:left="303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Загальна</w:t>
            </w:r>
          </w:p>
        </w:tc>
        <w:tc>
          <w:tcPr>
            <w:tcW w:w="2137" w:type="dxa"/>
            <w:gridSpan w:val="3"/>
            <w:shd w:val="clear" w:color="auto" w:fill="C0C0C0"/>
          </w:tcPr>
          <w:p>
            <w:pPr>
              <w:pStyle w:val="TableParagraph"/>
              <w:spacing w:line="128" w:lineRule="exact"/>
              <w:ind w:left="630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За</w:t>
            </w:r>
            <w:r>
              <w:rPr>
                <w:rFonts w:ascii="Arial Black" w:hAnsi="Arial Black"/>
                <w:i/>
                <w:spacing w:val="4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рахунок</w:t>
            </w:r>
          </w:p>
        </w:tc>
      </w:tr>
      <w:tr>
        <w:trPr>
          <w:trHeight w:val="1224" w:hRule="atLeast"/>
        </w:trPr>
        <w:tc>
          <w:tcPr>
            <w:tcW w:w="365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7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  <w:shd w:val="clear" w:color="auto" w:fill="C0C0C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 w:before="172"/>
              <w:ind w:left="248" w:right="51" w:hanging="207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ВСЬОГ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О</w:t>
            </w:r>
          </w:p>
        </w:tc>
        <w:tc>
          <w:tcPr>
            <w:tcW w:w="701" w:type="dxa"/>
            <w:tcBorders>
              <w:lef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52" w:lineRule="auto" w:before="95"/>
              <w:ind w:left="41" w:right="52" w:firstLine="5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Вартіст</w:t>
            </w:r>
            <w:r>
              <w:rPr>
                <w:rFonts w:ascii="Arial Black" w:hAnsi="Arial Black"/>
                <w:i/>
                <w:spacing w:val="-44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ь</w:t>
            </w:r>
            <w:r>
              <w:rPr>
                <w:rFonts w:ascii="Arial Black" w:hAnsi="Arial Black"/>
                <w:i/>
                <w:spacing w:val="1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матеріа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лів (без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ПДВ)</w:t>
            </w:r>
          </w:p>
        </w:tc>
        <w:tc>
          <w:tcPr>
            <w:tcW w:w="663" w:type="dxa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line="252" w:lineRule="auto"/>
              <w:ind w:left="53" w:right="71"/>
              <w:jc w:val="center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Місько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го</w:t>
            </w:r>
            <w:r>
              <w:rPr>
                <w:rFonts w:ascii="Arial Black" w:hAnsi="Arial Black"/>
                <w:i/>
                <w:spacing w:val="1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бюдже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ту</w:t>
            </w:r>
          </w:p>
        </w:tc>
        <w:tc>
          <w:tcPr>
            <w:tcW w:w="763" w:type="dxa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line="252" w:lineRule="auto"/>
              <w:ind w:left="34" w:right="63"/>
              <w:jc w:val="both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w w:val="95"/>
                <w:sz w:val="14"/>
              </w:rPr>
              <w:t>амортиз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аційних</w:t>
            </w:r>
            <w:r>
              <w:rPr>
                <w:rFonts w:ascii="Arial Black" w:hAnsi="Arial Black"/>
                <w:i/>
                <w:spacing w:val="-45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відрахув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ань</w:t>
            </w:r>
          </w:p>
        </w:tc>
        <w:tc>
          <w:tcPr>
            <w:tcW w:w="711" w:type="dxa"/>
            <w:shd w:val="clear" w:color="auto" w:fill="C0C0C0"/>
          </w:tcPr>
          <w:p>
            <w:pPr>
              <w:pStyle w:val="TableParagraph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line="252" w:lineRule="auto"/>
              <w:ind w:left="34" w:right="77"/>
              <w:rPr>
                <w:rFonts w:ascii="Arial Black" w:hAnsi="Arial Black"/>
                <w:i/>
                <w:sz w:val="14"/>
              </w:rPr>
            </w:pPr>
            <w:r>
              <w:rPr>
                <w:rFonts w:ascii="Arial Black" w:hAnsi="Arial Black"/>
                <w:i/>
                <w:sz w:val="14"/>
              </w:rPr>
              <w:t>Експлу</w:t>
            </w:r>
            <w:r>
              <w:rPr>
                <w:rFonts w:ascii="Arial Black" w:hAnsi="Arial Black"/>
                <w:i/>
                <w:spacing w:val="-44"/>
                <w:sz w:val="14"/>
              </w:rPr>
              <w:t> </w:t>
            </w:r>
            <w:r>
              <w:rPr>
                <w:rFonts w:ascii="Arial Black" w:hAnsi="Arial Black"/>
                <w:i/>
                <w:w w:val="95"/>
                <w:sz w:val="14"/>
              </w:rPr>
              <w:t>атаційн</w:t>
            </w:r>
            <w:r>
              <w:rPr>
                <w:rFonts w:ascii="Arial Black" w:hAnsi="Arial Black"/>
                <w:i/>
                <w:spacing w:val="-42"/>
                <w:w w:val="95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их</w:t>
            </w:r>
            <w:r>
              <w:rPr>
                <w:rFonts w:ascii="Arial Black" w:hAnsi="Arial Black"/>
                <w:i/>
                <w:spacing w:val="1"/>
                <w:sz w:val="14"/>
              </w:rPr>
              <w:t> </w:t>
            </w:r>
            <w:r>
              <w:rPr>
                <w:rFonts w:ascii="Arial Black" w:hAnsi="Arial Black"/>
                <w:i/>
                <w:sz w:val="14"/>
              </w:rPr>
              <w:t>витрат</w:t>
            </w:r>
          </w:p>
        </w:tc>
      </w:tr>
      <w:tr>
        <w:trPr>
          <w:trHeight w:val="157" w:hRule="atLeast"/>
        </w:trPr>
        <w:tc>
          <w:tcPr>
            <w:tcW w:w="365" w:type="dxa"/>
            <w:shd w:val="clear" w:color="auto" w:fill="C0C0C0"/>
          </w:tcPr>
          <w:p>
            <w:pPr>
              <w:pStyle w:val="TableParagraph"/>
              <w:spacing w:line="131" w:lineRule="exact" w:before="7"/>
              <w:ind w:left="1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1</w:t>
            </w:r>
          </w:p>
        </w:tc>
        <w:tc>
          <w:tcPr>
            <w:tcW w:w="567" w:type="dxa"/>
            <w:shd w:val="clear" w:color="auto" w:fill="C0C0C0"/>
          </w:tcPr>
          <w:p>
            <w:pPr>
              <w:pStyle w:val="TableParagraph"/>
              <w:spacing w:line="131" w:lineRule="exact" w:before="7"/>
              <w:ind w:left="25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2</w:t>
            </w:r>
          </w:p>
        </w:tc>
        <w:tc>
          <w:tcPr>
            <w:tcW w:w="1877" w:type="dxa"/>
            <w:shd w:val="clear" w:color="auto" w:fill="C0C0C0"/>
          </w:tcPr>
          <w:p>
            <w:pPr>
              <w:pStyle w:val="TableParagraph"/>
              <w:spacing w:line="131" w:lineRule="exact" w:before="7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3</w:t>
            </w:r>
          </w:p>
        </w:tc>
        <w:tc>
          <w:tcPr>
            <w:tcW w:w="696" w:type="dxa"/>
            <w:shd w:val="clear" w:color="auto" w:fill="C0C0C0"/>
          </w:tcPr>
          <w:p>
            <w:pPr>
              <w:pStyle w:val="TableParagraph"/>
              <w:spacing w:line="126" w:lineRule="exact" w:before="12"/>
              <w:ind w:left="13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4</w:t>
            </w:r>
          </w:p>
        </w:tc>
        <w:tc>
          <w:tcPr>
            <w:tcW w:w="590" w:type="dxa"/>
            <w:shd w:val="clear" w:color="auto" w:fill="C0C0C0"/>
          </w:tcPr>
          <w:p>
            <w:pPr>
              <w:pStyle w:val="TableParagraph"/>
              <w:spacing w:line="126" w:lineRule="exact" w:before="12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5</w:t>
            </w:r>
          </w:p>
        </w:tc>
        <w:tc>
          <w:tcPr>
            <w:tcW w:w="749" w:type="dxa"/>
            <w:shd w:val="clear" w:color="auto" w:fill="C0C0C0"/>
          </w:tcPr>
          <w:p>
            <w:pPr>
              <w:pStyle w:val="TableParagraph"/>
              <w:spacing w:line="126" w:lineRule="exact" w:before="12"/>
              <w:ind w:left="1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6</w:t>
            </w:r>
          </w:p>
        </w:tc>
        <w:tc>
          <w:tcPr>
            <w:tcW w:w="634" w:type="dxa"/>
            <w:tcBorders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126" w:lineRule="exact" w:before="12"/>
              <w:ind w:left="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7</w:t>
            </w:r>
          </w:p>
        </w:tc>
        <w:tc>
          <w:tcPr>
            <w:tcW w:w="701" w:type="dxa"/>
            <w:tcBorders>
              <w:lef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126" w:lineRule="exact" w:before="12"/>
              <w:ind w:left="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8</w:t>
            </w:r>
          </w:p>
        </w:tc>
        <w:tc>
          <w:tcPr>
            <w:tcW w:w="663" w:type="dxa"/>
            <w:shd w:val="clear" w:color="auto" w:fill="C0C0C0"/>
          </w:tcPr>
          <w:p>
            <w:pPr>
              <w:pStyle w:val="TableParagraph"/>
              <w:spacing w:line="126" w:lineRule="exact" w:before="12"/>
              <w:ind w:right="282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9</w:t>
            </w:r>
          </w:p>
        </w:tc>
        <w:tc>
          <w:tcPr>
            <w:tcW w:w="763" w:type="dxa"/>
            <w:shd w:val="clear" w:color="auto" w:fill="C0C0C0"/>
          </w:tcPr>
          <w:p>
            <w:pPr>
              <w:pStyle w:val="TableParagraph"/>
              <w:spacing w:line="126" w:lineRule="exact" w:before="12"/>
              <w:ind w:left="93" w:right="7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10</w:t>
            </w:r>
          </w:p>
        </w:tc>
        <w:tc>
          <w:tcPr>
            <w:tcW w:w="711" w:type="dxa"/>
            <w:shd w:val="clear" w:color="auto" w:fill="C0C0C0"/>
          </w:tcPr>
          <w:p>
            <w:pPr>
              <w:pStyle w:val="TableParagraph"/>
              <w:spacing w:line="126" w:lineRule="exact" w:before="12"/>
              <w:ind w:left="143" w:right="13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11</w:t>
            </w:r>
          </w:p>
        </w:tc>
      </w:tr>
      <w:tr>
        <w:trPr>
          <w:trHeight w:val="157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38" w:lineRule="exact"/>
              <w:ind w:left="2094" w:right="2072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РО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З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Д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І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Л</w:t>
            </w:r>
            <w:r>
              <w:rPr>
                <w:rFonts w:ascii="Arial" w:hAnsi="Arial"/>
                <w:b/>
                <w:spacing w:val="37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I</w:t>
            </w:r>
          </w:p>
        </w:tc>
      </w:tr>
      <w:tr>
        <w:trPr>
          <w:trHeight w:val="157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38" w:lineRule="exact"/>
              <w:ind w:left="2095" w:right="2072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Капітальні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та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поточні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ремонти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обладнання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і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теплових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мереж</w:t>
            </w:r>
          </w:p>
        </w:tc>
      </w:tr>
      <w:tr>
        <w:trPr>
          <w:trHeight w:val="157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31" w:lineRule="exact" w:before="7"/>
              <w:ind w:left="2094" w:right="2072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ЕРТМ-1</w:t>
            </w:r>
          </w:p>
        </w:tc>
      </w:tr>
      <w:tr>
        <w:trPr>
          <w:trHeight w:val="15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38" w:lineRule="exact"/>
              <w:ind w:left="2095" w:right="2068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КАПІТАЛЬНІ</w:t>
            </w:r>
            <w:r>
              <w:rPr>
                <w:rFonts w:ascii="Arial" w:hAnsi="Arial"/>
                <w:b/>
                <w:spacing w:val="17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ТА</w:t>
            </w:r>
            <w:r>
              <w:rPr>
                <w:rFonts w:ascii="Arial" w:hAnsi="Arial"/>
                <w:b/>
                <w:spacing w:val="7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ПОТОЧНІ</w:t>
            </w:r>
            <w:r>
              <w:rPr>
                <w:rFonts w:ascii="Arial" w:hAnsi="Arial"/>
                <w:b/>
                <w:spacing w:val="18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РЕМОНТИ</w:t>
            </w:r>
            <w:r>
              <w:rPr>
                <w:rFonts w:ascii="Arial" w:hAnsi="Arial"/>
                <w:b/>
                <w:spacing w:val="15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ОБЛАДНАННЯ</w:t>
            </w:r>
          </w:p>
        </w:tc>
      </w:tr>
      <w:tr>
        <w:trPr>
          <w:trHeight w:val="1157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1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41050</w:t>
            </w:r>
          </w:p>
        </w:tc>
        <w:tc>
          <w:tcPr>
            <w:tcW w:w="1877" w:type="dxa"/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line="268" w:lineRule="auto"/>
              <w:ind w:left="28" w:right="18"/>
              <w:rPr>
                <w:rFonts w:ascii="Arial" w:hAnsi="Arial"/>
                <w:sz w:val="13"/>
              </w:rPr>
            </w:pPr>
            <w:r>
              <w:rPr>
                <w:rFonts w:ascii="Arial" w:hAnsi="Arial"/>
                <w:spacing w:val="-2"/>
                <w:w w:val="105"/>
                <w:sz w:val="13"/>
              </w:rPr>
              <w:t>К/ремонт котла ПТВМ-30 №2</w:t>
            </w:r>
            <w:r>
              <w:rPr>
                <w:rFonts w:ascii="Arial" w:hAnsi="Arial"/>
                <w:spacing w:val="-35"/>
                <w:w w:val="105"/>
                <w:sz w:val="13"/>
              </w:rPr>
              <w:t> </w:t>
            </w:r>
            <w:r>
              <w:rPr>
                <w:rFonts w:ascii="Arial" w:hAnsi="Arial"/>
                <w:w w:val="105"/>
                <w:sz w:val="13"/>
              </w:rPr>
              <w:t>в</w:t>
            </w:r>
            <w:r>
              <w:rPr>
                <w:rFonts w:ascii="Arial" w:hAnsi="Arial"/>
                <w:spacing w:val="-7"/>
                <w:w w:val="105"/>
                <w:sz w:val="13"/>
              </w:rPr>
              <w:t> </w:t>
            </w:r>
            <w:r>
              <w:rPr>
                <w:rFonts w:ascii="Arial" w:hAnsi="Arial"/>
                <w:w w:val="105"/>
                <w:sz w:val="13"/>
              </w:rPr>
              <w:t>котельні</w:t>
            </w:r>
            <w:r>
              <w:rPr>
                <w:rFonts w:ascii="Arial" w:hAnsi="Arial"/>
                <w:spacing w:val="-2"/>
                <w:w w:val="105"/>
                <w:sz w:val="13"/>
              </w:rPr>
              <w:t> </w:t>
            </w:r>
            <w:r>
              <w:rPr>
                <w:rFonts w:ascii="Arial" w:hAnsi="Arial"/>
                <w:w w:val="105"/>
                <w:sz w:val="13"/>
              </w:rPr>
              <w:t>на</w:t>
            </w:r>
            <w:r>
              <w:rPr>
                <w:rFonts w:ascii="Arial" w:hAnsi="Arial"/>
                <w:spacing w:val="-5"/>
                <w:w w:val="105"/>
                <w:sz w:val="13"/>
              </w:rPr>
              <w:t> </w:t>
            </w:r>
            <w:r>
              <w:rPr>
                <w:rFonts w:ascii="Arial" w:hAnsi="Arial"/>
                <w:w w:val="105"/>
                <w:sz w:val="13"/>
              </w:rPr>
              <w:t>вул.</w:t>
            </w:r>
          </w:p>
          <w:p>
            <w:pPr>
              <w:pStyle w:val="TableParagraph"/>
              <w:spacing w:before="1"/>
              <w:ind w:left="28"/>
              <w:rPr>
                <w:rFonts w:ascii="Arial" w:hAnsi="Arial"/>
                <w:sz w:val="13"/>
              </w:rPr>
            </w:pPr>
            <w:r>
              <w:rPr>
                <w:rFonts w:ascii="Arial" w:hAnsi="Arial"/>
                <w:spacing w:val="-1"/>
                <w:w w:val="105"/>
                <w:sz w:val="13"/>
              </w:rPr>
              <w:t>Покровській,</w:t>
            </w:r>
            <w:r>
              <w:rPr>
                <w:rFonts w:ascii="Arial" w:hAnsi="Arial"/>
                <w:spacing w:val="-9"/>
                <w:w w:val="105"/>
                <w:sz w:val="13"/>
              </w:rPr>
              <w:t> </w:t>
            </w:r>
            <w:r>
              <w:rPr>
                <w:rFonts w:ascii="Arial" w:hAnsi="Arial"/>
                <w:spacing w:val="-1"/>
                <w:w w:val="105"/>
                <w:sz w:val="13"/>
              </w:rPr>
              <w:t>61/1</w:t>
            </w:r>
          </w:p>
        </w:tc>
        <w:tc>
          <w:tcPr>
            <w:tcW w:w="696" w:type="dxa"/>
          </w:tcPr>
          <w:p>
            <w:pPr>
              <w:pStyle w:val="TableParagraph"/>
              <w:spacing w:line="150" w:lineRule="exact"/>
              <w:ind w:left="23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УЦР</w:t>
            </w:r>
          </w:p>
          <w:p>
            <w:pPr>
              <w:pStyle w:val="TableParagraph"/>
              <w:spacing w:before="14"/>
              <w:ind w:left="23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ТОВ</w:t>
            </w:r>
          </w:p>
          <w:p>
            <w:pPr>
              <w:pStyle w:val="TableParagraph"/>
              <w:spacing w:line="261" w:lineRule="auto" w:before="14"/>
              <w:ind w:left="239" w:right="5" w:hanging="212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"Устимівсь</w:t>
            </w:r>
            <w:r>
              <w:rPr>
                <w:b/>
                <w:spacing w:val="-28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кий</w:t>
            </w:r>
          </w:p>
          <w:p>
            <w:pPr>
              <w:pStyle w:val="TableParagraph"/>
              <w:ind w:left="52" w:hanging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котельном</w:t>
            </w:r>
          </w:p>
          <w:p>
            <w:pPr>
              <w:pStyle w:val="TableParagraph"/>
              <w:spacing w:line="170" w:lineRule="atLeast"/>
              <w:ind w:left="148" w:right="23" w:hanging="96"/>
              <w:rPr>
                <w:b/>
                <w:sz w:val="13"/>
              </w:rPr>
            </w:pPr>
            <w:r>
              <w:rPr>
                <w:b/>
                <w:spacing w:val="-1"/>
                <w:w w:val="105"/>
                <w:sz w:val="13"/>
              </w:rPr>
              <w:t>еханічний</w:t>
            </w:r>
            <w:r>
              <w:rPr>
                <w:b/>
                <w:spacing w:val="-28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завод"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6"/>
              <w:ind w:left="67" w:right="4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ind w:left="114" w:right="10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40" w:right="1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4995682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1765424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right="272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97" w:right="7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4995682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0</w:t>
            </w:r>
          </w:p>
        </w:tc>
      </w:tr>
      <w:tr>
        <w:trPr>
          <w:trHeight w:val="503" w:hRule="atLeast"/>
        </w:trPr>
        <w:tc>
          <w:tcPr>
            <w:tcW w:w="36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2</w:t>
            </w:r>
          </w:p>
        </w:tc>
        <w:tc>
          <w:tcPr>
            <w:tcW w:w="567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1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б/н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 w:before="40"/>
              <w:ind w:left="28" w:right="3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Т/ремонт. Встановлення </w:t>
            </w:r>
            <w:r>
              <w:rPr>
                <w:rFonts w:ascii="Arial" w:hAnsi="Arial"/>
                <w:sz w:val="11"/>
              </w:rPr>
              <w:t>теплового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лічільника у ТК-0 котельні на вул.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Покровській,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61/1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3"/>
              <w:ind w:left="28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36600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-</w:t>
            </w:r>
          </w:p>
        </w:tc>
        <w:tc>
          <w:tcPr>
            <w:tcW w:w="663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36600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3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3028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 w:before="64"/>
              <w:ind w:left="28" w:right="32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2"/>
                <w:sz w:val="11"/>
              </w:rPr>
              <w:t>Т/ремонт </w:t>
            </w:r>
            <w:r>
              <w:rPr>
                <w:rFonts w:ascii="Arial" w:hAnsi="Arial"/>
                <w:spacing w:val="-1"/>
                <w:sz w:val="11"/>
              </w:rPr>
              <w:t>дренажних трубопроводів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від мережевих насосів котельні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ПТВМ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Покровській,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61/1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ЕРТМ-1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17940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11631,34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17940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4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1001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/>
              <w:ind w:left="28" w:right="1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Т/ремонт. Заміна труб системи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pacing w:val="-2"/>
                <w:sz w:val="11"/>
              </w:rPr>
              <w:t>опалення </w:t>
            </w:r>
            <w:r>
              <w:rPr>
                <w:rFonts w:ascii="Arial" w:hAnsi="Arial"/>
                <w:spacing w:val="-1"/>
                <w:sz w:val="11"/>
              </w:rPr>
              <w:t>будівлі головного корпуса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котельньні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ПТВМ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</w:p>
          <w:p>
            <w:pPr>
              <w:pStyle w:val="TableParagraph"/>
              <w:spacing w:line="93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Покровській,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61/1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ЕРТМ-1</w:t>
            </w:r>
          </w:p>
        </w:tc>
        <w:tc>
          <w:tcPr>
            <w:tcW w:w="590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58" w:right="44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56003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45575,58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56003</w:t>
            </w:r>
          </w:p>
        </w:tc>
      </w:tr>
      <w:tr>
        <w:trPr>
          <w:trHeight w:val="393" w:hRule="atLeast"/>
        </w:trPr>
        <w:tc>
          <w:tcPr>
            <w:tcW w:w="365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5</w:t>
            </w:r>
          </w:p>
        </w:tc>
        <w:tc>
          <w:tcPr>
            <w:tcW w:w="567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2009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/>
              <w:ind w:left="28" w:right="17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 емностей запаса води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V=2000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</w:t>
            </w:r>
            <w:r>
              <w:rPr>
                <w:rFonts w:ascii="Times New Roman" w:hAnsi="Times New Roman"/>
                <w:sz w:val="11"/>
              </w:rPr>
              <w:t>³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</w:p>
          <w:p>
            <w:pPr>
              <w:pStyle w:val="TableParagraph"/>
              <w:spacing w:line="93" w:lineRule="exact" w:before="2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Покровській,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61/1</w:t>
            </w:r>
          </w:p>
        </w:tc>
        <w:tc>
          <w:tcPr>
            <w:tcW w:w="696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70000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30000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70000</w:t>
            </w:r>
          </w:p>
        </w:tc>
      </w:tr>
      <w:tr>
        <w:trPr>
          <w:trHeight w:val="306" w:hRule="atLeast"/>
        </w:trPr>
        <w:tc>
          <w:tcPr>
            <w:tcW w:w="365" w:type="dxa"/>
          </w:tcPr>
          <w:p>
            <w:pPr>
              <w:pStyle w:val="TableParagraph"/>
              <w:spacing w:before="93"/>
              <w:ind w:left="1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6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7"/>
                <w:sz w:val="12"/>
              </w:rPr>
              <w:t> </w:t>
            </w:r>
            <w:r>
              <w:rPr>
                <w:sz w:val="12"/>
              </w:rPr>
              <w:t>обладнання</w:t>
            </w:r>
            <w:r>
              <w:rPr>
                <w:spacing w:val="26"/>
                <w:sz w:val="12"/>
              </w:rPr>
              <w:t> </w:t>
            </w:r>
            <w:r>
              <w:rPr>
                <w:sz w:val="12"/>
              </w:rPr>
              <w:t>КВЗіА</w:t>
            </w:r>
          </w:p>
          <w:p>
            <w:pPr>
              <w:pStyle w:val="TableParagraph"/>
              <w:spacing w:line="123" w:lineRule="exact" w:before="12"/>
              <w:ind w:left="28"/>
              <w:rPr>
                <w:sz w:val="12"/>
              </w:rPr>
            </w:pPr>
            <w:r>
              <w:rPr>
                <w:sz w:val="12"/>
              </w:rPr>
              <w:t>(держповірка)</w:t>
            </w:r>
          </w:p>
        </w:tc>
        <w:tc>
          <w:tcPr>
            <w:tcW w:w="696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ЕРТМ-1</w:t>
            </w:r>
          </w:p>
        </w:tc>
        <w:tc>
          <w:tcPr>
            <w:tcW w:w="590" w:type="dxa"/>
          </w:tcPr>
          <w:p>
            <w:pPr>
              <w:pStyle w:val="TableParagraph"/>
              <w:spacing w:before="77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82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93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3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3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1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7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3" w:lineRule="exact"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електрообладнання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ЕРТМ-1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74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1"/>
                <w:sz w:val="11"/>
              </w:rPr>
              <w:t>Підсумково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9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5176225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1852630,92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97" w:right="6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4995682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180543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1" w:lineRule="exact" w:before="7"/>
              <w:ind w:left="2078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КАПІТАЛЬНІ</w:t>
            </w:r>
            <w:r>
              <w:rPr>
                <w:rFonts w:ascii="Arial" w:hAnsi="Arial"/>
                <w:b/>
                <w:spacing w:val="-7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2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ПОТОЧНІ</w:t>
            </w:r>
            <w:r>
              <w:rPr>
                <w:rFonts w:ascii="Arial" w:hAnsi="Arial"/>
                <w:b/>
                <w:spacing w:val="-7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РЕМОНТИ</w:t>
            </w:r>
            <w:r>
              <w:rPr>
                <w:rFonts w:ascii="Arial" w:hAnsi="Arial"/>
                <w:b/>
                <w:spacing w:val="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МЕРЕЖ</w:t>
            </w:r>
          </w:p>
        </w:tc>
      </w:tr>
      <w:tr>
        <w:trPr>
          <w:trHeight w:val="916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15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8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3184</w:t>
            </w:r>
          </w:p>
        </w:tc>
        <w:tc>
          <w:tcPr>
            <w:tcW w:w="1877" w:type="dxa"/>
          </w:tcPr>
          <w:p>
            <w:pPr>
              <w:pStyle w:val="TableParagraph"/>
              <w:spacing w:before="5"/>
              <w:ind w:left="28"/>
              <w:jc w:val="both"/>
              <w:rPr>
                <w:sz w:val="12"/>
              </w:rPr>
            </w:pPr>
            <w:r>
              <w:rPr>
                <w:sz w:val="12"/>
              </w:rPr>
              <w:t>К/ремонт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теплової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СШ</w:t>
            </w:r>
          </w:p>
          <w:p>
            <w:pPr>
              <w:pStyle w:val="TableParagraph"/>
              <w:spacing w:line="259" w:lineRule="auto" w:before="12"/>
              <w:ind w:left="28" w:right="15"/>
              <w:jc w:val="both"/>
              <w:rPr>
                <w:sz w:val="12"/>
              </w:rPr>
            </w:pPr>
            <w:r>
              <w:rPr>
                <w:sz w:val="12"/>
              </w:rPr>
              <w:t>№25 (від міськвідділу до ДОСАФ)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перехід через вул. А. Невського, із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застосуванням попередньо</w:t>
            </w:r>
          </w:p>
          <w:p>
            <w:pPr>
              <w:pStyle w:val="TableParagraph"/>
              <w:spacing w:line="140" w:lineRule="atLeast"/>
              <w:ind w:left="28" w:right="15"/>
              <w:jc w:val="both"/>
              <w:rPr>
                <w:sz w:val="11"/>
              </w:rPr>
            </w:pPr>
            <w:r>
              <w:rPr>
                <w:sz w:val="12"/>
              </w:rPr>
              <w:t>ізольованих труб</w:t>
            </w:r>
            <w:r>
              <w:rPr>
                <w:spacing w:val="1"/>
                <w:sz w:val="12"/>
              </w:rPr>
              <w:t> </w:t>
            </w:r>
            <w:r>
              <w:rPr>
                <w:sz w:val="11"/>
              </w:rPr>
              <w:t>Ø159/250 мм, L-50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п.м.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74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21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113254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95771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93" w:right="7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113120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932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5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9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3050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/>
              <w:ind w:left="28" w:right="-15"/>
              <w:rPr>
                <w:sz w:val="12"/>
              </w:rPr>
            </w:pPr>
            <w:r>
              <w:rPr>
                <w:sz w:val="12"/>
              </w:rPr>
              <w:t>К/ремонт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теплової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від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ТК-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10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 ТК-10.1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(проспект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Б.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Хмельницького, 87-66а)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використанням попередьо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ізольованими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труб</w:t>
            </w:r>
            <w:r>
              <w:rPr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sz w:val="11"/>
              </w:rPr>
              <w:t>Ø</w:t>
            </w:r>
            <w:r>
              <w:rPr>
                <w:sz w:val="12"/>
              </w:rPr>
              <w:t>159/250</w:t>
            </w:r>
            <w:r>
              <w:rPr>
                <w:spacing w:val="6"/>
                <w:sz w:val="12"/>
              </w:rPr>
              <w:t> </w:t>
            </w:r>
            <w:r>
              <w:rPr>
                <w:sz w:val="12"/>
              </w:rPr>
              <w:t>мм,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L-</w:t>
            </w:r>
          </w:p>
          <w:p>
            <w:pPr>
              <w:pStyle w:val="TableParagraph"/>
              <w:spacing w:line="123" w:lineRule="exact"/>
              <w:ind w:left="28"/>
              <w:rPr>
                <w:sz w:val="12"/>
              </w:rPr>
            </w:pPr>
            <w:r>
              <w:rPr>
                <w:sz w:val="12"/>
              </w:rPr>
              <w:t>50 п.м.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0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1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334340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192999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97" w:right="7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334340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16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left="11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3138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-15"/>
              <w:rPr>
                <w:sz w:val="12"/>
              </w:rPr>
            </w:pPr>
            <w:r>
              <w:rPr>
                <w:sz w:val="12"/>
              </w:rPr>
              <w:t>К/ремонт теплової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від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котельні</w:t>
            </w:r>
            <w:r>
              <w:rPr>
                <w:spacing w:val="27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27"/>
                <w:sz w:val="12"/>
              </w:rPr>
              <w:t> </w:t>
            </w:r>
            <w:r>
              <w:rPr>
                <w:sz w:val="12"/>
              </w:rPr>
              <w:t>вул.Покровська,61/1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ТК-3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 вул.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Гетьманська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(перехід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через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вул.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Інтеркультурна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 районі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"Амстора")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використанням попередьо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ізольованими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труб Ø530/710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мм,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L-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54,8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п.м.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8"/>
              </w:rPr>
            </w:pPr>
          </w:p>
          <w:p>
            <w:pPr>
              <w:pStyle w:val="TableParagraph"/>
              <w:spacing w:before="1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7"/>
              <w:ind w:left="58" w:right="44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7"/>
              <w:ind w:left="117" w:right="10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left="26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1047107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781022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left="88" w:right="7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1047107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3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11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8" w:lineRule="exact"/>
              <w:ind w:left="28"/>
              <w:rPr>
                <w:sz w:val="12"/>
              </w:rPr>
            </w:pPr>
            <w:r>
              <w:rPr>
                <w:sz w:val="12"/>
              </w:rPr>
              <w:t>ГВ т/мереж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закінченню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сезона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ЕРТМ-1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8" w:lineRule="exact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11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12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8" w:lineRule="exact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т/мереж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після ГВ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ЕРТМ-1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11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8" w:lineRule="exact"/>
              <w:ind w:left="28" w:right="-29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25"/>
                <w:sz w:val="12"/>
              </w:rPr>
              <w:t> </w:t>
            </w:r>
            <w:r>
              <w:rPr>
                <w:sz w:val="12"/>
              </w:rPr>
              <w:t>теплової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ізоляції т/мереж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УЦР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62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теплових</w:t>
            </w:r>
            <w:r>
              <w:rPr>
                <w:rFonts w:ascii="Arial" w:hAnsi="Arial"/>
                <w:b/>
                <w:spacing w:val="-6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мереж: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1494701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1069792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97" w:right="6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1494567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20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2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т/мереж</w:t>
            </w:r>
            <w:r>
              <w:rPr>
                <w:rFonts w:ascii="Arial" w:hAnsi="Arial"/>
                <w:b/>
                <w:spacing w:val="30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ЕРТМ-1: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35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6670926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2922422,92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97" w:right="6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6490249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180543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ЕРТМ-2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КАПІТАЛЬНІ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ПОТОЧНІ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РЕМОНТИ</w:t>
            </w:r>
            <w:r>
              <w:rPr>
                <w:rFonts w:ascii="Arial" w:hAnsi="Arial"/>
                <w:b/>
                <w:spacing w:val="6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</w:p>
        </w:tc>
      </w:tr>
      <w:tr>
        <w:trPr>
          <w:trHeight w:val="796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2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14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3048</w:t>
            </w:r>
          </w:p>
        </w:tc>
        <w:tc>
          <w:tcPr>
            <w:tcW w:w="1877" w:type="dxa"/>
          </w:tcPr>
          <w:p>
            <w:pPr>
              <w:pStyle w:val="TableParagraph"/>
              <w:spacing w:line="119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Часткова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заміна</w:t>
            </w:r>
          </w:p>
          <w:p>
            <w:pPr>
              <w:pStyle w:val="TableParagraph"/>
              <w:spacing w:line="264" w:lineRule="auto" w:before="12"/>
              <w:ind w:left="28" w:right="35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трубопроводу по підживлюючего</w:t>
            </w:r>
            <w:r>
              <w:rPr>
                <w:rFonts w:ascii="Arial" w:hAnsi="Arial"/>
                <w:sz w:val="11"/>
              </w:rPr>
              <w:t> трубопроводу та врізки на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підживлюючи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насоси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Ø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108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мм.,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L=</w:t>
            </w:r>
            <w:r>
              <w:rPr>
                <w:rFonts w:ascii="Arial" w:hAnsi="Arial"/>
                <w:spacing w:val="-2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4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м.п.,Ø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57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мм.,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L=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3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м.п.,Ø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89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мм.,</w:t>
            </w:r>
          </w:p>
          <w:p>
            <w:pPr>
              <w:pStyle w:val="TableParagraph"/>
              <w:spacing w:line="88" w:lineRule="exact" w:before="1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L=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3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м.п.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0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4052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2183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4052</w:t>
            </w:r>
          </w:p>
        </w:tc>
      </w:tr>
    </w:tbl>
    <w:p>
      <w:pPr>
        <w:spacing w:after="0"/>
        <w:jc w:val="center"/>
        <w:rPr>
          <w:rFonts w:ascii="Arial"/>
          <w:sz w:val="11"/>
        </w:rPr>
        <w:sectPr>
          <w:type w:val="continuous"/>
          <w:pgSz w:w="12240" w:h="15840"/>
          <w:pgMar w:top="1020" w:bottom="1124" w:left="1460" w:right="17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567"/>
        <w:gridCol w:w="1877"/>
        <w:gridCol w:w="696"/>
        <w:gridCol w:w="590"/>
        <w:gridCol w:w="749"/>
        <w:gridCol w:w="634"/>
        <w:gridCol w:w="701"/>
        <w:gridCol w:w="663"/>
        <w:gridCol w:w="763"/>
        <w:gridCol w:w="711"/>
      </w:tblGrid>
      <w:tr>
        <w:trPr>
          <w:trHeight w:val="393" w:hRule="atLeast"/>
        </w:trPr>
        <w:tc>
          <w:tcPr>
            <w:tcW w:w="365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15</w:t>
            </w:r>
          </w:p>
        </w:tc>
        <w:tc>
          <w:tcPr>
            <w:tcW w:w="567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2021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/>
              <w:ind w:left="28" w:right="375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резервної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ємністі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у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1-ї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черги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</w:p>
          <w:p>
            <w:pPr>
              <w:pStyle w:val="TableParagraph"/>
              <w:spacing w:line="97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Г.Сталінграда,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2/1.S=50,6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</w:t>
            </w:r>
            <w:r>
              <w:rPr>
                <w:rFonts w:ascii="Times New Roman" w:hAnsi="Times New Roman"/>
                <w:sz w:val="11"/>
              </w:rPr>
              <w:t>²</w:t>
            </w:r>
          </w:p>
        </w:tc>
        <w:tc>
          <w:tcPr>
            <w:tcW w:w="696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-2</w:t>
            </w:r>
          </w:p>
        </w:tc>
        <w:tc>
          <w:tcPr>
            <w:tcW w:w="590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95505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44375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95505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16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3" w:lineRule="exact"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електрообладнання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-2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365" w:type="dxa"/>
          </w:tcPr>
          <w:p>
            <w:pPr>
              <w:pStyle w:val="TableParagraph"/>
              <w:spacing w:before="93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17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7"/>
                <w:sz w:val="12"/>
              </w:rPr>
              <w:t> </w:t>
            </w:r>
            <w:r>
              <w:rPr>
                <w:sz w:val="12"/>
              </w:rPr>
              <w:t>обладнання</w:t>
            </w:r>
            <w:r>
              <w:rPr>
                <w:spacing w:val="26"/>
                <w:sz w:val="12"/>
              </w:rPr>
              <w:t> </w:t>
            </w:r>
            <w:r>
              <w:rPr>
                <w:sz w:val="12"/>
              </w:rPr>
              <w:t>КВЗіА</w:t>
            </w:r>
          </w:p>
          <w:p>
            <w:pPr>
              <w:pStyle w:val="TableParagraph"/>
              <w:spacing w:line="123" w:lineRule="exact" w:before="12"/>
              <w:ind w:left="28"/>
              <w:rPr>
                <w:sz w:val="12"/>
              </w:rPr>
            </w:pPr>
            <w:r>
              <w:rPr>
                <w:sz w:val="12"/>
              </w:rPr>
              <w:t>(держповірка)</w:t>
            </w:r>
          </w:p>
        </w:tc>
        <w:tc>
          <w:tcPr>
            <w:tcW w:w="696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6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</w:t>
            </w:r>
            <w:r>
              <w:rPr>
                <w:rFonts w:ascii="Arial" w:hAnsi="Arial"/>
                <w:b/>
                <w:spacing w:val="-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-2</w:t>
            </w:r>
          </w:p>
        </w:tc>
        <w:tc>
          <w:tcPr>
            <w:tcW w:w="590" w:type="dxa"/>
          </w:tcPr>
          <w:p>
            <w:pPr>
              <w:pStyle w:val="TableParagraph"/>
              <w:spacing w:before="77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82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93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3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3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71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27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0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99557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46558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99557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1" w:lineRule="exact" w:before="7"/>
              <w:ind w:left="2079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КАПІТАЛЬНІ</w:t>
            </w:r>
            <w:r>
              <w:rPr>
                <w:rFonts w:ascii="Arial" w:hAnsi="Arial"/>
                <w:b/>
                <w:spacing w:val="-8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2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ПОТОЧНІ</w:t>
            </w:r>
            <w:r>
              <w:rPr>
                <w:rFonts w:ascii="Arial" w:hAnsi="Arial"/>
                <w:b/>
                <w:spacing w:val="-7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РЕМОНТИ</w:t>
            </w:r>
            <w:r>
              <w:rPr>
                <w:rFonts w:ascii="Arial" w:hAnsi="Arial"/>
                <w:b/>
                <w:spacing w:val="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МЕРЕЖ</w:t>
            </w:r>
          </w:p>
        </w:tc>
      </w:tr>
      <w:tr>
        <w:trPr>
          <w:trHeight w:val="796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3109</w:t>
            </w:r>
          </w:p>
        </w:tc>
        <w:tc>
          <w:tcPr>
            <w:tcW w:w="1877" w:type="dxa"/>
          </w:tcPr>
          <w:p>
            <w:pPr>
              <w:pStyle w:val="TableParagraph"/>
              <w:spacing w:line="119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К/ремонт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теплової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мережі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від</w:t>
            </w:r>
          </w:p>
          <w:p>
            <w:pPr>
              <w:pStyle w:val="TableParagraph"/>
              <w:spacing w:line="261" w:lineRule="auto" w:before="13"/>
              <w:ind w:left="28" w:right="42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котельн іна вул. Г.Сталінграда, </w:t>
            </w:r>
            <w:r>
              <w:rPr>
                <w:rFonts w:ascii="Arial" w:hAnsi="Arial"/>
                <w:sz w:val="11"/>
              </w:rPr>
              <w:t>2/1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від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ВР-2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до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ТК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І-1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із</w:t>
            </w:r>
            <w:r>
              <w:rPr>
                <w:rFonts w:ascii="Arial" w:hAnsi="Arial"/>
                <w:spacing w:val="-2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застосуванням</w:t>
            </w:r>
            <w:r>
              <w:rPr>
                <w:rFonts w:ascii="Arial" w:hAnsi="Arial"/>
                <w:spacing w:val="-2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попередньо ізольованих труб </w:t>
            </w:r>
            <w:r>
              <w:rPr>
                <w:sz w:val="11"/>
              </w:rPr>
              <w:t>Ø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530/710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мм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L=476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п.м.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(підземна</w:t>
            </w:r>
          </w:p>
          <w:p>
            <w:pPr>
              <w:pStyle w:val="TableParagraph"/>
              <w:spacing w:line="83" w:lineRule="exact" w:before="2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магістраль)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117" w:right="93"/>
              <w:jc w:val="center"/>
              <w:rPr>
                <w:sz w:val="12"/>
              </w:rPr>
            </w:pPr>
            <w:r>
              <w:rPr>
                <w:sz w:val="12"/>
              </w:rPr>
              <w:t>жовтень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9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6035152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6" w:right="2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5548394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88" w:right="7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6035152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940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19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3130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82"/>
              <w:ind w:left="28" w:right="26"/>
              <w:rPr>
                <w:sz w:val="12"/>
              </w:rPr>
            </w:pPr>
            <w:r>
              <w:rPr>
                <w:sz w:val="12"/>
              </w:rPr>
              <w:t>Т/ремонт т/мережі опалення 66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кварталу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пр.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50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років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Перемоги, 22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та (врізка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 гуртожитку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ТГАТУ)</w:t>
            </w:r>
            <w:r>
              <w:rPr>
                <w:spacing w:val="5"/>
                <w:sz w:val="12"/>
              </w:rPr>
              <w:t> </w:t>
            </w:r>
            <w:r>
              <w:rPr>
                <w:sz w:val="11"/>
              </w:rPr>
              <w:t>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2"/>
              </w:rPr>
              <w:t>219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мм., L=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4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м.п.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з/а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Ду-80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мм.(підвал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врізкою).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Після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Г.В.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8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9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9110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1" w:right="2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5092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9110</w:t>
            </w:r>
          </w:p>
        </w:tc>
      </w:tr>
      <w:tr>
        <w:trPr>
          <w:trHeight w:val="623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20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3173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6"/>
              <w:ind w:left="28" w:right="31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т/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від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ж.б.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вул.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Чайковського,57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 ДСС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 вул.</w:t>
            </w:r>
          </w:p>
          <w:p>
            <w:pPr>
              <w:pStyle w:val="TableParagraph"/>
              <w:ind w:left="28"/>
              <w:rPr>
                <w:sz w:val="12"/>
              </w:rPr>
            </w:pPr>
            <w:r>
              <w:rPr>
                <w:sz w:val="12"/>
              </w:rPr>
              <w:t>Чайковського,46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Ø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159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мм., L= 64</w:t>
            </w:r>
          </w:p>
          <w:p>
            <w:pPr>
              <w:pStyle w:val="TableParagraph"/>
              <w:spacing w:line="123" w:lineRule="exact" w:before="12"/>
              <w:ind w:left="28"/>
              <w:rPr>
                <w:sz w:val="12"/>
              </w:rPr>
            </w:pPr>
            <w:r>
              <w:rPr>
                <w:sz w:val="12"/>
              </w:rPr>
              <w:t>м.п.,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89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мм.,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L=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30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м.п.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3"/>
              <w:ind w:left="58" w:right="44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3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69958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43646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47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69958</w:t>
            </w:r>
          </w:p>
        </w:tc>
      </w:tr>
      <w:tr>
        <w:trPr>
          <w:trHeight w:val="782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21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3173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151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запірної арматури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(засувки)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200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мм.-1шт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від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котельні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"Привокзальна" по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вул.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Гетьмана Сагайдачного,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270/1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58" w:right="44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9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7027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4937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7027</w:t>
            </w:r>
          </w:p>
        </w:tc>
      </w:tr>
      <w:tr>
        <w:trPr>
          <w:trHeight w:val="624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22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3122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6"/>
              <w:rPr>
                <w:sz w:val="12"/>
              </w:rPr>
            </w:pPr>
            <w:r>
              <w:rPr>
                <w:sz w:val="12"/>
              </w:rPr>
              <w:t>Т/ремонт Заміна запірної арматури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за адресою: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вул.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Казарцева,10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(повітряний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трубопровід),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Ду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150</w:t>
            </w:r>
          </w:p>
          <w:p>
            <w:pPr>
              <w:pStyle w:val="TableParagraph"/>
              <w:spacing w:line="123" w:lineRule="exact" w:before="1"/>
              <w:ind w:left="28"/>
              <w:rPr>
                <w:sz w:val="12"/>
              </w:rPr>
            </w:pPr>
            <w:r>
              <w:rPr>
                <w:sz w:val="12"/>
              </w:rPr>
              <w:t>мм.-2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шт.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9761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6446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9761</w:t>
            </w:r>
          </w:p>
        </w:tc>
      </w:tr>
      <w:tr>
        <w:trPr>
          <w:trHeight w:val="623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23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3134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-29"/>
              <w:jc w:val="both"/>
              <w:rPr>
                <w:sz w:val="12"/>
              </w:rPr>
            </w:pPr>
            <w:r>
              <w:rPr>
                <w:sz w:val="12"/>
              </w:rPr>
              <w:t>Т/ремонт Заміна запірної арматури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 адресою: вул. Г. Сталінграда, 23(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подаючий трубопровід)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Ду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100 мм.-</w:t>
            </w:r>
          </w:p>
          <w:p>
            <w:pPr>
              <w:pStyle w:val="TableParagraph"/>
              <w:spacing w:line="123" w:lineRule="exact" w:before="1"/>
              <w:ind w:left="28"/>
              <w:rPr>
                <w:sz w:val="12"/>
              </w:rPr>
            </w:pPr>
            <w:r>
              <w:rPr>
                <w:sz w:val="12"/>
              </w:rPr>
              <w:t>1шт.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4780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3592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4780</w:t>
            </w:r>
          </w:p>
        </w:tc>
      </w:tr>
      <w:tr>
        <w:trPr>
          <w:trHeight w:val="782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24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3037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82"/>
              <w:ind w:left="28" w:right="-13"/>
              <w:rPr>
                <w:sz w:val="12"/>
              </w:rPr>
            </w:pPr>
            <w:r>
              <w:rPr>
                <w:sz w:val="12"/>
              </w:rPr>
              <w:t>Т/ремонт теплової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транзитного трубопровода від ТК ІІ-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7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по пр.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50-річчя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Перемоги, 27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,Ø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426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мм., L=1,5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м.п.,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17249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10586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17249</w:t>
            </w:r>
          </w:p>
        </w:tc>
      </w:tr>
      <w:tr>
        <w:trPr>
          <w:trHeight w:val="1098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25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3039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82"/>
              <w:ind w:left="28" w:right="23"/>
              <w:rPr>
                <w:sz w:val="12"/>
              </w:rPr>
            </w:pPr>
            <w:r>
              <w:rPr>
                <w:sz w:val="12"/>
              </w:rPr>
              <w:t>К/ремонт теплової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мережі від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котельні на вул.Героїв Сталінграда,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2/1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ділянці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від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ТКІІ-7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до ЦТП-1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из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застосуванням попередньо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ізольованих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труб.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,Ø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273/400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мм.,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L=310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м.п.,Післе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Г.В.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left="10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1364533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1171975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left="97" w:right="6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1364533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623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26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3134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82"/>
              <w:ind w:left="28" w:right="12"/>
              <w:rPr>
                <w:sz w:val="12"/>
              </w:rPr>
            </w:pPr>
            <w:r>
              <w:rPr>
                <w:sz w:val="12"/>
              </w:rPr>
              <w:t>Т/ремонт теплової мережі від ТК ІІ-</w:t>
            </w:r>
            <w:r>
              <w:rPr>
                <w:spacing w:val="-26"/>
                <w:sz w:val="12"/>
              </w:rPr>
              <w:t> </w:t>
            </w:r>
            <w:r>
              <w:rPr>
                <w:sz w:val="12"/>
              </w:rPr>
              <w:t>2/9 до ж.б. по вул Г. Сталінграду,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23,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108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мм., L=128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м.п.,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2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84144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44246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47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84144</w:t>
            </w:r>
          </w:p>
        </w:tc>
      </w:tr>
      <w:tr>
        <w:trPr>
          <w:trHeight w:val="782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27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3116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82"/>
              <w:ind w:left="28" w:right="18"/>
              <w:rPr>
                <w:sz w:val="12"/>
              </w:rPr>
            </w:pPr>
            <w:r>
              <w:rPr>
                <w:sz w:val="12"/>
              </w:rPr>
              <w:t>Т/ремонт. Встановлення запірної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арматури</w:t>
            </w:r>
            <w:r>
              <w:rPr>
                <w:spacing w:val="5"/>
                <w:sz w:val="12"/>
              </w:rPr>
              <w:t> </w:t>
            </w:r>
            <w:r>
              <w:rPr>
                <w:sz w:val="12"/>
              </w:rPr>
              <w:t>в ТК-ІІ-7/16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за адресою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вул.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Грізодубовой, 46-48,</w:t>
            </w:r>
          </w:p>
          <w:p>
            <w:pPr>
              <w:pStyle w:val="TableParagraph"/>
              <w:spacing w:before="1"/>
              <w:ind w:left="28"/>
              <w:rPr>
                <w:sz w:val="12"/>
              </w:rPr>
            </w:pPr>
            <w:r>
              <w:rPr>
                <w:sz w:val="12"/>
              </w:rPr>
              <w:t>(батерфляй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Ду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200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мм. -2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шт).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16722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12853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16722</w:t>
            </w:r>
          </w:p>
        </w:tc>
      </w:tr>
      <w:tr>
        <w:trPr>
          <w:trHeight w:val="623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28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3122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81"/>
              <w:rPr>
                <w:sz w:val="12"/>
              </w:rPr>
            </w:pPr>
            <w:r>
              <w:rPr>
                <w:sz w:val="12"/>
              </w:rPr>
              <w:t>Т/ремонт теплової мережі 374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кварталу за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адресою: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б-р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30-річчя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Перемоги, 3-5,Ø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108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мм., L=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80</w:t>
            </w:r>
          </w:p>
          <w:p>
            <w:pPr>
              <w:pStyle w:val="TableParagraph"/>
              <w:spacing w:line="123" w:lineRule="exact" w:before="1"/>
              <w:ind w:left="28"/>
              <w:rPr>
                <w:sz w:val="12"/>
              </w:rPr>
            </w:pPr>
            <w:r>
              <w:rPr>
                <w:sz w:val="12"/>
              </w:rPr>
              <w:t>м.п.,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2"/>
              <w:ind w:left="58" w:right="44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2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66346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33024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47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66346</w:t>
            </w:r>
          </w:p>
        </w:tc>
      </w:tr>
      <w:tr>
        <w:trPr>
          <w:trHeight w:val="345" w:hRule="atLeast"/>
        </w:trPr>
        <w:tc>
          <w:tcPr>
            <w:tcW w:w="36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29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60" w:lineRule="atLeast" w:before="5"/>
              <w:ind w:left="28" w:right="160"/>
              <w:rPr>
                <w:sz w:val="12"/>
              </w:rPr>
            </w:pPr>
            <w:r>
              <w:rPr>
                <w:sz w:val="12"/>
              </w:rPr>
              <w:t>Наладка елеваторних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вузлів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усіх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кварталів району.</w:t>
            </w:r>
          </w:p>
        </w:tc>
        <w:tc>
          <w:tcPr>
            <w:tcW w:w="696" w:type="dxa"/>
          </w:tcPr>
          <w:p>
            <w:pPr>
              <w:pStyle w:val="TableParagraph"/>
              <w:spacing w:before="20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  <w:p>
            <w:pPr>
              <w:pStyle w:val="TableParagraph"/>
              <w:spacing w:line="110" w:lineRule="atLeast"/>
              <w:ind w:left="28" w:right="17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spacing w:val="-1"/>
                <w:w w:val="110"/>
                <w:sz w:val="8"/>
              </w:rPr>
              <w:t>Гр.налагоджен</w:t>
            </w:r>
            <w:r>
              <w:rPr>
                <w:rFonts w:ascii="Arial" w:hAnsi="Arial"/>
                <w:b/>
                <w:spacing w:val="-22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ня</w:t>
            </w:r>
          </w:p>
        </w:tc>
        <w:tc>
          <w:tcPr>
            <w:tcW w:w="590" w:type="dxa"/>
          </w:tcPr>
          <w:p>
            <w:pPr>
              <w:pStyle w:val="TableParagraph"/>
              <w:spacing w:before="97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102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365" w:type="dxa"/>
          </w:tcPr>
          <w:p>
            <w:pPr>
              <w:pStyle w:val="TableParagraph"/>
              <w:spacing w:before="93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30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before="82"/>
              <w:ind w:left="28"/>
              <w:rPr>
                <w:sz w:val="12"/>
              </w:rPr>
            </w:pPr>
            <w:r>
              <w:rPr>
                <w:sz w:val="12"/>
              </w:rPr>
              <w:t>ГВ т/мереж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закінченню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сезона</w:t>
            </w:r>
          </w:p>
        </w:tc>
        <w:tc>
          <w:tcPr>
            <w:tcW w:w="696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spacing w:before="77"/>
              <w:ind w:left="67" w:right="39"/>
              <w:jc w:val="center"/>
              <w:rPr>
                <w:sz w:val="12"/>
              </w:rPr>
            </w:pPr>
            <w:r>
              <w:rPr>
                <w:sz w:val="12"/>
              </w:rPr>
              <w:t>Квітень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77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line="112" w:lineRule="exact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3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31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3" w:lineRule="exact"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т/мереж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після ГВ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ЕРТМ-2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16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8" w:lineRule="exact"/>
              <w:ind w:left="28" w:right="-29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25"/>
                <w:sz w:val="12"/>
              </w:rPr>
              <w:t> </w:t>
            </w:r>
            <w:r>
              <w:rPr>
                <w:sz w:val="12"/>
              </w:rPr>
              <w:t>теплової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ізоляції т/мереж</w:t>
            </w:r>
          </w:p>
        </w:tc>
        <w:tc>
          <w:tcPr>
            <w:tcW w:w="696" w:type="dxa"/>
          </w:tcPr>
          <w:p>
            <w:pPr>
              <w:pStyle w:val="TableParagraph"/>
              <w:spacing w:before="35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УЦР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62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теплових</w:t>
            </w:r>
            <w:r>
              <w:rPr>
                <w:rFonts w:ascii="Arial" w:hAnsi="Arial"/>
                <w:b/>
                <w:spacing w:val="-6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мереж: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9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7684782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36" w:right="2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6884791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97" w:right="6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7399685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285097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20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2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т/мереж</w:t>
            </w:r>
            <w:r>
              <w:rPr>
                <w:rFonts w:ascii="Arial" w:hAnsi="Arial"/>
                <w:b/>
                <w:spacing w:val="30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ЕРТМ-2: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9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7784339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36" w:right="2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6931349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88" w:right="7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7399685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384654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ЕРТМ-3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КАПІТАЛЬНІ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ПОТОЧНІ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РЕМОНТИ</w:t>
            </w:r>
            <w:r>
              <w:rPr>
                <w:rFonts w:ascii="Arial" w:hAnsi="Arial"/>
                <w:b/>
                <w:spacing w:val="6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</w:p>
        </w:tc>
      </w:tr>
      <w:tr>
        <w:trPr>
          <w:trHeight w:val="393" w:hRule="atLeast"/>
        </w:trPr>
        <w:tc>
          <w:tcPr>
            <w:tcW w:w="365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</w:t>
            </w:r>
          </w:p>
        </w:tc>
        <w:tc>
          <w:tcPr>
            <w:tcW w:w="567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420900</w:t>
            </w:r>
          </w:p>
        </w:tc>
        <w:tc>
          <w:tcPr>
            <w:tcW w:w="1877" w:type="dxa"/>
          </w:tcPr>
          <w:p>
            <w:pPr>
              <w:pStyle w:val="TableParagraph"/>
              <w:spacing w:before="7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Реконструкція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газоходу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котлів</w:t>
            </w:r>
          </w:p>
          <w:p>
            <w:pPr>
              <w:pStyle w:val="TableParagraph"/>
              <w:spacing w:line="140" w:lineRule="atLeast"/>
              <w:ind w:left="28" w:right="392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АОГВ-100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Пожарського,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2/24</w:t>
            </w:r>
          </w:p>
        </w:tc>
        <w:tc>
          <w:tcPr>
            <w:tcW w:w="696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11183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6808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11183</w:t>
            </w:r>
          </w:p>
        </w:tc>
      </w:tr>
      <w:tr>
        <w:trPr>
          <w:trHeight w:val="507" w:hRule="atLeast"/>
        </w:trPr>
        <w:tc>
          <w:tcPr>
            <w:tcW w:w="365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34</w:t>
            </w:r>
          </w:p>
        </w:tc>
        <w:tc>
          <w:tcPr>
            <w:tcW w:w="567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1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б/н</w:t>
            </w:r>
          </w:p>
        </w:tc>
        <w:tc>
          <w:tcPr>
            <w:tcW w:w="1877" w:type="dxa"/>
          </w:tcPr>
          <w:p>
            <w:pPr>
              <w:pStyle w:val="TableParagraph"/>
              <w:spacing w:line="114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Технічне</w:t>
            </w:r>
            <w:r>
              <w:rPr>
                <w:rFonts w:ascii="Arial" w:hAnsi="Arial"/>
                <w:spacing w:val="-2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переоснащення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</w:p>
          <w:p>
            <w:pPr>
              <w:pStyle w:val="TableParagraph"/>
              <w:spacing w:line="140" w:lineRule="atLeast"/>
              <w:ind w:left="28" w:right="43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на вул. Гвардійська,40/1 </w:t>
            </w:r>
            <w:r>
              <w:rPr>
                <w:rFonts w:ascii="Arial" w:hAnsi="Arial"/>
                <w:sz w:val="11"/>
              </w:rPr>
              <w:t>із заміною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парового котла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ДКВР 6,5/13 на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водогрійний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76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  <w:r>
              <w:rPr>
                <w:rFonts w:ascii="Arial" w:hAnsi="Arial"/>
                <w:b/>
                <w:spacing w:val="15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ДЦР</w:t>
            </w:r>
          </w:p>
          <w:p>
            <w:pPr>
              <w:pStyle w:val="TableParagraph"/>
              <w:spacing w:before="23"/>
              <w:ind w:left="134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67" w:right="38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4100000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-</w:t>
            </w:r>
          </w:p>
        </w:tc>
        <w:tc>
          <w:tcPr>
            <w:tcW w:w="663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97" w:right="6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4100000</w:t>
            </w:r>
          </w:p>
        </w:tc>
        <w:tc>
          <w:tcPr>
            <w:tcW w:w="711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770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35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2"/>
              <w:ind w:left="9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420896</w:t>
            </w:r>
          </w:p>
          <w:p>
            <w:pPr>
              <w:pStyle w:val="TableParagraph"/>
              <w:spacing w:before="18"/>
              <w:ind w:left="9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420946</w:t>
            </w:r>
          </w:p>
        </w:tc>
        <w:tc>
          <w:tcPr>
            <w:tcW w:w="1877" w:type="dxa"/>
          </w:tcPr>
          <w:p>
            <w:pPr>
              <w:pStyle w:val="TableParagraph"/>
              <w:spacing w:line="108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Модернізація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котлів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ВК-21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шляхом</w:t>
            </w:r>
          </w:p>
          <w:p>
            <w:pPr>
              <w:pStyle w:val="TableParagraph"/>
              <w:spacing w:line="140" w:lineRule="atLeast"/>
              <w:ind w:left="28" w:right="15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заміни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газових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пальників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котлах,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автоматизації </w:t>
            </w:r>
            <w:r>
              <w:rPr>
                <w:rFonts w:ascii="Arial" w:hAnsi="Arial"/>
                <w:sz w:val="11"/>
              </w:rPr>
              <w:t>регулювання роботи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обладнання та диспетчеризації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 на вул. П.Ловецького,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8"/>
              </w:rPr>
            </w:pPr>
          </w:p>
          <w:p>
            <w:pPr>
              <w:pStyle w:val="TableParagraph"/>
              <w:spacing w:before="1"/>
              <w:ind w:left="28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spacing w:before="1"/>
              <w:ind w:left="67" w:right="43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12" w:right="102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13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781920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488700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right="281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97" w:right="7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781920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1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</w:tbl>
    <w:p>
      <w:pPr>
        <w:spacing w:after="0"/>
        <w:jc w:val="center"/>
        <w:rPr>
          <w:rFonts w:ascii="Arial"/>
          <w:sz w:val="11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567"/>
        <w:gridCol w:w="1877"/>
        <w:gridCol w:w="696"/>
        <w:gridCol w:w="590"/>
        <w:gridCol w:w="749"/>
        <w:gridCol w:w="634"/>
        <w:gridCol w:w="701"/>
        <w:gridCol w:w="663"/>
        <w:gridCol w:w="763"/>
        <w:gridCol w:w="711"/>
      </w:tblGrid>
      <w:tr>
        <w:trPr>
          <w:trHeight w:val="796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36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8558</w:t>
            </w:r>
          </w:p>
        </w:tc>
        <w:tc>
          <w:tcPr>
            <w:tcW w:w="1877" w:type="dxa"/>
          </w:tcPr>
          <w:p>
            <w:pPr>
              <w:pStyle w:val="TableParagraph"/>
              <w:spacing w:line="119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Технічне</w:t>
            </w:r>
            <w:r>
              <w:rPr>
                <w:rFonts w:ascii="Arial" w:hAnsi="Arial"/>
                <w:spacing w:val="-2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переоснащення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</w:p>
          <w:p>
            <w:pPr>
              <w:pStyle w:val="TableParagraph"/>
              <w:spacing w:line="140" w:lineRule="atLeast"/>
              <w:ind w:left="28" w:right="87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П.Ловецького,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заміна</w:t>
            </w:r>
            <w:r>
              <w:rPr>
                <w:rFonts w:ascii="Arial" w:hAnsi="Arial"/>
                <w:spacing w:val="-2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мережевого насосу К 45/55 з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ел.двигуном N=15 кВт на насос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3DH/I 50-200/11 з ел. двигуном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N=11</w:t>
            </w:r>
            <w:r>
              <w:rPr>
                <w:rFonts w:ascii="Arial" w:hAnsi="Arial"/>
                <w:spacing w:val="-2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кВт.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70"/>
              <w:jc w:val="right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49274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33468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right="203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49274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504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37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420955</w:t>
            </w:r>
          </w:p>
        </w:tc>
        <w:tc>
          <w:tcPr>
            <w:tcW w:w="1877" w:type="dxa"/>
          </w:tcPr>
          <w:p>
            <w:pPr>
              <w:pStyle w:val="TableParagraph"/>
              <w:spacing w:line="111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Гідравлічне</w:t>
            </w:r>
          </w:p>
          <w:p>
            <w:pPr>
              <w:pStyle w:val="TableParagraph"/>
              <w:spacing w:line="140" w:lineRule="atLeast"/>
              <w:ind w:left="28" w:right="139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2"/>
                <w:sz w:val="11"/>
              </w:rPr>
              <w:t>випробування </w:t>
            </w:r>
            <w:r>
              <w:rPr>
                <w:rFonts w:ascii="Arial" w:hAnsi="Arial"/>
                <w:spacing w:val="-1"/>
                <w:sz w:val="11"/>
              </w:rPr>
              <w:t>водогрійного котла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КВГ-7,56-150 котельні на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вул.Гвардійська,40/1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4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4781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579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4781</w:t>
            </w:r>
          </w:p>
        </w:tc>
      </w:tr>
      <w:tr>
        <w:trPr>
          <w:trHeight w:val="502" w:hRule="atLeast"/>
        </w:trPr>
        <w:tc>
          <w:tcPr>
            <w:tcW w:w="365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38</w:t>
            </w:r>
          </w:p>
        </w:tc>
        <w:tc>
          <w:tcPr>
            <w:tcW w:w="567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420914</w:t>
            </w:r>
          </w:p>
        </w:tc>
        <w:tc>
          <w:tcPr>
            <w:tcW w:w="1877" w:type="dxa"/>
          </w:tcPr>
          <w:p>
            <w:pPr>
              <w:pStyle w:val="TableParagraph"/>
              <w:spacing w:line="108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Гідравлічне</w:t>
            </w:r>
          </w:p>
          <w:p>
            <w:pPr>
              <w:pStyle w:val="TableParagraph"/>
              <w:spacing w:line="140" w:lineRule="atLeast"/>
              <w:ind w:left="28" w:right="115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випробування парового котла </w:t>
            </w:r>
            <w:r>
              <w:rPr>
                <w:rFonts w:ascii="Arial" w:hAnsi="Arial"/>
                <w:sz w:val="11"/>
              </w:rPr>
              <w:t>№1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ДКВР-6,5/13 котельні на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вул.Гвардійська,40/1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2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right="89"/>
              <w:jc w:val="right"/>
              <w:rPr>
                <w:sz w:val="12"/>
              </w:rPr>
            </w:pPr>
            <w:r>
              <w:rPr>
                <w:sz w:val="12"/>
              </w:rPr>
              <w:t>квітень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17" w:right="93"/>
              <w:jc w:val="center"/>
              <w:rPr>
                <w:sz w:val="12"/>
              </w:rPr>
            </w:pPr>
            <w:r>
              <w:rPr>
                <w:sz w:val="12"/>
              </w:rPr>
              <w:t>квітень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2864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107</w:t>
            </w:r>
          </w:p>
        </w:tc>
        <w:tc>
          <w:tcPr>
            <w:tcW w:w="663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2864</w:t>
            </w:r>
          </w:p>
        </w:tc>
      </w:tr>
      <w:tr>
        <w:trPr>
          <w:trHeight w:val="367" w:hRule="atLeast"/>
        </w:trPr>
        <w:tc>
          <w:tcPr>
            <w:tcW w:w="36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39</w:t>
            </w:r>
          </w:p>
        </w:tc>
        <w:tc>
          <w:tcPr>
            <w:tcW w:w="567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420895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 w:before="43"/>
              <w:ind w:left="28" w:right="87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 газоходу котлів ВК-21 у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Ловецького,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</w:p>
        </w:tc>
        <w:tc>
          <w:tcPr>
            <w:tcW w:w="69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95"/>
              <w:ind w:right="70"/>
              <w:jc w:val="right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95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3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125882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89274</w:t>
            </w:r>
          </w:p>
        </w:tc>
        <w:tc>
          <w:tcPr>
            <w:tcW w:w="663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125882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40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420896</w:t>
            </w:r>
          </w:p>
        </w:tc>
        <w:tc>
          <w:tcPr>
            <w:tcW w:w="1877" w:type="dxa"/>
          </w:tcPr>
          <w:p>
            <w:pPr>
              <w:pStyle w:val="TableParagraph"/>
              <w:spacing w:before="64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водогрійного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котла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ВК-21</w:t>
            </w:r>
          </w:p>
          <w:p>
            <w:pPr>
              <w:pStyle w:val="TableParagraph"/>
              <w:spacing w:line="264" w:lineRule="auto" w:before="13"/>
              <w:ind w:left="28" w:right="16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№1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з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арматурою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обв'язкиу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Ловецького,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right="89"/>
              <w:jc w:val="right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18560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1050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18560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41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420946</w:t>
            </w:r>
          </w:p>
        </w:tc>
        <w:tc>
          <w:tcPr>
            <w:tcW w:w="1877" w:type="dxa"/>
          </w:tcPr>
          <w:p>
            <w:pPr>
              <w:pStyle w:val="TableParagraph"/>
              <w:spacing w:before="64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водогрійного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котла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ВК-21</w:t>
            </w:r>
          </w:p>
          <w:p>
            <w:pPr>
              <w:pStyle w:val="TableParagraph"/>
              <w:spacing w:line="264" w:lineRule="auto" w:before="13"/>
              <w:ind w:left="28" w:right="16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№2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з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арматурою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обв'язкиу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Ловецького,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89"/>
              <w:jc w:val="right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18560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1050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18560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420896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/>
              <w:ind w:left="28" w:right="50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Т/ремонт. Гідравлічне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випробування водогрійного котла</w:t>
            </w:r>
            <w:r>
              <w:rPr>
                <w:rFonts w:ascii="Arial" w:hAnsi="Arial"/>
                <w:sz w:val="11"/>
              </w:rPr>
              <w:t> ВК-21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(КСВ-2,0)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</w:t>
            </w:r>
          </w:p>
          <w:p>
            <w:pPr>
              <w:pStyle w:val="TableParagraph"/>
              <w:spacing w:line="93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Ловецького,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3392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3392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43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420946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/>
              <w:ind w:left="28" w:right="50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Т/ремонт. Гідравлічне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випробування водогрійного котла</w:t>
            </w:r>
            <w:r>
              <w:rPr>
                <w:rFonts w:ascii="Arial" w:hAnsi="Arial"/>
                <w:sz w:val="11"/>
              </w:rPr>
              <w:t> ВК-21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(КСВ-2,0)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П.</w:t>
            </w:r>
          </w:p>
          <w:p>
            <w:pPr>
              <w:pStyle w:val="TableParagraph"/>
              <w:spacing w:line="93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Ловецького,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142/2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3392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3392</w:t>
            </w:r>
          </w:p>
        </w:tc>
      </w:tr>
      <w:tr>
        <w:trPr>
          <w:trHeight w:val="662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44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3214</w:t>
            </w:r>
          </w:p>
        </w:tc>
        <w:tc>
          <w:tcPr>
            <w:tcW w:w="1877" w:type="dxa"/>
          </w:tcPr>
          <w:p>
            <w:pPr>
              <w:pStyle w:val="TableParagraph"/>
              <w:spacing w:line="264" w:lineRule="auto" w:before="7"/>
              <w:ind w:left="28" w:right="287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 технологічного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трубопроводу котельні на вул.</w:t>
            </w:r>
            <w:r>
              <w:rPr>
                <w:rFonts w:ascii="Arial" w:hAnsi="Arial"/>
                <w:spacing w:val="-2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Интеркультурна, 402/1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(трубопровід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подаючий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над</w:t>
            </w:r>
          </w:p>
          <w:p>
            <w:pPr>
              <w:pStyle w:val="TableParagraph"/>
              <w:spacing w:line="79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котлами) </w:t>
            </w:r>
            <w:r>
              <w:rPr>
                <w:sz w:val="11"/>
              </w:rPr>
              <w:t>Ø</w:t>
            </w:r>
            <w:r>
              <w:rPr>
                <w:spacing w:val="2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325</w:t>
            </w:r>
            <w:r>
              <w:rPr>
                <w:rFonts w:ascii="Arial" w:hAnsi="Arial"/>
                <w:spacing w:val="-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мм.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-</w:t>
            </w:r>
            <w:r>
              <w:rPr>
                <w:rFonts w:ascii="Arial" w:hAnsi="Arial"/>
                <w:spacing w:val="-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12</w:t>
            </w:r>
            <w:r>
              <w:rPr>
                <w:rFonts w:ascii="Arial" w:hAnsi="Arial"/>
                <w:spacing w:val="-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п/м.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60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70"/>
              <w:jc w:val="right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23612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13076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23612</w:t>
            </w:r>
          </w:p>
        </w:tc>
      </w:tr>
      <w:tr>
        <w:trPr>
          <w:trHeight w:val="527" w:hRule="atLeast"/>
        </w:trPr>
        <w:tc>
          <w:tcPr>
            <w:tcW w:w="36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45</w:t>
            </w:r>
          </w:p>
        </w:tc>
        <w:tc>
          <w:tcPr>
            <w:tcW w:w="567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3214</w:t>
            </w:r>
          </w:p>
        </w:tc>
        <w:tc>
          <w:tcPr>
            <w:tcW w:w="1877" w:type="dxa"/>
          </w:tcPr>
          <w:p>
            <w:pPr>
              <w:pStyle w:val="TableParagraph"/>
              <w:spacing w:line="261" w:lineRule="auto" w:before="7"/>
              <w:ind w:left="28" w:right="101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 підживлюючого вузла з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заміною стальної труби на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пластикову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sz w:val="11"/>
              </w:rPr>
              <w:t>Ø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50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мм.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на</w:t>
            </w:r>
          </w:p>
          <w:p>
            <w:pPr>
              <w:pStyle w:val="TableParagraph"/>
              <w:spacing w:line="78" w:lineRule="exact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вул.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Интеркультурна,</w:t>
            </w:r>
            <w:r>
              <w:rPr>
                <w:rFonts w:ascii="Arial" w:hAnsi="Arial"/>
                <w:spacing w:val="-6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402/1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1"/>
              <w:ind w:left="28" w:right="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right="70"/>
              <w:jc w:val="right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9918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2840</w:t>
            </w:r>
          </w:p>
        </w:tc>
        <w:tc>
          <w:tcPr>
            <w:tcW w:w="6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9918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17" w:lineRule="exact" w:before="12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46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3" w:lineRule="exact"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електрообладнання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306" w:hRule="atLeast"/>
        </w:trPr>
        <w:tc>
          <w:tcPr>
            <w:tcW w:w="365" w:type="dxa"/>
          </w:tcPr>
          <w:p>
            <w:pPr>
              <w:pStyle w:val="TableParagraph"/>
              <w:spacing w:before="93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47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before="5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7"/>
                <w:sz w:val="12"/>
              </w:rPr>
              <w:t> </w:t>
            </w:r>
            <w:r>
              <w:rPr>
                <w:sz w:val="12"/>
              </w:rPr>
              <w:t>обладнання</w:t>
            </w:r>
            <w:r>
              <w:rPr>
                <w:spacing w:val="26"/>
                <w:sz w:val="12"/>
              </w:rPr>
              <w:t> </w:t>
            </w:r>
            <w:r>
              <w:rPr>
                <w:sz w:val="12"/>
              </w:rPr>
              <w:t>КВЗіА</w:t>
            </w:r>
          </w:p>
          <w:p>
            <w:pPr>
              <w:pStyle w:val="TableParagraph"/>
              <w:spacing w:line="123" w:lineRule="exact" w:before="12"/>
              <w:ind w:left="28"/>
              <w:rPr>
                <w:sz w:val="12"/>
              </w:rPr>
            </w:pPr>
            <w:r>
              <w:rPr>
                <w:sz w:val="12"/>
              </w:rPr>
              <w:t>(держповірка)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spacing w:before="77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82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3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before="93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3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6" w:lineRule="exact" w:before="2"/>
              <w:ind w:left="73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0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9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5153338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637050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222144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1" w:lineRule="exact" w:before="7"/>
              <w:ind w:left="2078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КАПІТАЛЬНІ</w:t>
            </w:r>
            <w:r>
              <w:rPr>
                <w:rFonts w:ascii="Arial" w:hAnsi="Arial"/>
                <w:b/>
                <w:spacing w:val="-7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2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ПОТОЧНІ</w:t>
            </w:r>
            <w:r>
              <w:rPr>
                <w:rFonts w:ascii="Arial" w:hAnsi="Arial"/>
                <w:b/>
                <w:spacing w:val="-7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РЕМОНТИ</w:t>
            </w:r>
            <w:r>
              <w:rPr>
                <w:rFonts w:ascii="Arial" w:hAnsi="Arial"/>
                <w:b/>
                <w:spacing w:val="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МЕРЕЖ</w:t>
            </w:r>
          </w:p>
        </w:tc>
      </w:tr>
      <w:tr>
        <w:trPr>
          <w:trHeight w:val="781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48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3235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-5"/>
              <w:rPr>
                <w:sz w:val="12"/>
              </w:rPr>
            </w:pPr>
            <w:r>
              <w:rPr>
                <w:sz w:val="12"/>
              </w:rPr>
              <w:t>К/ремонт теплової мережі від ТК-2-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2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до ЦТП-2, по теріторії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штабу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бригади,</w:t>
            </w:r>
            <w:r>
              <w:rPr>
                <w:spacing w:val="26"/>
                <w:sz w:val="12"/>
              </w:rPr>
              <w:t> </w:t>
            </w:r>
            <w:r>
              <w:rPr>
                <w:sz w:val="12"/>
              </w:rPr>
              <w:t>із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виносом на опори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вул. Гвардійській,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Ø219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мм.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L=364</w:t>
            </w:r>
          </w:p>
          <w:p>
            <w:pPr>
              <w:pStyle w:val="TableParagraph"/>
              <w:spacing w:line="123" w:lineRule="exact" w:before="1"/>
              <w:ind w:left="28"/>
              <w:rPr>
                <w:sz w:val="12"/>
              </w:rPr>
            </w:pPr>
            <w:r>
              <w:rPr>
                <w:sz w:val="12"/>
              </w:rPr>
              <w:t>м.п.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9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1102739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956656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15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1102739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623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49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3235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20"/>
              <w:rPr>
                <w:sz w:val="12"/>
              </w:rPr>
            </w:pPr>
            <w:r>
              <w:rPr>
                <w:sz w:val="12"/>
              </w:rPr>
              <w:t>К/ремонт теплової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виносом трубопроводів з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пріміщєння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ЦТП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№1,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2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опори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</w:t>
            </w:r>
          </w:p>
          <w:p>
            <w:pPr>
              <w:pStyle w:val="TableParagraph"/>
              <w:spacing w:line="123" w:lineRule="exact" w:before="1"/>
              <w:ind w:left="28"/>
              <w:rPr>
                <w:sz w:val="12"/>
              </w:rPr>
            </w:pPr>
            <w:r>
              <w:rPr>
                <w:sz w:val="12"/>
              </w:rPr>
              <w:t>вул.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Гвардійська.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right="89"/>
              <w:jc w:val="right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3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493407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420555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right="174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493407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465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65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50</w:t>
            </w:r>
          </w:p>
        </w:tc>
        <w:tc>
          <w:tcPr>
            <w:tcW w:w="567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3235</w:t>
            </w:r>
          </w:p>
        </w:tc>
        <w:tc>
          <w:tcPr>
            <w:tcW w:w="1877" w:type="dxa"/>
          </w:tcPr>
          <w:p>
            <w:pPr>
              <w:pStyle w:val="TableParagraph"/>
              <w:spacing w:before="5"/>
              <w:ind w:left="28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ТК-5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теплової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на</w:t>
            </w:r>
          </w:p>
          <w:p>
            <w:pPr>
              <w:pStyle w:val="TableParagraph"/>
              <w:spacing w:line="160" w:lineRule="atLeast"/>
              <w:ind w:left="28" w:right="298"/>
              <w:rPr>
                <w:sz w:val="12"/>
              </w:rPr>
            </w:pPr>
            <w:r>
              <w:rPr>
                <w:sz w:val="12"/>
              </w:rPr>
              <w:t>вул.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Гвардійській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(до будинку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офіцеров)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79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right="89"/>
              <w:jc w:val="right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117" w:right="92"/>
              <w:jc w:val="center"/>
              <w:rPr>
                <w:sz w:val="12"/>
              </w:rPr>
            </w:pPr>
            <w:r>
              <w:rPr>
                <w:sz w:val="12"/>
              </w:rPr>
              <w:t>липень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20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8300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3518</w:t>
            </w:r>
          </w:p>
        </w:tc>
        <w:tc>
          <w:tcPr>
            <w:tcW w:w="663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8300</w:t>
            </w:r>
          </w:p>
        </w:tc>
      </w:tr>
      <w:tr>
        <w:trPr>
          <w:trHeight w:val="617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51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8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3206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/>
              <w:ind w:left="28" w:right="84"/>
              <w:jc w:val="both"/>
              <w:rPr>
                <w:sz w:val="12"/>
              </w:rPr>
            </w:pPr>
            <w:r>
              <w:rPr>
                <w:sz w:val="12"/>
              </w:rPr>
              <w:t>Т/ремонт теплової мережі по вул.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Гагаріна,4(встановлення на низькі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опори,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Г.В.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ремонт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ізоляції</w:t>
            </w:r>
            <w:r>
              <w:rPr>
                <w:spacing w:val="4"/>
                <w:sz w:val="12"/>
              </w:rPr>
              <w:t> </w:t>
            </w:r>
            <w:r>
              <w:rPr>
                <w:sz w:val="11"/>
              </w:rPr>
              <w:t>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2"/>
              </w:rPr>
              <w:t>108</w:t>
            </w:r>
          </w:p>
          <w:p>
            <w:pPr>
              <w:pStyle w:val="TableParagraph"/>
              <w:spacing w:line="123" w:lineRule="exact"/>
              <w:ind w:left="28"/>
              <w:rPr>
                <w:sz w:val="12"/>
              </w:rPr>
            </w:pPr>
            <w:r>
              <w:rPr>
                <w:sz w:val="12"/>
              </w:rPr>
              <w:t>мм.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2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2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8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29299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8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9545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8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8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8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29299</w:t>
            </w:r>
          </w:p>
        </w:tc>
      </w:tr>
      <w:tr>
        <w:trPr>
          <w:trHeight w:val="623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52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3208</w:t>
            </w: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82"/>
              <w:ind w:left="28" w:right="101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теплової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мережі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вул.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Лютневій,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196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(транзит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на ж.б.</w:t>
            </w:r>
          </w:p>
          <w:p>
            <w:pPr>
              <w:pStyle w:val="TableParagraph"/>
              <w:ind w:left="28"/>
              <w:rPr>
                <w:sz w:val="12"/>
              </w:rPr>
            </w:pPr>
            <w:r>
              <w:rPr>
                <w:sz w:val="12"/>
              </w:rPr>
              <w:t>Лютнева,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202)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Ø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159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мм. -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50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м.п..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28" w:right="1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right="70"/>
              <w:jc w:val="right"/>
              <w:rPr>
                <w:sz w:val="12"/>
              </w:rPr>
            </w:pPr>
            <w:r>
              <w:rPr>
                <w:sz w:val="12"/>
              </w:rPr>
              <w:t>червень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8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серпень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95928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55160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95928</w:t>
            </w:r>
          </w:p>
        </w:tc>
      </w:tr>
      <w:tr>
        <w:trPr>
          <w:trHeight w:val="465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spacing w:before="65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53</w:t>
            </w:r>
          </w:p>
        </w:tc>
        <w:tc>
          <w:tcPr>
            <w:tcW w:w="567" w:type="dxa"/>
          </w:tcPr>
          <w:p>
            <w:pPr>
              <w:pStyle w:val="TableParagraph"/>
              <w:spacing w:before="99"/>
              <w:ind w:left="14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3206,</w:t>
            </w:r>
          </w:p>
          <w:p>
            <w:pPr>
              <w:pStyle w:val="TableParagraph"/>
              <w:spacing w:before="17"/>
              <w:ind w:left="1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3208</w:t>
            </w:r>
          </w:p>
        </w:tc>
        <w:tc>
          <w:tcPr>
            <w:tcW w:w="1877" w:type="dxa"/>
          </w:tcPr>
          <w:p>
            <w:pPr>
              <w:pStyle w:val="TableParagraph"/>
              <w:spacing w:before="5"/>
              <w:ind w:left="28"/>
              <w:rPr>
                <w:sz w:val="12"/>
              </w:rPr>
            </w:pPr>
            <w:r>
              <w:rPr>
                <w:sz w:val="12"/>
              </w:rPr>
              <w:t>Т/ремонт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теплових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камер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ТК-1/13,</w:t>
            </w:r>
          </w:p>
          <w:p>
            <w:pPr>
              <w:pStyle w:val="TableParagraph"/>
              <w:spacing w:line="160" w:lineRule="atLeast"/>
              <w:ind w:left="28" w:right="428"/>
              <w:rPr>
                <w:sz w:val="12"/>
              </w:rPr>
            </w:pPr>
            <w:r>
              <w:rPr>
                <w:sz w:val="12"/>
              </w:rPr>
              <w:t>ТК-1/30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теплових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мереж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Н.</w:t>
            </w:r>
            <w:r>
              <w:rPr>
                <w:spacing w:val="-24"/>
                <w:sz w:val="12"/>
              </w:rPr>
              <w:t> </w:t>
            </w:r>
            <w:r>
              <w:rPr>
                <w:sz w:val="12"/>
              </w:rPr>
              <w:t>Мелітополя</w:t>
            </w:r>
          </w:p>
        </w:tc>
        <w:tc>
          <w:tcPr>
            <w:tcW w:w="696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left="25" w:right="1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right="41"/>
              <w:jc w:val="right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ind w:left="117" w:right="93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left="16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10477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left="41" w:righ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1020</w:t>
            </w:r>
          </w:p>
        </w:tc>
        <w:tc>
          <w:tcPr>
            <w:tcW w:w="663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before="1"/>
              <w:ind w:left="152" w:right="12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10477</w:t>
            </w:r>
          </w:p>
        </w:tc>
      </w:tr>
      <w:tr>
        <w:trPr>
          <w:trHeight w:val="142" w:hRule="atLeast"/>
        </w:trPr>
        <w:tc>
          <w:tcPr>
            <w:tcW w:w="365" w:type="dxa"/>
          </w:tcPr>
          <w:p>
            <w:pPr>
              <w:pStyle w:val="TableParagraph"/>
              <w:spacing w:line="107" w:lineRule="exact" w:before="15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54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3" w:lineRule="exact"/>
              <w:ind w:left="28"/>
              <w:rPr>
                <w:sz w:val="12"/>
              </w:rPr>
            </w:pPr>
            <w:r>
              <w:rPr>
                <w:sz w:val="12"/>
              </w:rPr>
              <w:t>ГВ т/мереж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по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закінченню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сезона</w:t>
            </w:r>
          </w:p>
        </w:tc>
        <w:tc>
          <w:tcPr>
            <w:tcW w:w="696" w:type="dxa"/>
          </w:tcPr>
          <w:p>
            <w:pPr>
              <w:pStyle w:val="TableParagraph"/>
              <w:spacing w:line="117" w:lineRule="exact" w:before="6"/>
              <w:ind w:left="25" w:right="1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line="123" w:lineRule="exact"/>
              <w:ind w:right="89"/>
              <w:jc w:val="right"/>
              <w:rPr>
                <w:sz w:val="12"/>
              </w:rPr>
            </w:pPr>
            <w:r>
              <w:rPr>
                <w:sz w:val="12"/>
              </w:rPr>
              <w:t>квітень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/>
              <w:ind w:left="117" w:right="88"/>
              <w:jc w:val="center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6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6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6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6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07" w:lineRule="exact" w:before="21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55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8" w:lineRule="exact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т/мереж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після ГВ</w:t>
            </w:r>
          </w:p>
        </w:tc>
        <w:tc>
          <w:tcPr>
            <w:tcW w:w="696" w:type="dxa"/>
          </w:tcPr>
          <w:p>
            <w:pPr>
              <w:pStyle w:val="TableParagraph"/>
              <w:spacing w:line="117" w:lineRule="exact" w:before="12"/>
              <w:ind w:left="25" w:right="1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ЕРТМ-3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65" w:type="dxa"/>
          </w:tcPr>
          <w:p>
            <w:pPr>
              <w:pStyle w:val="TableParagraph"/>
              <w:spacing w:line="107" w:lineRule="exact" w:before="21"/>
              <w:ind w:left="91" w:right="8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56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128" w:lineRule="exact"/>
              <w:ind w:left="28"/>
              <w:rPr>
                <w:sz w:val="12"/>
              </w:rPr>
            </w:pPr>
            <w:r>
              <w:rPr>
                <w:sz w:val="12"/>
              </w:rPr>
              <w:t>Ремонт</w:t>
            </w:r>
            <w:r>
              <w:rPr>
                <w:spacing w:val="26"/>
                <w:sz w:val="12"/>
              </w:rPr>
              <w:t> </w:t>
            </w:r>
            <w:r>
              <w:rPr>
                <w:sz w:val="12"/>
              </w:rPr>
              <w:t>теплової ізоляції т/мереж</w:t>
            </w:r>
          </w:p>
        </w:tc>
        <w:tc>
          <w:tcPr>
            <w:tcW w:w="696" w:type="dxa"/>
          </w:tcPr>
          <w:p>
            <w:pPr>
              <w:pStyle w:val="TableParagraph"/>
              <w:spacing w:line="117" w:lineRule="exact" w:before="12"/>
              <w:ind w:left="28" w:right="1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УЦР</w:t>
            </w:r>
          </w:p>
        </w:tc>
        <w:tc>
          <w:tcPr>
            <w:tcW w:w="590" w:type="dxa"/>
          </w:tcPr>
          <w:p>
            <w:pPr>
              <w:pStyle w:val="TableParagraph"/>
              <w:spacing w:line="128" w:lineRule="exact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line="123" w:lineRule="exact" w:before="5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62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теплових</w:t>
            </w:r>
            <w:r>
              <w:rPr>
                <w:rFonts w:ascii="Arial" w:hAnsi="Arial"/>
                <w:b/>
                <w:spacing w:val="-6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мереж: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2" w:lineRule="exact" w:before="16"/>
              <w:ind w:left="10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1740150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2" w:lineRule="exact" w:before="16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1446454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16"/>
              <w:ind w:right="1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1596146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144004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20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ремонту</w:t>
            </w:r>
            <w:r>
              <w:rPr>
                <w:rFonts w:ascii="Arial" w:hAnsi="Arial"/>
                <w:b/>
                <w:spacing w:val="-1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обладнання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2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т/мереж</w:t>
            </w:r>
            <w:r>
              <w:rPr>
                <w:rFonts w:ascii="Arial" w:hAnsi="Arial"/>
                <w:b/>
                <w:spacing w:val="30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ЕРТМ-3: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2" w:lineRule="exact" w:before="16"/>
              <w:ind w:left="104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6893488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41" w:righ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2083504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right="140"/>
              <w:jc w:val="righ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1596146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52" w:right="12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366148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5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pacing w:val="-1"/>
                <w:sz w:val="11"/>
              </w:rPr>
              <w:t>РО</w:t>
            </w:r>
            <w:r>
              <w:rPr>
                <w:rFonts w:ascii="Arial" w:hAnsi="Arial"/>
                <w:b/>
                <w:spacing w:val="-2"/>
                <w:sz w:val="11"/>
              </w:rPr>
              <w:t> </w:t>
            </w:r>
            <w:r>
              <w:rPr>
                <w:rFonts w:ascii="Arial" w:hAnsi="Arial"/>
                <w:b/>
                <w:spacing w:val="-1"/>
                <w:sz w:val="11"/>
              </w:rPr>
              <w:t>З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pacing w:val="-1"/>
                <w:sz w:val="11"/>
              </w:rPr>
              <w:t>Д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pacing w:val="-1"/>
                <w:sz w:val="11"/>
              </w:rPr>
              <w:t>І</w:t>
            </w:r>
            <w:r>
              <w:rPr>
                <w:rFonts w:ascii="Arial" w:hAnsi="Arial"/>
                <w:b/>
                <w:spacing w:val="-9"/>
                <w:sz w:val="11"/>
              </w:rPr>
              <w:t> </w:t>
            </w:r>
            <w:r>
              <w:rPr>
                <w:rFonts w:ascii="Arial" w:hAnsi="Arial"/>
                <w:b/>
                <w:spacing w:val="-1"/>
                <w:sz w:val="11"/>
              </w:rPr>
              <w:t>Л</w:t>
            </w:r>
            <w:r>
              <w:rPr>
                <w:rFonts w:ascii="Arial" w:hAnsi="Arial"/>
                <w:b/>
                <w:spacing w:val="26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II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1" w:lineRule="exact" w:before="7"/>
              <w:ind w:left="2087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ПОТОЧНІ</w:t>
            </w:r>
            <w:r>
              <w:rPr>
                <w:rFonts w:ascii="Arial" w:hAnsi="Arial"/>
                <w:b/>
                <w:spacing w:val="-9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РЕМОНТИ</w:t>
            </w:r>
            <w:r>
              <w:rPr>
                <w:rFonts w:ascii="Arial" w:hAnsi="Arial"/>
                <w:b/>
                <w:spacing w:val="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БУДІВЕЛЬ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СПОРУД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ЕРТМ-1</w:t>
            </w:r>
          </w:p>
        </w:tc>
      </w:tr>
      <w:tr>
        <w:trPr>
          <w:trHeight w:val="259" w:hRule="atLeast"/>
        </w:trPr>
        <w:tc>
          <w:tcPr>
            <w:tcW w:w="365" w:type="dxa"/>
          </w:tcPr>
          <w:p>
            <w:pPr>
              <w:pStyle w:val="TableParagraph"/>
              <w:spacing w:before="70"/>
              <w:ind w:left="91" w:right="8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57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before="2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pacing w:val="-1"/>
                <w:sz w:val="11"/>
              </w:rPr>
              <w:t>Т/ремонт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покрівлі</w:t>
            </w:r>
            <w:r>
              <w:rPr>
                <w:rFonts w:ascii="Arial" w:hAnsi="Arial"/>
                <w:spacing w:val="-8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котельні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по</w:t>
            </w:r>
            <w:r>
              <w:rPr>
                <w:rFonts w:ascii="Arial" w:hAnsi="Arial"/>
                <w:spacing w:val="-7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вул.</w:t>
            </w:r>
          </w:p>
          <w:p>
            <w:pPr>
              <w:pStyle w:val="TableParagraph"/>
              <w:spacing w:line="97" w:lineRule="exact" w:before="13"/>
              <w:ind w:left="28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Покровська,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61/1</w:t>
            </w:r>
          </w:p>
        </w:tc>
        <w:tc>
          <w:tcPr>
            <w:tcW w:w="696" w:type="dxa"/>
          </w:tcPr>
          <w:p>
            <w:pPr>
              <w:pStyle w:val="TableParagraph"/>
              <w:spacing w:before="70"/>
              <w:ind w:left="28" w:right="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spacing w:before="54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58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0"/>
              <w:ind w:left="128"/>
              <w:rPr>
                <w:rFonts w:ascii="Arial"/>
                <w:sz w:val="11"/>
              </w:rPr>
            </w:pPr>
            <w:r>
              <w:rPr>
                <w:rFonts w:ascii="Arial"/>
                <w:sz w:val="11"/>
              </w:rPr>
              <w:t>696000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0"/>
              <w:ind w:left="15"/>
              <w:jc w:val="center"/>
              <w:rPr>
                <w:rFonts w:ascii="Arial"/>
                <w:sz w:val="11"/>
              </w:rPr>
            </w:pPr>
            <w:r>
              <w:rPr>
                <w:rFonts w:ascii="Arial"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70"/>
              <w:ind w:left="14"/>
              <w:jc w:val="center"/>
              <w:rPr>
                <w:rFonts w:ascii="Arial"/>
                <w:sz w:val="11"/>
              </w:rPr>
            </w:pPr>
            <w:r>
              <w:rPr>
                <w:rFonts w:ascii="Arial"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0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70"/>
              <w:ind w:left="142" w:right="131"/>
              <w:jc w:val="center"/>
              <w:rPr>
                <w:rFonts w:ascii="Arial"/>
                <w:sz w:val="11"/>
              </w:rPr>
            </w:pPr>
            <w:r>
              <w:rPr>
                <w:rFonts w:ascii="Arial"/>
                <w:sz w:val="11"/>
              </w:rPr>
              <w:t>696000</w:t>
            </w:r>
          </w:p>
        </w:tc>
      </w:tr>
      <w:tr>
        <w:trPr>
          <w:trHeight w:val="15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before="7"/>
              <w:ind w:left="72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ТР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будівель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споруд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21" w:lineRule="exact" w:before="16"/>
              <w:ind w:left="12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696000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1" w:lineRule="exact" w:before="16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21" w:lineRule="exact" w:before="16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21" w:lineRule="exact" w:before="16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21" w:lineRule="exact" w:before="16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696000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ЕРТМ-2</w:t>
            </w:r>
          </w:p>
        </w:tc>
      </w:tr>
      <w:tr>
        <w:trPr>
          <w:trHeight w:val="393" w:hRule="atLeast"/>
        </w:trPr>
        <w:tc>
          <w:tcPr>
            <w:tcW w:w="365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0" w:right="7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58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264" w:lineRule="auto" w:before="69"/>
              <w:ind w:left="28" w:right="40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Т/ремонт котельні "Привокзальна"</w:t>
            </w:r>
            <w:r>
              <w:rPr>
                <w:rFonts w:ascii="Arial" w:hAnsi="Arial"/>
                <w:spacing w:val="1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вул.</w:t>
            </w:r>
            <w:r>
              <w:rPr>
                <w:rFonts w:ascii="Arial" w:hAnsi="Arial"/>
                <w:spacing w:val="-5"/>
                <w:sz w:val="11"/>
              </w:rPr>
              <w:t> </w:t>
            </w:r>
            <w:r>
              <w:rPr>
                <w:rFonts w:ascii="Arial" w:hAnsi="Arial"/>
                <w:spacing w:val="-1"/>
                <w:sz w:val="11"/>
              </w:rPr>
              <w:t>Гетьмана</w:t>
            </w:r>
            <w:r>
              <w:rPr>
                <w:rFonts w:ascii="Arial" w:hAnsi="Arial"/>
                <w:spacing w:val="-3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Сагайдачного,</w:t>
            </w:r>
            <w:r>
              <w:rPr>
                <w:rFonts w:ascii="Arial" w:hAnsi="Arial"/>
                <w:spacing w:val="-4"/>
                <w:sz w:val="11"/>
              </w:rPr>
              <w:t> </w:t>
            </w:r>
            <w:r>
              <w:rPr>
                <w:rFonts w:ascii="Arial" w:hAnsi="Arial"/>
                <w:sz w:val="11"/>
              </w:rPr>
              <w:t>270/1</w:t>
            </w:r>
          </w:p>
        </w:tc>
        <w:tc>
          <w:tcPr>
            <w:tcW w:w="696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28" w:right="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74"/>
              <w:jc w:val="right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left="116" w:right="102"/>
              <w:jc w:val="center"/>
              <w:rPr>
                <w:sz w:val="12"/>
              </w:rPr>
            </w:pPr>
            <w:r>
              <w:rPr>
                <w:sz w:val="12"/>
              </w:rPr>
              <w:t>вересень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2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115000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1"/>
              </w:rPr>
            </w:pPr>
          </w:p>
          <w:p>
            <w:pPr>
              <w:pStyle w:val="TableParagraph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115000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72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ТР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будівель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споруд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12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115000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spacing w:line="117" w:lineRule="exact" w:before="12"/>
              <w:ind w:left="2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7" w:lineRule="exact" w:before="12"/>
              <w:ind w:left="142" w:right="13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115000</w:t>
            </w:r>
          </w:p>
        </w:tc>
      </w:tr>
      <w:tr>
        <w:trPr>
          <w:trHeight w:val="148" w:hRule="atLeast"/>
        </w:trPr>
        <w:tc>
          <w:tcPr>
            <w:tcW w:w="8316" w:type="dxa"/>
            <w:gridSpan w:val="11"/>
          </w:tcPr>
          <w:p>
            <w:pPr>
              <w:pStyle w:val="TableParagraph"/>
              <w:spacing w:line="126" w:lineRule="exact" w:before="2"/>
              <w:ind w:left="2095" w:right="2072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ЕРТМ-3</w:t>
            </w:r>
          </w:p>
        </w:tc>
      </w:tr>
    </w:tbl>
    <w:p>
      <w:pPr>
        <w:spacing w:after="0" w:line="126" w:lineRule="exact"/>
        <w:jc w:val="center"/>
        <w:rPr>
          <w:rFonts w:ascii="Arial" w:hAnsi="Arial"/>
          <w:sz w:val="11"/>
        </w:rPr>
        <w:sectPr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567"/>
        <w:gridCol w:w="1877"/>
        <w:gridCol w:w="696"/>
        <w:gridCol w:w="590"/>
        <w:gridCol w:w="749"/>
        <w:gridCol w:w="634"/>
        <w:gridCol w:w="701"/>
        <w:gridCol w:w="663"/>
        <w:gridCol w:w="763"/>
        <w:gridCol w:w="711"/>
      </w:tblGrid>
      <w:tr>
        <w:trPr>
          <w:trHeight w:val="782" w:hRule="atLeast"/>
        </w:trPr>
        <w:tc>
          <w:tcPr>
            <w:tcW w:w="365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2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59</w:t>
            </w: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line="259" w:lineRule="auto" w:before="5"/>
              <w:ind w:left="28" w:right="281"/>
              <w:jc w:val="both"/>
              <w:rPr>
                <w:sz w:val="12"/>
              </w:rPr>
            </w:pPr>
            <w:r>
              <w:rPr>
                <w:sz w:val="12"/>
              </w:rPr>
              <w:t>Т/ремонт битових приміщень,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санвузла, душевої та віконних</w:t>
            </w:r>
            <w:r>
              <w:rPr>
                <w:spacing w:val="-25"/>
                <w:sz w:val="12"/>
              </w:rPr>
              <w:t> </w:t>
            </w:r>
            <w:r>
              <w:rPr>
                <w:sz w:val="12"/>
              </w:rPr>
              <w:t>блоків у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котельні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вул.</w:t>
            </w:r>
          </w:p>
          <w:p>
            <w:pPr>
              <w:pStyle w:val="TableParagraph"/>
              <w:spacing w:before="1"/>
              <w:ind w:left="28"/>
              <w:jc w:val="both"/>
              <w:rPr>
                <w:sz w:val="12"/>
              </w:rPr>
            </w:pPr>
            <w:r>
              <w:rPr>
                <w:sz w:val="12"/>
              </w:rPr>
              <w:t>Гвардейській,40/1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(згідно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з</w:t>
            </w:r>
          </w:p>
          <w:p>
            <w:pPr>
              <w:pStyle w:val="TableParagraph"/>
              <w:spacing w:line="123" w:lineRule="exact" w:before="12"/>
              <w:ind w:left="28"/>
              <w:jc w:val="both"/>
              <w:rPr>
                <w:sz w:val="12"/>
              </w:rPr>
            </w:pPr>
            <w:r>
              <w:rPr>
                <w:sz w:val="12"/>
              </w:rPr>
              <w:t>колективним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договором)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7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підрядник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Квітень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78"/>
              <w:rPr>
                <w:sz w:val="12"/>
              </w:rPr>
            </w:pPr>
            <w:r>
              <w:rPr>
                <w:sz w:val="12"/>
              </w:rPr>
              <w:t>Травень</w:t>
            </w: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21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135000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3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6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135000</w:t>
            </w:r>
          </w:p>
        </w:tc>
      </w:tr>
      <w:tr>
        <w:trPr>
          <w:trHeight w:val="14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121" w:lineRule="exact" w:before="7"/>
              <w:ind w:left="72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по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ТР</w:t>
            </w:r>
            <w:r>
              <w:rPr>
                <w:rFonts w:ascii="Arial" w:hAnsi="Arial"/>
                <w:b/>
                <w:spacing w:val="-5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будівель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та</w:t>
            </w:r>
            <w:r>
              <w:rPr>
                <w:rFonts w:ascii="Arial" w:hAnsi="Arial"/>
                <w:b/>
                <w:spacing w:val="-4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споруд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21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135000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 w:before="12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17" w:lineRule="exact" w:before="12"/>
              <w:ind w:lef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2" w:lineRule="exact" w:before="16"/>
              <w:ind w:left="17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135000</w:t>
            </w:r>
          </w:p>
        </w:tc>
      </w:tr>
      <w:tr>
        <w:trPr>
          <w:trHeight w:val="157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before="16"/>
              <w:ind w:left="167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Підсумково</w:t>
            </w:r>
            <w:r>
              <w:rPr>
                <w:rFonts w:ascii="Arial" w:hAnsi="Arial"/>
                <w:b/>
                <w:spacing w:val="-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по</w:t>
            </w:r>
            <w:r>
              <w:rPr>
                <w:rFonts w:ascii="Arial" w:hAnsi="Arial"/>
                <w:b/>
                <w:spacing w:val="-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ТР</w:t>
            </w:r>
            <w:r>
              <w:rPr>
                <w:rFonts w:ascii="Arial" w:hAnsi="Arial"/>
                <w:b/>
                <w:spacing w:val="-2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будівель</w:t>
            </w:r>
            <w:r>
              <w:rPr>
                <w:rFonts w:ascii="Arial" w:hAnsi="Arial"/>
                <w:b/>
                <w:spacing w:val="-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та споруд</w:t>
            </w:r>
            <w:r>
              <w:rPr>
                <w:rFonts w:ascii="Arial" w:hAnsi="Arial"/>
                <w:b/>
                <w:spacing w:val="-4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ТОВ</w:t>
            </w:r>
            <w:r>
              <w:rPr>
                <w:rFonts w:ascii="Arial" w:hAnsi="Arial"/>
                <w:b/>
                <w:spacing w:val="-2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"Тепло-Мелітополь"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21" w:lineRule="exact" w:before="16"/>
              <w:ind w:left="21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946000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1" w:lineRule="exact" w:before="16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0"/>
                <w:sz w:val="11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26" w:lineRule="exact" w:before="12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3"/>
                <w:sz w:val="13"/>
              </w:rPr>
              <w:t>0</w:t>
            </w:r>
          </w:p>
        </w:tc>
        <w:tc>
          <w:tcPr>
            <w:tcW w:w="711" w:type="dxa"/>
          </w:tcPr>
          <w:p>
            <w:pPr>
              <w:pStyle w:val="TableParagraph"/>
              <w:spacing w:line="112" w:lineRule="exact" w:before="26"/>
              <w:ind w:left="17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946000</w:t>
            </w:r>
          </w:p>
        </w:tc>
      </w:tr>
      <w:tr>
        <w:trPr>
          <w:trHeight w:val="210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line="93" w:lineRule="exact"/>
              <w:ind w:left="199" w:right="190"/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Підсумково по</w:t>
            </w:r>
            <w:r>
              <w:rPr>
                <w:rFonts w:ascii="Arial" w:hAnsi="Arial"/>
                <w:b/>
                <w:spacing w:val="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К/Р та</w:t>
            </w:r>
            <w:r>
              <w:rPr>
                <w:rFonts w:ascii="Arial" w:hAnsi="Arial"/>
                <w:b/>
                <w:spacing w:val="2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Т/Р обладнання</w:t>
            </w:r>
            <w:r>
              <w:rPr>
                <w:rFonts w:ascii="Arial" w:hAnsi="Arial"/>
                <w:b/>
                <w:spacing w:val="-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та</w:t>
            </w:r>
            <w:r>
              <w:rPr>
                <w:rFonts w:ascii="Arial" w:hAnsi="Arial"/>
                <w:b/>
                <w:spacing w:val="2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т/мереж</w:t>
            </w:r>
            <w:r>
              <w:rPr>
                <w:rFonts w:ascii="Arial" w:hAnsi="Arial"/>
                <w:b/>
                <w:spacing w:val="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ТОВ</w:t>
            </w:r>
            <w:r>
              <w:rPr>
                <w:rFonts w:ascii="Arial" w:hAnsi="Arial"/>
                <w:b/>
                <w:spacing w:val="-1"/>
                <w:sz w:val="10"/>
              </w:rPr>
              <w:t> </w:t>
            </w:r>
            <w:r>
              <w:rPr>
                <w:rFonts w:ascii="Arial" w:hAnsi="Arial"/>
                <w:b/>
                <w:sz w:val="10"/>
              </w:rPr>
              <w:t>"Тепло-</w:t>
            </w:r>
          </w:p>
          <w:p>
            <w:pPr>
              <w:pStyle w:val="TableParagraph"/>
              <w:spacing w:line="78" w:lineRule="exact" w:before="19"/>
              <w:ind w:left="199" w:right="185"/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Мелітополь"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5"/>
              <w:ind w:left="21" w:right="1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21348753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45"/>
              <w:ind w:left="35" w:right="20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11937275,9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before="45"/>
              <w:ind w:left="93" w:right="7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15486080</w:t>
            </w:r>
          </w:p>
        </w:tc>
        <w:tc>
          <w:tcPr>
            <w:tcW w:w="711" w:type="dxa"/>
          </w:tcPr>
          <w:p>
            <w:pPr>
              <w:pStyle w:val="TableParagraph"/>
              <w:spacing w:before="45"/>
              <w:ind w:left="16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931345</w:t>
            </w:r>
          </w:p>
        </w:tc>
      </w:tr>
      <w:tr>
        <w:trPr>
          <w:trHeight w:val="158" w:hRule="atLeast"/>
        </w:trPr>
        <w:tc>
          <w:tcPr>
            <w:tcW w:w="3505" w:type="dxa"/>
            <w:gridSpan w:val="4"/>
          </w:tcPr>
          <w:p>
            <w:pPr>
              <w:pStyle w:val="TableParagraph"/>
              <w:spacing w:before="7"/>
              <w:ind w:left="63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Підсумково по</w:t>
            </w:r>
            <w:r>
              <w:rPr>
                <w:rFonts w:ascii="Arial" w:hAnsi="Arial"/>
                <w:b/>
                <w:spacing w:val="1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ТОВ</w:t>
            </w:r>
            <w:r>
              <w:rPr>
                <w:rFonts w:ascii="Arial" w:hAnsi="Arial"/>
                <w:b/>
                <w:spacing w:val="3"/>
                <w:sz w:val="11"/>
              </w:rPr>
              <w:t> </w:t>
            </w:r>
            <w:r>
              <w:rPr>
                <w:rFonts w:ascii="Arial" w:hAnsi="Arial"/>
                <w:b/>
                <w:sz w:val="11"/>
              </w:rPr>
              <w:t>"Тепло-Мелітополь"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4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21" w:lineRule="exact" w:before="17"/>
              <w:ind w:left="21" w:right="1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22294753</w:t>
            </w:r>
          </w:p>
        </w:tc>
        <w:tc>
          <w:tcPr>
            <w:tcW w:w="70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1" w:lineRule="exact" w:before="17"/>
              <w:ind w:left="31" w:right="2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11937276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3" w:type="dxa"/>
          </w:tcPr>
          <w:p>
            <w:pPr>
              <w:pStyle w:val="TableParagraph"/>
              <w:spacing w:line="121" w:lineRule="exact" w:before="17"/>
              <w:ind w:left="93" w:right="77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15486080</w:t>
            </w:r>
          </w:p>
        </w:tc>
        <w:tc>
          <w:tcPr>
            <w:tcW w:w="711" w:type="dxa"/>
          </w:tcPr>
          <w:p>
            <w:pPr>
              <w:pStyle w:val="TableParagraph"/>
              <w:spacing w:line="121" w:lineRule="exact" w:before="17"/>
              <w:ind w:left="12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1877345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tabs>
          <w:tab w:pos="6532" w:val="left" w:leader="none"/>
        </w:tabs>
        <w:spacing w:before="97"/>
        <w:ind w:left="604" w:right="0" w:firstLine="0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w:t>Начальник</w:t>
      </w:r>
      <w:r>
        <w:rPr>
          <w:rFonts w:ascii="Times New Roman" w:hAnsi="Times New Roman"/>
          <w:spacing w:val="11"/>
          <w:sz w:val="15"/>
        </w:rPr>
        <w:t> </w:t>
      </w:r>
      <w:r>
        <w:rPr>
          <w:rFonts w:ascii="Times New Roman" w:hAnsi="Times New Roman"/>
          <w:sz w:val="15"/>
        </w:rPr>
        <w:t>управління</w:t>
      </w:r>
      <w:r>
        <w:rPr>
          <w:rFonts w:ascii="Times New Roman" w:hAnsi="Times New Roman"/>
          <w:spacing w:val="11"/>
          <w:sz w:val="15"/>
        </w:rPr>
        <w:t> </w:t>
      </w:r>
      <w:r>
        <w:rPr>
          <w:rFonts w:ascii="Times New Roman" w:hAnsi="Times New Roman"/>
          <w:sz w:val="15"/>
        </w:rPr>
        <w:t>житлово-комунального</w:t>
      </w:r>
      <w:r>
        <w:rPr>
          <w:rFonts w:ascii="Times New Roman" w:hAnsi="Times New Roman"/>
          <w:spacing w:val="11"/>
          <w:sz w:val="15"/>
        </w:rPr>
        <w:t> </w:t>
      </w:r>
      <w:r>
        <w:rPr>
          <w:rFonts w:ascii="Times New Roman" w:hAnsi="Times New Roman"/>
          <w:sz w:val="15"/>
        </w:rPr>
        <w:t>господарства</w:t>
        <w:tab/>
        <w:t>Олексій</w:t>
      </w:r>
      <w:r>
        <w:rPr>
          <w:rFonts w:ascii="Times New Roman" w:hAnsi="Times New Roman"/>
          <w:spacing w:val="8"/>
          <w:sz w:val="15"/>
        </w:rPr>
        <w:t> </w:t>
      </w:r>
      <w:r>
        <w:rPr>
          <w:rFonts w:ascii="Times New Roman" w:hAnsi="Times New Roman"/>
          <w:sz w:val="15"/>
        </w:rPr>
        <w:t>ТЕГІМБАЄВ</w:t>
      </w:r>
    </w:p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3"/>
      <w:szCs w:val="13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2021-09-14T00:08:27Z</dcterms:created>
  <dcterms:modified xsi:type="dcterms:W3CDTF">2021-09-14T00:08:27Z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