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CD8" w:rsidRDefault="0094329B">
      <w:pPr>
        <w:spacing w:after="0" w:line="240" w:lineRule="auto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</w:t>
      </w:r>
      <w:r>
        <w:rPr>
          <w:noProof/>
          <w:lang w:val="uk-UA" w:eastAsia="uk-UA"/>
        </w:rPr>
        <w:drawing>
          <wp:inline distT="0" distB="0" distL="0" distR="0">
            <wp:extent cx="542925" cy="68580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CD8" w:rsidRDefault="00D97C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97CD8" w:rsidRDefault="009432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УКРАЇНА</w:t>
      </w:r>
    </w:p>
    <w:p w:rsidR="00D97CD8" w:rsidRDefault="009432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D97CD8" w:rsidRDefault="009432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МЕЛІТОПОЛЬСЬКОЇ МІСЬКОЇ РАДІ</w:t>
      </w:r>
    </w:p>
    <w:p w:rsidR="00D97CD8" w:rsidRDefault="009432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Запорізької області</w:t>
      </w:r>
    </w:p>
    <w:p w:rsidR="00D97CD8" w:rsidRDefault="00D97C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97CD8" w:rsidRDefault="009432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Я</w:t>
      </w:r>
    </w:p>
    <w:p w:rsidR="00D97CD8" w:rsidRDefault="009432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міського голови</w:t>
      </w:r>
    </w:p>
    <w:p w:rsidR="00D97CD8" w:rsidRDefault="00D97C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97CD8" w:rsidRDefault="005969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03.10.2018</w:t>
      </w:r>
      <w:r w:rsidR="009432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№  438-р</w:t>
      </w:r>
    </w:p>
    <w:p w:rsidR="00D97CD8" w:rsidRDefault="00D97C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97CD8" w:rsidRDefault="00D97C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97CD8" w:rsidRDefault="009432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 затвердження інформаційної  та технологічної карток  адміністративних послуг, які надаються управлінням освіти Мелітопольської міської ради Запорізької області через Центр надання адміністративних послуг м. Мелітополя</w:t>
      </w:r>
    </w:p>
    <w:p w:rsidR="00D97CD8" w:rsidRDefault="00D97C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97CD8" w:rsidRDefault="009432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3333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Керуючись законом України «Про місцеве самоврядування в Україні», «Про адміністративні послуги», постановою Кабінету Міністрів України від 30.01.2013 № 44 « Про затвердження вимог до підготовки  технологічної картки адміністративної послуги»</w:t>
      </w:r>
      <w:r w:rsidRPr="0094329B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D97CD8" w:rsidRPr="0094329B" w:rsidRDefault="00D97CD8">
      <w:pPr>
        <w:spacing w:after="0" w:line="240" w:lineRule="auto"/>
        <w:jc w:val="both"/>
        <w:rPr>
          <w:lang w:val="uk-UA"/>
        </w:rPr>
      </w:pPr>
    </w:p>
    <w:p w:rsidR="00D97CD8" w:rsidRDefault="009432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3333"/>
          <w:lang w:val="uk-UA"/>
        </w:rPr>
      </w:pPr>
      <w:r w:rsidRPr="0094329B">
        <w:rPr>
          <w:rFonts w:ascii="Times New Roman" w:hAnsi="Times New Roman" w:cs="Times New Roman"/>
          <w:sz w:val="28"/>
          <w:szCs w:val="28"/>
          <w:lang w:val="uk-UA"/>
        </w:rPr>
        <w:t>ЗОБОВ'ЯЗУЮ:</w:t>
      </w:r>
    </w:p>
    <w:p w:rsidR="00D97CD8" w:rsidRDefault="00D97C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97CD8" w:rsidRDefault="0094329B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Затвердити:</w:t>
      </w:r>
    </w:p>
    <w:p w:rsidR="00D97CD8" w:rsidRDefault="0094329B">
      <w:pPr>
        <w:pStyle w:val="a8"/>
        <w:tabs>
          <w:tab w:val="left" w:pos="735"/>
        </w:tabs>
        <w:spacing w:after="0" w:line="240" w:lineRule="auto"/>
        <w:ind w:left="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4329B">
        <w:rPr>
          <w:rFonts w:ascii="Times New Roman" w:hAnsi="Times New Roman" w:cs="Times New Roman"/>
          <w:sz w:val="28"/>
          <w:szCs w:val="28"/>
          <w:lang w:val="uk-UA"/>
        </w:rPr>
        <w:t xml:space="preserve">1) </w:t>
      </w:r>
      <w:r>
        <w:rPr>
          <w:rFonts w:ascii="Times New Roman" w:hAnsi="Times New Roman" w:cs="Times New Roman"/>
          <w:sz w:val="28"/>
          <w:szCs w:val="28"/>
          <w:lang w:val="uk-UA"/>
        </w:rPr>
        <w:t>інформаційну картку адміністративної  послуги, яка надається  управлінням освіти Мелітопольської міської ради Запорізької області через Центр надання адміністративних послуг м. Мелітополя (додаток 1).</w:t>
      </w:r>
    </w:p>
    <w:p w:rsidR="00D97CD8" w:rsidRDefault="009432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2) технологічну картку адміністративної послуги, яка надається  управлінням освіти Мелітопольської міської ради Запорізької області через Центр надання адміністративних послуг м. Мелітополя (додаток 2).</w:t>
      </w:r>
    </w:p>
    <w:p w:rsidR="00D97CD8" w:rsidRDefault="00D97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97CD8" w:rsidRDefault="009432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4329B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розпорядження залишаю за собою.</w:t>
      </w:r>
    </w:p>
    <w:p w:rsidR="00D97CD8" w:rsidRDefault="00D97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97CD8" w:rsidRDefault="00D97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15C0A" w:rsidRPr="00815C0A" w:rsidRDefault="00815C0A" w:rsidP="00815C0A">
      <w:pPr>
        <w:widowControl w:val="0"/>
        <w:spacing w:after="0" w:line="240" w:lineRule="auto"/>
        <w:ind w:right="-397"/>
        <w:rPr>
          <w:rFonts w:ascii="Times New Roman" w:hAnsi="Times New Roman" w:cs="FreeSans"/>
          <w:kern w:val="1"/>
          <w:sz w:val="28"/>
          <w:szCs w:val="28"/>
          <w:lang w:val="uk-UA" w:eastAsia="zh-CN" w:bidi="hi-IN"/>
        </w:rPr>
      </w:pPr>
      <w:r w:rsidRPr="00815C0A">
        <w:rPr>
          <w:rFonts w:ascii="Times New Roman" w:hAnsi="Times New Roman" w:cs="FreeSans"/>
          <w:kern w:val="1"/>
          <w:sz w:val="28"/>
          <w:szCs w:val="28"/>
          <w:lang w:val="uk-UA" w:eastAsia="zh-CN" w:bidi="hi-IN"/>
        </w:rPr>
        <w:t xml:space="preserve">В.о. Мелітопольського міського голови, </w:t>
      </w:r>
    </w:p>
    <w:p w:rsidR="00815C0A" w:rsidRPr="00815C0A" w:rsidRDefault="00815C0A" w:rsidP="00815C0A">
      <w:pPr>
        <w:widowControl w:val="0"/>
        <w:spacing w:after="0" w:line="240" w:lineRule="auto"/>
        <w:ind w:right="-397"/>
        <w:rPr>
          <w:rFonts w:ascii="Times New Roman" w:hAnsi="Times New Roman" w:cs="FreeSans"/>
          <w:kern w:val="1"/>
          <w:sz w:val="28"/>
          <w:szCs w:val="28"/>
          <w:lang w:val="uk-UA" w:eastAsia="zh-CN" w:bidi="hi-IN"/>
        </w:rPr>
      </w:pPr>
      <w:r w:rsidRPr="00815C0A">
        <w:rPr>
          <w:rFonts w:ascii="Times New Roman" w:hAnsi="Times New Roman" w:cs="FreeSans"/>
          <w:kern w:val="1"/>
          <w:sz w:val="28"/>
          <w:szCs w:val="28"/>
          <w:lang w:val="uk-UA" w:eastAsia="zh-CN" w:bidi="hi-IN"/>
        </w:rPr>
        <w:t xml:space="preserve">перший заступник міського голови з питань </w:t>
      </w:r>
    </w:p>
    <w:p w:rsidR="00815C0A" w:rsidRPr="00815C0A" w:rsidRDefault="00815C0A" w:rsidP="00815C0A">
      <w:pPr>
        <w:widowControl w:val="0"/>
        <w:spacing w:after="0" w:line="240" w:lineRule="auto"/>
        <w:ind w:right="-397"/>
        <w:rPr>
          <w:rFonts w:ascii="Times New Roman" w:hAnsi="Times New Roman" w:cs="FreeSans"/>
          <w:kern w:val="1"/>
          <w:sz w:val="24"/>
          <w:szCs w:val="24"/>
          <w:lang w:val="uk-UA" w:eastAsia="zh-CN" w:bidi="hi-IN"/>
        </w:rPr>
      </w:pPr>
      <w:r w:rsidRPr="00815C0A">
        <w:rPr>
          <w:rFonts w:ascii="Times New Roman" w:hAnsi="Times New Roman" w:cs="FreeSans"/>
          <w:kern w:val="1"/>
          <w:sz w:val="28"/>
          <w:szCs w:val="28"/>
          <w:lang w:val="uk-UA" w:eastAsia="zh-CN" w:bidi="hi-IN"/>
        </w:rPr>
        <w:t xml:space="preserve">діяльності виконавчих органів ради </w:t>
      </w:r>
      <w:r w:rsidRPr="00815C0A">
        <w:rPr>
          <w:rFonts w:ascii="Times New Roman" w:hAnsi="Times New Roman" w:cs="FreeSans"/>
          <w:kern w:val="1"/>
          <w:sz w:val="28"/>
          <w:szCs w:val="28"/>
          <w:lang w:val="uk-UA" w:eastAsia="zh-CN" w:bidi="hi-IN"/>
        </w:rPr>
        <w:tab/>
      </w:r>
      <w:r w:rsidRPr="00815C0A">
        <w:rPr>
          <w:rFonts w:ascii="Times New Roman" w:hAnsi="Times New Roman" w:cs="FreeSans"/>
          <w:kern w:val="1"/>
          <w:sz w:val="28"/>
          <w:szCs w:val="28"/>
          <w:lang w:val="uk-UA" w:eastAsia="zh-CN" w:bidi="hi-IN"/>
        </w:rPr>
        <w:tab/>
      </w:r>
      <w:r w:rsidRPr="00815C0A">
        <w:rPr>
          <w:rFonts w:ascii="Times New Roman" w:hAnsi="Times New Roman" w:cs="FreeSans"/>
          <w:kern w:val="1"/>
          <w:sz w:val="28"/>
          <w:szCs w:val="28"/>
          <w:lang w:val="uk-UA" w:eastAsia="zh-CN" w:bidi="hi-IN"/>
        </w:rPr>
        <w:tab/>
      </w:r>
      <w:r w:rsidRPr="00815C0A">
        <w:rPr>
          <w:rFonts w:ascii="Times New Roman" w:hAnsi="Times New Roman" w:cs="FreeSans"/>
          <w:kern w:val="1"/>
          <w:sz w:val="28"/>
          <w:szCs w:val="28"/>
          <w:lang w:val="uk-UA" w:eastAsia="zh-CN" w:bidi="hi-IN"/>
        </w:rPr>
        <w:tab/>
        <w:t>І. РУДАКОВА</w:t>
      </w:r>
    </w:p>
    <w:p w:rsidR="00D97CD8" w:rsidRDefault="00D97C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97CD8" w:rsidRDefault="00D97C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97CD8" w:rsidRDefault="00D97C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97CD8" w:rsidRDefault="0094329B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Додаток 1 до розпорядження міського голови </w:t>
      </w:r>
    </w:p>
    <w:p w:rsidR="00D97CD8" w:rsidRDefault="0094329B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uk-UA"/>
        </w:rPr>
      </w:pPr>
      <w:r w:rsidRPr="0094329B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7D5E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5E71" w:rsidRPr="007D5E71">
        <w:rPr>
          <w:rFonts w:ascii="Times New Roman" w:hAnsi="Times New Roman" w:cs="Times New Roman"/>
          <w:b/>
          <w:sz w:val="28"/>
          <w:szCs w:val="28"/>
          <w:lang w:val="uk-UA"/>
        </w:rPr>
        <w:t>03.10.2018  № 438-р</w:t>
      </w:r>
    </w:p>
    <w:p w:rsidR="00D97CD8" w:rsidRDefault="00D97C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p w:rsidR="00D97CD8" w:rsidRDefault="009432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ІНФОРМАЦІЙНА КАРТКА АДМІНІСТРАТИВНОЇ ПОСЛУГИ №</w:t>
      </w:r>
    </w:p>
    <w:p w:rsidR="00D97CD8" w:rsidRDefault="00D97C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97CD8" w:rsidRDefault="009432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94329B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Первинна електронна  реєстрація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заявок на зарахування дітей, зареєстрованих у місті Мелітополі,  до закладів дошкільної освіти</w:t>
      </w:r>
    </w:p>
    <w:p w:rsidR="00D97CD8" w:rsidRDefault="009432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(назва адміністративної послуги)</w:t>
      </w:r>
    </w:p>
    <w:p w:rsidR="00D97CD8" w:rsidRDefault="009432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Управління освіти Мелітопольської міської ради Запорізької області</w:t>
      </w:r>
    </w:p>
    <w:p w:rsidR="00D97CD8" w:rsidRDefault="009432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(найменування суб’єкта надання адміністративної послуги)</w:t>
      </w:r>
    </w:p>
    <w:p w:rsidR="00D97CD8" w:rsidRDefault="00D97C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696"/>
        <w:gridCol w:w="12"/>
        <w:gridCol w:w="3363"/>
        <w:gridCol w:w="5434"/>
      </w:tblGrid>
      <w:tr w:rsidR="00D97CD8">
        <w:trPr>
          <w:trHeight w:val="511"/>
        </w:trPr>
        <w:tc>
          <w:tcPr>
            <w:tcW w:w="950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D97CD8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:rsidR="00D97CD8" w:rsidRDefault="009432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Інформація про центр надання адміністративних послуг</w:t>
            </w:r>
          </w:p>
          <w:p w:rsidR="00D97CD8" w:rsidRDefault="00D97CD8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  <w:tr w:rsidR="00D97CD8">
        <w:trPr>
          <w:trHeight w:val="511"/>
        </w:trPr>
        <w:tc>
          <w:tcPr>
            <w:tcW w:w="407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Найменування центру надання адміністративної послуги, в якому здійснюється обслуговування суб`єкта звернення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Центр надання адміністративних послуг                м. Мелітополя</w:t>
            </w:r>
          </w:p>
          <w:p w:rsidR="00D97CD8" w:rsidRDefault="00D97C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D97CD8">
        <w:trPr>
          <w:trHeight w:val="511"/>
        </w:trPr>
        <w:tc>
          <w:tcPr>
            <w:tcW w:w="7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3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Місцезнаходження центру надання адміністративної послуги</w:t>
            </w:r>
          </w:p>
        </w:tc>
        <w:tc>
          <w:tcPr>
            <w:tcW w:w="5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72312</w:t>
            </w: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Запорізька обл., м. Мелітополь, 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вул. Чернишевського,26</w:t>
            </w:r>
          </w:p>
        </w:tc>
      </w:tr>
      <w:tr w:rsidR="00D97CD8">
        <w:trPr>
          <w:trHeight w:val="1954"/>
        </w:trPr>
        <w:tc>
          <w:tcPr>
            <w:tcW w:w="7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3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Інформація щодо режиму роботи центру надання адміністративної послуги</w:t>
            </w:r>
          </w:p>
        </w:tc>
        <w:tc>
          <w:tcPr>
            <w:tcW w:w="5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Понеділок, середа   з 08.00 до 17.00;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прийом громадян    з 08.00 до 15.00;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Вівторок,четвер       з 08.00 - 20.00 ;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прийом громадян    з 08.00 до 20.00;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П’ятниця                  з 08 до 15.45;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прийом громадян    з 08.00 до 15.00.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Вихідні дні: субота, неділя</w:t>
            </w:r>
          </w:p>
          <w:p w:rsidR="00D97CD8" w:rsidRDefault="00D97C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D97CD8" w:rsidRPr="0072481F">
        <w:trPr>
          <w:trHeight w:val="511"/>
        </w:trPr>
        <w:tc>
          <w:tcPr>
            <w:tcW w:w="7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3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Телефон/факс (довідки), адреса електронної пошти та веб-сайт суб’єкта надання адміністративної послуги</w:t>
            </w:r>
          </w:p>
        </w:tc>
        <w:tc>
          <w:tcPr>
            <w:tcW w:w="5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Телефони: начальник центру 42-42-12;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адміністратори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центру 44-45-44   </w:t>
            </w:r>
          </w:p>
          <w:p w:rsidR="00D97CD8" w:rsidRDefault="0072481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hyperlink r:id="rId7">
              <w:r w:rsidR="0094329B">
                <w:rPr>
                  <w:rStyle w:val="-"/>
                  <w:rFonts w:ascii="Times New Roman" w:hAnsi="Times New Roman" w:cs="Times New Roman"/>
                  <w:sz w:val="26"/>
                  <w:szCs w:val="26"/>
                  <w:lang w:val="en-US"/>
                </w:rPr>
                <w:t>http</w:t>
              </w:r>
              <w:r w:rsidR="0094329B">
                <w:rPr>
                  <w:rStyle w:val="-"/>
                  <w:rFonts w:ascii="Times New Roman" w:hAnsi="Times New Roman" w:cs="Times New Roman"/>
                  <w:sz w:val="26"/>
                  <w:szCs w:val="26"/>
                  <w:lang w:val="uk-UA"/>
                </w:rPr>
                <w:t>://</w:t>
              </w:r>
              <w:r w:rsidR="0094329B">
                <w:rPr>
                  <w:rStyle w:val="-"/>
                  <w:rFonts w:ascii="Times New Roman" w:hAnsi="Times New Roman" w:cs="Times New Roman"/>
                  <w:sz w:val="26"/>
                  <w:szCs w:val="26"/>
                  <w:lang w:val="en-US"/>
                </w:rPr>
                <w:t>www</w:t>
              </w:r>
              <w:r w:rsidR="0094329B">
                <w:rPr>
                  <w:rStyle w:val="-"/>
                  <w:rFonts w:ascii="Times New Roman" w:hAnsi="Times New Roman" w:cs="Times New Roman"/>
                  <w:sz w:val="26"/>
                  <w:szCs w:val="26"/>
                  <w:lang w:val="uk-UA"/>
                </w:rPr>
                <w:t>.</w:t>
              </w:r>
              <w:proofErr w:type="spellStart"/>
              <w:r w:rsidR="0094329B">
                <w:rPr>
                  <w:rStyle w:val="-"/>
                  <w:rFonts w:ascii="Times New Roman" w:hAnsi="Times New Roman" w:cs="Times New Roman"/>
                  <w:sz w:val="26"/>
                  <w:szCs w:val="26"/>
                  <w:lang w:val="en-US"/>
                </w:rPr>
                <w:t>mlt</w:t>
              </w:r>
              <w:proofErr w:type="spellEnd"/>
              <w:r w:rsidR="0094329B">
                <w:rPr>
                  <w:rStyle w:val="-"/>
                  <w:rFonts w:ascii="Times New Roman" w:hAnsi="Times New Roman" w:cs="Times New Roman"/>
                  <w:sz w:val="26"/>
                  <w:szCs w:val="26"/>
                  <w:lang w:val="uk-UA"/>
                </w:rPr>
                <w:t>.</w:t>
              </w:r>
              <w:proofErr w:type="spellStart"/>
              <w:r w:rsidR="0094329B">
                <w:rPr>
                  <w:rStyle w:val="-"/>
                  <w:rFonts w:ascii="Times New Roman" w:hAnsi="Times New Roman" w:cs="Times New Roman"/>
                  <w:sz w:val="26"/>
                  <w:szCs w:val="26"/>
                  <w:lang w:val="en-US"/>
                </w:rPr>
                <w:t>gov</w:t>
              </w:r>
              <w:proofErr w:type="spellEnd"/>
              <w:r w:rsidR="0094329B">
                <w:rPr>
                  <w:rStyle w:val="-"/>
                  <w:rFonts w:ascii="Times New Roman" w:hAnsi="Times New Roman" w:cs="Times New Roman"/>
                  <w:sz w:val="26"/>
                  <w:szCs w:val="26"/>
                  <w:lang w:val="uk-UA"/>
                </w:rPr>
                <w:t>.</w:t>
              </w:r>
              <w:proofErr w:type="spellStart"/>
              <w:r w:rsidR="0094329B">
                <w:rPr>
                  <w:rStyle w:val="-"/>
                  <w:rFonts w:ascii="Times New Roman" w:hAnsi="Times New Roman" w:cs="Times New Roman"/>
                  <w:sz w:val="26"/>
                  <w:szCs w:val="26"/>
                  <w:lang w:val="en-US"/>
                </w:rPr>
                <w:t>ua</w:t>
              </w:r>
              <w:proofErr w:type="spellEnd"/>
            </w:hyperlink>
            <w:r w:rsid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="0094329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cnap.mlt/gov.ua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Е-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mltcnap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gmail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com</w:t>
            </w:r>
          </w:p>
        </w:tc>
      </w:tr>
      <w:tr w:rsidR="00D97CD8">
        <w:trPr>
          <w:trHeight w:val="221"/>
        </w:trPr>
        <w:tc>
          <w:tcPr>
            <w:tcW w:w="950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Нормативні акти, якими регламентується надання адміністративної послуги</w:t>
            </w:r>
          </w:p>
        </w:tc>
      </w:tr>
      <w:tr w:rsidR="00D97CD8" w:rsidRPr="0072481F">
        <w:trPr>
          <w:trHeight w:val="281"/>
        </w:trPr>
        <w:tc>
          <w:tcPr>
            <w:tcW w:w="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33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Закони України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Закони України  «Про освіту»</w:t>
            </w: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(2017), « Про дошкільну освіту</w:t>
            </w: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від 11.07.</w:t>
            </w: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2001 №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2628-ІІІ (зі змінами), «Про місцеве самоврядування в Україні» від 21.05.1997 № 280/97 -ВР, ст.20 ЗУ «Про звернення громадян» від 02.10.1996 3 393/96-ВР</w:t>
            </w:r>
          </w:p>
        </w:tc>
      </w:tr>
      <w:tr w:rsidR="00D97CD8">
        <w:trPr>
          <w:trHeight w:val="416"/>
        </w:trPr>
        <w:tc>
          <w:tcPr>
            <w:tcW w:w="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33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Акти Кабінету Міністрів України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72481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hyperlink r:id="rId8">
              <w:r w:rsidR="0094329B">
                <w:rPr>
                  <w:rStyle w:val="-"/>
                  <w:rFonts w:ascii="Times New Roman" w:hAnsi="Times New Roman" w:cs="Times New Roman"/>
                  <w:sz w:val="26"/>
                  <w:szCs w:val="26"/>
                  <w:lang w:val="uk-UA"/>
                </w:rPr>
                <w:t>Постанова Кабінету Міністрів України від 12.03.2003 № 305 "Про затвердження Положення про дошкільний навчальний заклад "</w:t>
              </w:r>
            </w:hyperlink>
            <w:r w:rsidR="0094329B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(зі змінами)</w:t>
            </w:r>
          </w:p>
        </w:tc>
      </w:tr>
    </w:tbl>
    <w:p w:rsidR="00D97CD8" w:rsidRDefault="0094329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</w:t>
      </w:r>
      <w:r w:rsidRPr="0094329B">
        <w:rPr>
          <w:rFonts w:ascii="Times New Roman" w:hAnsi="Times New Roman" w:cs="Times New Roman"/>
          <w:sz w:val="28"/>
          <w:szCs w:val="28"/>
          <w:lang w:val="uk-UA"/>
        </w:rPr>
        <w:t>Продовження додатка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</w:p>
    <w:tbl>
      <w:tblPr>
        <w:tblW w:w="0" w:type="auto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696"/>
        <w:gridCol w:w="3321"/>
        <w:gridCol w:w="54"/>
        <w:gridCol w:w="5433"/>
      </w:tblGrid>
      <w:tr w:rsidR="00D97CD8">
        <w:trPr>
          <w:trHeight w:val="70"/>
        </w:trPr>
        <w:tc>
          <w:tcPr>
            <w:tcW w:w="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33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Акти центральних органів виконавчої влади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Лист МОН   </w:t>
            </w: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від 25.05.2011 №1/9-389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«Про дотримання порядку прийому дитини до дошкільного навчального закладу.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Листу МОН  </w:t>
            </w: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від 16.11.2012 № 1/9-839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«Щодо прийому дітей до дошкільних навчальних закладів».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Лист МОН України від 17 липня </w:t>
            </w: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2013 року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№1/9-499 «Методичні рекомендації щодо створення уніфікованої системи електронної реєстрації дітей дошкільного віку».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Наказ департаменту освіти і науки ЗОДА </w:t>
            </w: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від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3333"/>
                <w:lang w:val="uk-UA"/>
              </w:rPr>
              <w:t xml:space="preserve"> </w:t>
            </w: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18.11.2013 № 997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«Про подальшу розбудову єдиного інформаційного простору регіону».</w:t>
            </w:r>
          </w:p>
          <w:p w:rsidR="00D97CD8" w:rsidRDefault="00D97C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D97CD8" w:rsidRPr="0072481F">
        <w:trPr>
          <w:trHeight w:val="699"/>
        </w:trPr>
        <w:tc>
          <w:tcPr>
            <w:tcW w:w="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7.</w:t>
            </w:r>
          </w:p>
        </w:tc>
        <w:tc>
          <w:tcPr>
            <w:tcW w:w="33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Акти місцевих органів виконавчої влади/органів місцевого самоврядування</w:t>
            </w:r>
          </w:p>
        </w:tc>
        <w:tc>
          <w:tcPr>
            <w:tcW w:w="5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Наказ управління освіти </w:t>
            </w: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Мелітопольської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3333"/>
                <w:lang w:val="uk-UA"/>
              </w:rPr>
              <w:t xml:space="preserve"> </w:t>
            </w: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міської ради Запорізької області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від 03.12.2013 № 844 «Про подальшу розбудову єдиного інформаційного простору» .</w:t>
            </w:r>
          </w:p>
          <w:p w:rsidR="00D97CD8" w:rsidRDefault="00D97C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D97CD8">
        <w:trPr>
          <w:trHeight w:val="194"/>
        </w:trPr>
        <w:tc>
          <w:tcPr>
            <w:tcW w:w="950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7CD8" w:rsidRDefault="009432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Умови отримання адміністративної послуги</w:t>
            </w:r>
          </w:p>
          <w:p w:rsidR="00D97CD8" w:rsidRDefault="00D97C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  <w:tr w:rsidR="00D97CD8">
        <w:trPr>
          <w:trHeight w:val="281"/>
        </w:trPr>
        <w:tc>
          <w:tcPr>
            <w:tcW w:w="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3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Підстава для одержання адміністративної послуги</w:t>
            </w:r>
          </w:p>
        </w:tc>
        <w:tc>
          <w:tcPr>
            <w:tcW w:w="54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Потреба у реєстрації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 електронній черзі для  зарахування дитини в заклад дошкільної освіти.</w:t>
            </w:r>
          </w:p>
          <w:p w:rsidR="00D97CD8" w:rsidRDefault="00D97C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D97CD8">
        <w:trPr>
          <w:trHeight w:val="3977"/>
        </w:trPr>
        <w:tc>
          <w:tcPr>
            <w:tcW w:w="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9.</w:t>
            </w:r>
          </w:p>
        </w:tc>
        <w:tc>
          <w:tcPr>
            <w:tcW w:w="3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Вичерпний перелік документів, необхідних для отримання адміністративної послуги, а також вимоги до них </w:t>
            </w:r>
          </w:p>
          <w:p w:rsidR="00D97CD8" w:rsidRDefault="00D97C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D97CD8" w:rsidRDefault="00D97C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D97CD8" w:rsidRDefault="00D97C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D97CD8" w:rsidRDefault="00D97C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4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1.Заява батьків або осіб, які їх замінюють про   реєстрацією в електронній черзі для зарахування до закладу дошкільної освіти.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2.Свідоцтво про народження дитини </w:t>
            </w: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(к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опія).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3.Документ, що підтверджує реєстрацію місця проживання/перебування дитини одного з її батьків (копія).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4.Для реєстрації в електронній черзі необхідно: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1)  пам’ятати, що подати заявку на реєстрацію можна лише в один  заклад дошкільної освіти;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2) ознайомитися з повідомленням щодо неможливості зарахування дитини до дошкільного навчального закладу; 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3) вибрати заклад  дошкільної освіти( інформацію про заклад можна отримати на порталі ІСУО);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4) визначити  рік зарахування дитини в дитячий сад.</w:t>
            </w:r>
          </w:p>
        </w:tc>
      </w:tr>
    </w:tbl>
    <w:p w:rsidR="00D97CD8" w:rsidRDefault="00D97CD8">
      <w:pPr>
        <w:rPr>
          <w:lang w:val="uk-UA"/>
        </w:rPr>
      </w:pPr>
    </w:p>
    <w:p w:rsidR="00D97CD8" w:rsidRDefault="0094329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Продовження дода</w:t>
      </w:r>
      <w:r w:rsidRPr="0094329B">
        <w:rPr>
          <w:rFonts w:ascii="Times New Roman" w:hAnsi="Times New Roman" w:cs="Times New Roman"/>
          <w:sz w:val="28"/>
          <w:szCs w:val="28"/>
          <w:lang w:val="uk-UA"/>
        </w:rPr>
        <w:t>тка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</w:p>
    <w:tbl>
      <w:tblPr>
        <w:tblW w:w="0" w:type="auto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696"/>
        <w:gridCol w:w="3321"/>
        <w:gridCol w:w="5487"/>
      </w:tblGrid>
      <w:tr w:rsidR="00D97CD8" w:rsidRPr="0072481F">
        <w:trPr>
          <w:trHeight w:val="61"/>
        </w:trPr>
        <w:tc>
          <w:tcPr>
            <w:tcW w:w="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10.</w:t>
            </w:r>
          </w:p>
        </w:tc>
        <w:tc>
          <w:tcPr>
            <w:tcW w:w="3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54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Подання документів, необхідних для отримання адміністративної послуги  здійснюється особисто замовником послуги або уповноваженою особою.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Первинна реєстрація дітей, зареєстрованих у місті Мелітополі, здійснюється у закладі дошкільної освіти  на підставі заявки батьків дитини або її законного представника.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Електронна первинна реєстрація здійснюється шляхом заповнення  реєстратором спеціальної  електронної форми на сайті обраного закладу дошкільної освіти.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При реєстрації заявки  надається індивідуальний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верифікаційний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номер та фіксується  дата її подачі.</w:t>
            </w:r>
          </w:p>
          <w:p w:rsidR="00D97CD8" w:rsidRDefault="00D97C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D97CD8">
        <w:trPr>
          <w:trHeight w:val="61"/>
        </w:trPr>
        <w:tc>
          <w:tcPr>
            <w:tcW w:w="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11.</w:t>
            </w:r>
          </w:p>
        </w:tc>
        <w:tc>
          <w:tcPr>
            <w:tcW w:w="3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Платність або безоплатність адміністративної послуги</w:t>
            </w:r>
          </w:p>
        </w:tc>
        <w:tc>
          <w:tcPr>
            <w:tcW w:w="54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Безоплатно</w:t>
            </w:r>
          </w:p>
        </w:tc>
      </w:tr>
      <w:tr w:rsidR="00D97CD8">
        <w:trPr>
          <w:trHeight w:val="61"/>
        </w:trPr>
        <w:tc>
          <w:tcPr>
            <w:tcW w:w="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12.</w:t>
            </w:r>
          </w:p>
        </w:tc>
        <w:tc>
          <w:tcPr>
            <w:tcW w:w="3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Строк надання адміністративної послуги</w:t>
            </w:r>
          </w:p>
        </w:tc>
        <w:tc>
          <w:tcPr>
            <w:tcW w:w="54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 днів</w:t>
            </w:r>
          </w:p>
        </w:tc>
      </w:tr>
      <w:tr w:rsidR="00D97CD8">
        <w:trPr>
          <w:trHeight w:val="1069"/>
        </w:trPr>
        <w:tc>
          <w:tcPr>
            <w:tcW w:w="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13.</w:t>
            </w:r>
          </w:p>
        </w:tc>
        <w:tc>
          <w:tcPr>
            <w:tcW w:w="3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Перелік підстав для відмови у наданні адміністративної послуги</w:t>
            </w:r>
          </w:p>
        </w:tc>
        <w:tc>
          <w:tcPr>
            <w:tcW w:w="54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1.Подання документів до заяви не в повному обсязі.   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2.Встановленні факти у поданих документах, що не відповідають дійсності або містять недостовірну інформацію.</w:t>
            </w:r>
          </w:p>
          <w:p w:rsidR="00D97CD8" w:rsidRDefault="00D97C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D97CD8">
        <w:trPr>
          <w:trHeight w:val="225"/>
        </w:trPr>
        <w:tc>
          <w:tcPr>
            <w:tcW w:w="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14.</w:t>
            </w:r>
          </w:p>
        </w:tc>
        <w:tc>
          <w:tcPr>
            <w:tcW w:w="3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Результат надання адміністративної послуги</w:t>
            </w:r>
          </w:p>
        </w:tc>
        <w:tc>
          <w:tcPr>
            <w:tcW w:w="54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Повідомлення про реєстрацію</w:t>
            </w:r>
          </w:p>
        </w:tc>
      </w:tr>
      <w:tr w:rsidR="00D97CD8">
        <w:trPr>
          <w:trHeight w:val="61"/>
        </w:trPr>
        <w:tc>
          <w:tcPr>
            <w:tcW w:w="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15.</w:t>
            </w:r>
          </w:p>
        </w:tc>
        <w:tc>
          <w:tcPr>
            <w:tcW w:w="3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Способи отримання відповіді (результату)</w:t>
            </w:r>
          </w:p>
        </w:tc>
        <w:tc>
          <w:tcPr>
            <w:tcW w:w="54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Особисто замовником послуги або  уповноваженою особою через Центр надання адміністративних послуг м. Мелітополя.</w:t>
            </w:r>
          </w:p>
        </w:tc>
      </w:tr>
      <w:tr w:rsidR="00D97CD8">
        <w:trPr>
          <w:trHeight w:val="61"/>
        </w:trPr>
        <w:tc>
          <w:tcPr>
            <w:tcW w:w="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16.</w:t>
            </w:r>
          </w:p>
        </w:tc>
        <w:tc>
          <w:tcPr>
            <w:tcW w:w="3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Примітка</w:t>
            </w:r>
          </w:p>
        </w:tc>
        <w:tc>
          <w:tcPr>
            <w:tcW w:w="54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D97C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</w:tbl>
    <w:p w:rsidR="00D97CD8" w:rsidRDefault="00D97C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D97CD8" w:rsidRDefault="00D97C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D97CD8" w:rsidRDefault="00D97C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D97CD8" w:rsidRDefault="0094329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Начальник управління освіти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       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>І. ЩЕРБАК</w:t>
      </w:r>
    </w:p>
    <w:p w:rsidR="00D97CD8" w:rsidRDefault="00D97CD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D97CD8" w:rsidRDefault="00D97CD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D97CD8" w:rsidRDefault="00D97CD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D97CD8" w:rsidRDefault="00D97CD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D97CD8" w:rsidRDefault="00D97C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D97CD8" w:rsidRDefault="00D97C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D97CD8" w:rsidRDefault="00D97C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D97CD8" w:rsidRDefault="00D97C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D97CD8" w:rsidRDefault="00D97C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D97CD8" w:rsidRDefault="0094329B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2 до розпорядження міського голови </w:t>
      </w:r>
    </w:p>
    <w:p w:rsidR="00D97CD8" w:rsidRDefault="0094329B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uk-UA"/>
        </w:rPr>
      </w:pPr>
      <w:r w:rsidRPr="0094329B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1A62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62F7" w:rsidRPr="001A62F7">
        <w:rPr>
          <w:rFonts w:ascii="Times New Roman" w:hAnsi="Times New Roman" w:cs="Times New Roman"/>
          <w:b/>
          <w:sz w:val="28"/>
          <w:szCs w:val="28"/>
          <w:lang w:val="uk-UA"/>
        </w:rPr>
        <w:t>03.10.2018  № 438-р</w:t>
      </w:r>
    </w:p>
    <w:p w:rsidR="00D97CD8" w:rsidRDefault="00D97C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D97CD8" w:rsidRDefault="00D97C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D97CD8" w:rsidRDefault="009432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</w:t>
      </w:r>
    </w:p>
    <w:p w:rsidR="00D97CD8" w:rsidRDefault="0094329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>ТЕХНОЛОГІЧНА КАРТКА</w:t>
      </w:r>
    </w:p>
    <w:p w:rsidR="00D97CD8" w:rsidRDefault="0094329B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  <w:lang w:val="uk-UA"/>
        </w:rPr>
      </w:pPr>
      <w:r>
        <w:rPr>
          <w:rFonts w:ascii="Times New Roman" w:hAnsi="Times New Roman" w:cs="Times New Roman"/>
          <w:sz w:val="26"/>
          <w:szCs w:val="26"/>
          <w:u w:val="single"/>
          <w:lang w:val="uk-UA"/>
        </w:rPr>
        <w:t xml:space="preserve">реєстрація  в електронній черзі дитини   для  зарахування в заклад дошкільної освіти </w:t>
      </w:r>
    </w:p>
    <w:p w:rsidR="00D97CD8" w:rsidRDefault="0094329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(назва адміністративної послуги)</w:t>
      </w:r>
    </w:p>
    <w:p w:rsidR="00D97CD8" w:rsidRDefault="00D97C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Ind w:w="25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566"/>
        <w:gridCol w:w="3116"/>
        <w:gridCol w:w="3018"/>
        <w:gridCol w:w="1054"/>
        <w:gridCol w:w="1850"/>
      </w:tblGrid>
      <w:tr w:rsidR="00D97CD8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3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Етапи послуги</w:t>
            </w:r>
          </w:p>
        </w:tc>
        <w:tc>
          <w:tcPr>
            <w:tcW w:w="3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Відповідальна  посадова особа і структурний підрозділ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Дія 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(В,У, П, З)</w:t>
            </w:r>
          </w:p>
        </w:tc>
        <w:tc>
          <w:tcPr>
            <w:tcW w:w="1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Термін виконання (днів)</w:t>
            </w:r>
          </w:p>
        </w:tc>
      </w:tr>
      <w:tr w:rsidR="00D97CD8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3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Прийом і перевірка повноти вхідного пакету документів, реєстрація заяви, повідомлення про термін виконання</w:t>
            </w:r>
          </w:p>
        </w:tc>
        <w:tc>
          <w:tcPr>
            <w:tcW w:w="3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Адміністратор  Центру надання адміністративних послуг м. Мелітополя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</w:t>
            </w:r>
          </w:p>
        </w:tc>
        <w:tc>
          <w:tcPr>
            <w:tcW w:w="1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 день звернення</w:t>
            </w:r>
          </w:p>
        </w:tc>
      </w:tr>
      <w:tr w:rsidR="00D97CD8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3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Формування адміністративної справи</w:t>
            </w:r>
          </w:p>
        </w:tc>
        <w:tc>
          <w:tcPr>
            <w:tcW w:w="3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Адміністратор Центру надання адміністративних послуг м. Мелітополя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</w:t>
            </w:r>
          </w:p>
        </w:tc>
        <w:tc>
          <w:tcPr>
            <w:tcW w:w="1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Протягом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дня</w:t>
            </w:r>
          </w:p>
        </w:tc>
      </w:tr>
      <w:tr w:rsidR="00D97CD8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3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Передача пакету документів заявника відповідальній особі</w:t>
            </w:r>
          </w:p>
        </w:tc>
        <w:tc>
          <w:tcPr>
            <w:tcW w:w="3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Адміністратор  Центру надання адміністративних послуг м. Мелітополя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</w:t>
            </w:r>
          </w:p>
        </w:tc>
        <w:tc>
          <w:tcPr>
            <w:tcW w:w="1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Протягом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дня</w:t>
            </w:r>
          </w:p>
        </w:tc>
      </w:tr>
      <w:tr w:rsidR="00D97CD8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3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Перевірка права особи на реєстрацію в електронній черзі</w:t>
            </w:r>
          </w:p>
        </w:tc>
        <w:tc>
          <w:tcPr>
            <w:tcW w:w="3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Відповідальний спеціаліст управління </w:t>
            </w: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освіти Мелітопольської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3333"/>
                <w:lang w:val="uk-UA"/>
              </w:rPr>
              <w:t xml:space="preserve"> </w:t>
            </w: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міської ради Запорізької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3333"/>
                <w:lang w:val="uk-UA"/>
              </w:rPr>
              <w:t xml:space="preserve"> </w:t>
            </w: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області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</w:t>
            </w:r>
          </w:p>
        </w:tc>
        <w:tc>
          <w:tcPr>
            <w:tcW w:w="1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 день надходження пакету документів</w:t>
            </w:r>
          </w:p>
        </w:tc>
      </w:tr>
      <w:tr w:rsidR="00D97CD8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3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Прийом і перевірка повноти вхідного пакету документів, повідомлення про термін виконання</w:t>
            </w:r>
          </w:p>
        </w:tc>
        <w:tc>
          <w:tcPr>
            <w:tcW w:w="3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Відповідальний спеціаліст управління освіти </w:t>
            </w: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Мелітопольської міської ради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Запорізької області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</w:t>
            </w:r>
          </w:p>
        </w:tc>
        <w:tc>
          <w:tcPr>
            <w:tcW w:w="1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Протягом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 днів</w:t>
            </w:r>
          </w:p>
        </w:tc>
      </w:tr>
      <w:tr w:rsidR="00D97CD8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3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Оформлення реєстрації в електронній черзі на зарахування у ЗД</w:t>
            </w: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</w:t>
            </w:r>
          </w:p>
        </w:tc>
        <w:tc>
          <w:tcPr>
            <w:tcW w:w="3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Уповноважена  особа управління освіти Мелітопольської міської </w:t>
            </w: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ради Запорізької області,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керівник ЗДО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</w:t>
            </w:r>
          </w:p>
        </w:tc>
        <w:tc>
          <w:tcPr>
            <w:tcW w:w="1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Протягом</w:t>
            </w: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 днів</w:t>
            </w:r>
          </w:p>
        </w:tc>
      </w:tr>
      <w:tr w:rsidR="00D97CD8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3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Передача повідомлення до Центру надання адміністративних послуг  про реєстрацію дитини  в електронній черзі на зарахування у ЗДО або про відмову в реєстрації  </w:t>
            </w:r>
          </w:p>
        </w:tc>
        <w:tc>
          <w:tcPr>
            <w:tcW w:w="3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Уповноважена особа управління  освіти Мелітопольської міської </w:t>
            </w: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ради Запорізької області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</w:t>
            </w:r>
          </w:p>
        </w:tc>
        <w:tc>
          <w:tcPr>
            <w:tcW w:w="1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 10 день з дня подачі заявки</w:t>
            </w:r>
          </w:p>
        </w:tc>
      </w:tr>
    </w:tbl>
    <w:p w:rsidR="00D97CD8" w:rsidRDefault="00D97CD8">
      <w:pPr>
        <w:rPr>
          <w:lang w:val="uk-UA"/>
        </w:rPr>
      </w:pPr>
    </w:p>
    <w:p w:rsidR="00D97CD8" w:rsidRDefault="0094329B">
      <w:pPr>
        <w:ind w:left="5664"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Продовження дода</w:t>
      </w:r>
      <w:r w:rsidRPr="0094329B">
        <w:rPr>
          <w:rFonts w:ascii="Times New Roman" w:hAnsi="Times New Roman" w:cs="Times New Roman"/>
          <w:sz w:val="28"/>
          <w:szCs w:val="28"/>
          <w:lang w:val="uk-UA"/>
        </w:rPr>
        <w:t xml:space="preserve">тка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</w:p>
    <w:tbl>
      <w:tblPr>
        <w:tblW w:w="0" w:type="auto"/>
        <w:tblInd w:w="25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564"/>
        <w:gridCol w:w="3123"/>
        <w:gridCol w:w="3027"/>
        <w:gridCol w:w="1052"/>
        <w:gridCol w:w="1838"/>
      </w:tblGrid>
      <w:tr w:rsidR="00D97CD8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3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Видача повідомлення заявнику</w:t>
            </w:r>
          </w:p>
        </w:tc>
        <w:tc>
          <w:tcPr>
            <w:tcW w:w="3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Адміністратор Центру надання адміністративних послуг м. Мелітополя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D97C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D97C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D97CD8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</w:t>
            </w:r>
          </w:p>
        </w:tc>
        <w:tc>
          <w:tcPr>
            <w:tcW w:w="3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Механізм  оскарження результатів надання адмін. послуги</w:t>
            </w:r>
          </w:p>
        </w:tc>
        <w:tc>
          <w:tcPr>
            <w:tcW w:w="594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Дії або бездіяльність посадових осіб, адміністраторів, уповноважених  відповідно до закону надавати адміністративні </w:t>
            </w:r>
            <w:r w:rsidRPr="0094329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послуги,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можуть бути оскаржені до суду в порядку визначеному законом</w:t>
            </w:r>
          </w:p>
        </w:tc>
      </w:tr>
      <w:tr w:rsidR="00D97CD8">
        <w:tc>
          <w:tcPr>
            <w:tcW w:w="964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D97C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Загальна кількість днів надання послуги – протягом 10 днів з дня надходження заяви</w:t>
            </w:r>
          </w:p>
          <w:p w:rsidR="00D97CD8" w:rsidRDefault="00D97C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D97CD8">
        <w:tc>
          <w:tcPr>
            <w:tcW w:w="964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7CD8" w:rsidRDefault="009432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Загальна кількість днів (передбачена законодавством) - 10 днів</w:t>
            </w:r>
          </w:p>
          <w:p w:rsidR="00D97CD8" w:rsidRDefault="00D97CD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</w:tbl>
    <w:p w:rsidR="00D97CD8" w:rsidRDefault="00D97CD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D97CD8" w:rsidRDefault="00D97CD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D97CD8" w:rsidRDefault="0094329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Начальник управління освіти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       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>І. ЩЕРБАК</w:t>
      </w:r>
    </w:p>
    <w:p w:rsidR="00D97CD8" w:rsidRDefault="00D97CD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D97CD8" w:rsidRDefault="00D97CD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D97CD8" w:rsidRDefault="00D97CD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D97CD8" w:rsidRDefault="00D9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7CD8" w:rsidRDefault="00D97C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7CD8" w:rsidRDefault="00D97CD8">
      <w:pPr>
        <w:ind w:firstLine="708"/>
        <w:jc w:val="both"/>
      </w:pPr>
    </w:p>
    <w:sectPr w:rsidR="00D97CD8" w:rsidSect="00D97CD8">
      <w:pgSz w:w="11906" w:h="16838"/>
      <w:pgMar w:top="1134" w:right="567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F71AE"/>
    <w:multiLevelType w:val="multilevel"/>
    <w:tmpl w:val="902677A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8A64FA6"/>
    <w:multiLevelType w:val="multilevel"/>
    <w:tmpl w:val="A4141B9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D97CD8"/>
    <w:rsid w:val="001A62F7"/>
    <w:rsid w:val="005969CB"/>
    <w:rsid w:val="0072481F"/>
    <w:rsid w:val="007D5E71"/>
    <w:rsid w:val="00815C0A"/>
    <w:rsid w:val="0094329B"/>
    <w:rsid w:val="00D9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127BF"/>
  <w15:docId w15:val="{4911C026-E9C3-43BC-B990-435A6A331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9E4"/>
    <w:pPr>
      <w:suppressAutoHyphens/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051296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CC45AC"/>
    <w:rPr>
      <w:color w:val="0000FF"/>
      <w:u w:val="single"/>
    </w:rPr>
  </w:style>
  <w:style w:type="paragraph" w:customStyle="1" w:styleId="1">
    <w:name w:val="Заголовок1"/>
    <w:basedOn w:val="a"/>
    <w:next w:val="a4"/>
    <w:rsid w:val="00D97CD8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rsid w:val="00D97CD8"/>
    <w:pPr>
      <w:spacing w:after="140" w:line="288" w:lineRule="auto"/>
    </w:pPr>
  </w:style>
  <w:style w:type="paragraph" w:styleId="a5">
    <w:name w:val="List"/>
    <w:basedOn w:val="a4"/>
    <w:rsid w:val="00D97CD8"/>
    <w:rPr>
      <w:rFonts w:cs="FreeSans"/>
    </w:rPr>
  </w:style>
  <w:style w:type="paragraph" w:styleId="a6">
    <w:name w:val="Title"/>
    <w:basedOn w:val="a"/>
    <w:rsid w:val="00D97CD8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rsid w:val="00D97CD8"/>
    <w:pPr>
      <w:suppressLineNumbers/>
    </w:pPr>
    <w:rPr>
      <w:rFonts w:cs="FreeSans"/>
    </w:rPr>
  </w:style>
  <w:style w:type="paragraph" w:styleId="a8">
    <w:name w:val="List Paragraph"/>
    <w:basedOn w:val="a"/>
    <w:uiPriority w:val="34"/>
    <w:qFormat/>
    <w:rsid w:val="00051296"/>
    <w:pPr>
      <w:ind w:left="720"/>
      <w:contextualSpacing/>
    </w:pPr>
  </w:style>
  <w:style w:type="paragraph" w:styleId="a9">
    <w:name w:val="Balloon Text"/>
    <w:basedOn w:val="a"/>
    <w:uiPriority w:val="99"/>
    <w:semiHidden/>
    <w:unhideWhenUsed/>
    <w:rsid w:val="0005129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KP110227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lt.gov.u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B6527F-7B06-4444-BAB6-F032E9325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5775</Words>
  <Characters>3292</Characters>
  <Application>Microsoft Office Word</Application>
  <DocSecurity>0</DocSecurity>
  <Lines>27</Lines>
  <Paragraphs>18</Paragraphs>
  <ScaleCrop>false</ScaleCrop>
  <Company/>
  <LinksUpToDate>false</LinksUpToDate>
  <CharactersWithSpaces>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8</cp:revision>
  <cp:lastPrinted>2018-09-27T07:39:00Z</cp:lastPrinted>
  <dcterms:created xsi:type="dcterms:W3CDTF">2018-09-27T07:39:00Z</dcterms:created>
  <dcterms:modified xsi:type="dcterms:W3CDTF">2021-08-10T05:02:00Z</dcterms:modified>
  <dc:language>ru-RU</dc:language>
</cp:coreProperties>
</file>