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595" w:rsidRPr="00FC53EB" w:rsidRDefault="00847595" w:rsidP="00847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C53EB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3ADEC684" wp14:editId="0F7278F1">
            <wp:extent cx="469265" cy="659765"/>
            <wp:effectExtent l="0" t="0" r="6985" b="6985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65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595" w:rsidRPr="00FC53EB" w:rsidRDefault="00847595" w:rsidP="008475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847595" w:rsidRPr="00FC53EB" w:rsidRDefault="00847595" w:rsidP="008475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847595" w:rsidRPr="00FC53EB" w:rsidRDefault="00847595" w:rsidP="008475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847595" w:rsidRPr="00FC53EB" w:rsidRDefault="00847595" w:rsidP="008475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847595" w:rsidRPr="00FC53EB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FC53EB" w:rsidRDefault="00847595" w:rsidP="008475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FC53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847595" w:rsidRPr="00FC53EB" w:rsidRDefault="00847595" w:rsidP="00847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7595" w:rsidRPr="000A4B43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3B2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27.02.2020</w:t>
      </w:r>
      <w:r w:rsidR="003B2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3B2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№ </w:t>
      </w:r>
      <w:r w:rsidR="003B2C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44/3</w:t>
      </w:r>
    </w:p>
    <w:p w:rsidR="00847595" w:rsidRPr="00D87F3C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7595" w:rsidRPr="00FC53EB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надання ордерів на житлові приміщення</w:t>
      </w:r>
    </w:p>
    <w:p w:rsidR="00847595" w:rsidRPr="00FC53EB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переміщеним особам</w:t>
      </w:r>
    </w:p>
    <w:p w:rsidR="00847595" w:rsidRPr="00D87F3C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7595" w:rsidRPr="00FC53EB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ст. 30 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Закону України «Про місцеве самоврядування в Україні», рішення виконавчого комітету Мелітопольської міської ради Запорізької області від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9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250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«Про створення комісії з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обліку внутрішньо переміщених осіб та надання житлових приміщень для тимчасового проживання з фонду житла для тимчасового проживання внутрішньо переміщених осіб у м. Мелітополі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затвердження її складу, Положення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 неї, 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орядку надання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тимчасове користування приміщень з фонду житла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для тимчасового проживання внутрішньо переміщених осіб у місті Мелітополі», протоколу від </w:t>
      </w:r>
      <w:r w:rsidR="006F6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13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F6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2.20</w:t>
      </w:r>
      <w:r w:rsidR="006F6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6F6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/20</w:t>
      </w:r>
      <w:r w:rsidR="006F6A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засідання комісії з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обліку внутрішньо переміщених осіб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 надання житлових приміщень для тимчасового проживання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DC7B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внутрішньо переміщених осіб у місті Мелітополі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виконавчий комітет Мелітопольської міської ради Запорізької області </w:t>
      </w:r>
    </w:p>
    <w:p w:rsidR="00847595" w:rsidRPr="00FC53EB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FC53EB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847595" w:rsidRPr="00FC53EB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FC53EB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Надати ордер</w:t>
      </w:r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житлов</w:t>
      </w:r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приміщення для тимчасового проживання внутрішньо переміщен</w:t>
      </w:r>
      <w:r w:rsidR="0090077F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</w:t>
      </w:r>
      <w:r w:rsidR="0090077F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адрес</w:t>
      </w:r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47595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65B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39482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</w:t>
      </w:r>
      <w:r w:rsidR="00C65BB8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площа </w:t>
      </w:r>
      <w:r w:rsidR="00C65BB8">
        <w:rPr>
          <w:rFonts w:ascii="Times New Roman" w:eastAsia="Times New Roman" w:hAnsi="Times New Roman" w:cs="Times New Roman"/>
          <w:sz w:val="28"/>
          <w:szCs w:val="28"/>
          <w:lang w:eastAsia="ru-RU"/>
        </w:rPr>
        <w:t>30,0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</w:t>
      </w:r>
      <w:r w:rsidRPr="00FC53E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C65BB8">
        <w:rPr>
          <w:rFonts w:ascii="Times New Roman" w:eastAsia="Times New Roman" w:hAnsi="Times New Roman" w:cs="Times New Roman"/>
          <w:sz w:val="28"/>
          <w:szCs w:val="28"/>
          <w:lang w:eastAsia="ru-RU"/>
        </w:rPr>
        <w:t>Агєєву Андрію Валентиновичу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склад сім’ї </w:t>
      </w:r>
      <w:r w:rsidR="0039482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C65BB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65BB8" w:rsidRDefault="00C65BB8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2) </w:t>
      </w:r>
      <w:r w:rsidR="0039482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(жила площа 19,5 м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Беляєвій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Вікторії Іванівні, на склад сім’ї </w:t>
      </w:r>
      <w:r w:rsidR="0039482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65BB8" w:rsidRDefault="00C65BB8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3) </w:t>
      </w:r>
      <w:r w:rsidR="0039482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(жила площа 24,8 м</w:t>
      </w:r>
      <w:r w:rsidR="00D87F3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Балановській</w:t>
      </w:r>
      <w:proofErr w:type="spellEnd"/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Валерії Павлівні, на склад сім’ї </w:t>
      </w:r>
      <w:r w:rsidR="0039482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87F3C" w:rsidRDefault="00D87F3C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4) </w:t>
      </w:r>
      <w:r w:rsidR="0039482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(жила площа 13,4 м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Булгатовій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Вірі Іванівні, на склад сім’ї </w:t>
      </w:r>
      <w:r w:rsidR="0039482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87F3C" w:rsidRDefault="00D87F3C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5) </w:t>
      </w:r>
      <w:r w:rsidR="0039482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(жила площа 16,5 м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Данілєвській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Олександрі Вікторівні, на склад сім’ї </w:t>
      </w:r>
      <w:r w:rsidR="00394823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87F3C" w:rsidRDefault="00D87F3C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823" w:rsidRDefault="00394823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823" w:rsidRDefault="00394823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D87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</w:p>
    <w:p w:rsidR="00D87F3C" w:rsidRPr="00D87F3C" w:rsidRDefault="00D87F3C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Територіальному центру соціального обслуговування Мелітопольської міської ради Запорізької області укласти Догов</w:t>
      </w:r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найму з вищезазначен</w:t>
      </w:r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</w:t>
      </w:r>
      <w:r w:rsidR="00D87F3C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7595" w:rsidRPr="00FC53EB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847595" w:rsidRPr="00FC53EB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7595" w:rsidRPr="00FC53EB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7595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87F3C" w:rsidRPr="00FC53EB" w:rsidRDefault="00D87F3C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7595" w:rsidRPr="00FC53EB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C53E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847595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94823" w:rsidRDefault="00394823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4823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87F3C" w:rsidRDefault="00D87F3C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Default="00847595">
      <w:bookmarkStart w:id="0" w:name="_GoBack"/>
      <w:bookmarkEnd w:id="0"/>
    </w:p>
    <w:sectPr w:rsidR="00847595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09"/>
    <w:rsid w:val="002C4B62"/>
    <w:rsid w:val="00394823"/>
    <w:rsid w:val="003B2C77"/>
    <w:rsid w:val="004445D0"/>
    <w:rsid w:val="00520232"/>
    <w:rsid w:val="005C36E7"/>
    <w:rsid w:val="006F6A5B"/>
    <w:rsid w:val="00847595"/>
    <w:rsid w:val="00892AB4"/>
    <w:rsid w:val="0090077F"/>
    <w:rsid w:val="00952113"/>
    <w:rsid w:val="009C251A"/>
    <w:rsid w:val="00B60652"/>
    <w:rsid w:val="00C65BB8"/>
    <w:rsid w:val="00D87F3C"/>
    <w:rsid w:val="00DA44F0"/>
    <w:rsid w:val="00E305E0"/>
    <w:rsid w:val="00F14609"/>
    <w:rsid w:val="00F9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94C6E"/>
  <w15:chartTrackingRefBased/>
  <w15:docId w15:val="{0C302ED6-AA03-4F3D-8424-56394C53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60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4609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E30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05E0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EA8B5-293A-4370-B86A-28422D784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1310</Words>
  <Characters>748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13</cp:revision>
  <cp:lastPrinted>2020-02-19T06:38:00Z</cp:lastPrinted>
  <dcterms:created xsi:type="dcterms:W3CDTF">2020-02-18T06:19:00Z</dcterms:created>
  <dcterms:modified xsi:type="dcterms:W3CDTF">2021-08-19T08:54:00Z</dcterms:modified>
</cp:coreProperties>
</file>