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B7433" w:rsidRDefault="00EB1FE5">
      <w:pPr>
        <w:jc w:val="center"/>
      </w:pPr>
      <w:r>
        <w:rPr>
          <w:noProof/>
          <w:lang w:val="uk-UA" w:eastAsia="uk-UA"/>
        </w:rPr>
        <w:drawing>
          <wp:inline distT="0" distB="0" distL="0" distR="0">
            <wp:extent cx="569595" cy="78359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5"/>
                    <a:stretch>
                      <a:fillRect/>
                    </a:stretch>
                  </pic:blipFill>
                  <pic:spPr bwMode="auto">
                    <a:xfrm>
                      <a:off x="0" y="0"/>
                      <a:ext cx="569595" cy="783590"/>
                    </a:xfrm>
                    <a:prstGeom prst="rect">
                      <a:avLst/>
                    </a:prstGeom>
                  </pic:spPr>
                </pic:pic>
              </a:graphicData>
            </a:graphic>
          </wp:inline>
        </w:drawing>
      </w:r>
    </w:p>
    <w:p w:rsidR="001B7433" w:rsidRDefault="001B7433">
      <w:pPr>
        <w:jc w:val="center"/>
        <w:rPr>
          <w:sz w:val="28"/>
          <w:szCs w:val="28"/>
          <w:lang w:val="uk-UA"/>
        </w:rPr>
      </w:pPr>
    </w:p>
    <w:p w:rsidR="001B7433" w:rsidRDefault="00EB1FE5">
      <w:pPr>
        <w:jc w:val="center"/>
        <w:rPr>
          <w:b/>
          <w:sz w:val="28"/>
          <w:szCs w:val="28"/>
          <w:lang w:val="uk-UA"/>
        </w:rPr>
      </w:pPr>
      <w:r>
        <w:rPr>
          <w:b/>
          <w:sz w:val="28"/>
          <w:szCs w:val="28"/>
          <w:lang w:val="uk-UA"/>
        </w:rPr>
        <w:t>УКРАЇНА</w:t>
      </w:r>
    </w:p>
    <w:p w:rsidR="001B7433" w:rsidRDefault="00EB1FE5">
      <w:pPr>
        <w:jc w:val="center"/>
        <w:rPr>
          <w:b/>
          <w:sz w:val="28"/>
          <w:szCs w:val="28"/>
          <w:lang w:val="uk-UA"/>
        </w:rPr>
      </w:pPr>
      <w:r>
        <w:rPr>
          <w:b/>
          <w:sz w:val="28"/>
          <w:szCs w:val="28"/>
          <w:lang w:val="uk-UA"/>
        </w:rPr>
        <w:t xml:space="preserve">ВИКОНАВЧИЙ КОМІТЕТ </w:t>
      </w:r>
    </w:p>
    <w:p w:rsidR="001B7433" w:rsidRDefault="00EB1FE5">
      <w:pPr>
        <w:jc w:val="center"/>
        <w:rPr>
          <w:b/>
          <w:sz w:val="28"/>
          <w:szCs w:val="28"/>
          <w:lang w:val="uk-UA"/>
        </w:rPr>
      </w:pPr>
      <w:r>
        <w:rPr>
          <w:b/>
          <w:sz w:val="28"/>
          <w:szCs w:val="28"/>
          <w:lang w:val="uk-UA"/>
        </w:rPr>
        <w:t>МЕЛІТОПОЛЬСЬКОЇ МІСЬКОЇ РАДИ</w:t>
      </w:r>
    </w:p>
    <w:p w:rsidR="001B7433" w:rsidRDefault="00EB1FE5">
      <w:pPr>
        <w:jc w:val="center"/>
        <w:rPr>
          <w:b/>
          <w:sz w:val="28"/>
          <w:szCs w:val="28"/>
          <w:lang w:val="uk-UA"/>
        </w:rPr>
      </w:pPr>
      <w:r>
        <w:rPr>
          <w:b/>
          <w:sz w:val="28"/>
          <w:szCs w:val="28"/>
          <w:lang w:val="uk-UA"/>
        </w:rPr>
        <w:t>Запорізької області</w:t>
      </w:r>
    </w:p>
    <w:p w:rsidR="001B7433" w:rsidRDefault="001B7433">
      <w:pPr>
        <w:jc w:val="center"/>
        <w:rPr>
          <w:b/>
          <w:sz w:val="28"/>
          <w:szCs w:val="28"/>
          <w:lang w:val="uk-UA"/>
        </w:rPr>
      </w:pPr>
    </w:p>
    <w:p w:rsidR="001B7433" w:rsidRDefault="00EB1FE5">
      <w:pPr>
        <w:jc w:val="center"/>
        <w:rPr>
          <w:b/>
          <w:bCs/>
          <w:sz w:val="28"/>
          <w:szCs w:val="28"/>
          <w:lang w:val="uk-UA"/>
        </w:rPr>
      </w:pPr>
      <w:r>
        <w:rPr>
          <w:b/>
          <w:bCs/>
          <w:sz w:val="28"/>
          <w:szCs w:val="28"/>
          <w:lang w:val="uk-UA"/>
        </w:rPr>
        <w:t xml:space="preserve">Р О З П О Р Я Д Ж Е Н </w:t>
      </w:r>
      <w:proofErr w:type="spellStart"/>
      <w:r>
        <w:rPr>
          <w:b/>
          <w:bCs/>
          <w:sz w:val="28"/>
          <w:szCs w:val="28"/>
          <w:lang w:val="uk-UA"/>
        </w:rPr>
        <w:t>Н</w:t>
      </w:r>
      <w:proofErr w:type="spellEnd"/>
      <w:r>
        <w:rPr>
          <w:b/>
          <w:bCs/>
          <w:sz w:val="28"/>
          <w:szCs w:val="28"/>
          <w:lang w:val="uk-UA"/>
        </w:rPr>
        <w:t xml:space="preserve"> Я</w:t>
      </w:r>
    </w:p>
    <w:p w:rsidR="001B7433" w:rsidRDefault="00EB1FE5">
      <w:pPr>
        <w:jc w:val="center"/>
        <w:rPr>
          <w:b/>
          <w:bCs/>
          <w:sz w:val="28"/>
          <w:szCs w:val="28"/>
          <w:lang w:val="uk-UA"/>
        </w:rPr>
      </w:pPr>
      <w:r>
        <w:rPr>
          <w:b/>
          <w:bCs/>
          <w:sz w:val="28"/>
          <w:szCs w:val="28"/>
          <w:lang w:val="uk-UA"/>
        </w:rPr>
        <w:t>міського голови</w:t>
      </w:r>
    </w:p>
    <w:p w:rsidR="001B7433" w:rsidRDefault="001B7433">
      <w:pPr>
        <w:jc w:val="center"/>
        <w:rPr>
          <w:b/>
          <w:sz w:val="28"/>
          <w:szCs w:val="28"/>
          <w:lang w:val="uk-UA"/>
        </w:rPr>
      </w:pPr>
    </w:p>
    <w:p w:rsidR="001B7433" w:rsidRDefault="00F60571">
      <w:pPr>
        <w:jc w:val="both"/>
        <w:rPr>
          <w:b/>
          <w:sz w:val="28"/>
          <w:szCs w:val="28"/>
          <w:lang w:val="uk-UA"/>
        </w:rPr>
      </w:pPr>
      <w:r>
        <w:rPr>
          <w:b/>
          <w:sz w:val="28"/>
          <w:szCs w:val="28"/>
          <w:lang w:val="uk-UA"/>
        </w:rPr>
        <w:t>27.07.2020</w:t>
      </w:r>
      <w:r>
        <w:rPr>
          <w:b/>
          <w:sz w:val="28"/>
          <w:szCs w:val="28"/>
          <w:lang w:val="uk-UA"/>
        </w:rPr>
        <w:tab/>
      </w:r>
      <w:r w:rsidR="00EB1FE5">
        <w:rPr>
          <w:b/>
          <w:sz w:val="28"/>
          <w:szCs w:val="28"/>
          <w:lang w:val="uk-UA"/>
        </w:rPr>
        <w:t xml:space="preserve">                                                                                   № </w:t>
      </w:r>
      <w:r>
        <w:rPr>
          <w:b/>
          <w:sz w:val="28"/>
          <w:szCs w:val="28"/>
          <w:lang w:val="uk-UA"/>
        </w:rPr>
        <w:t>202-р</w:t>
      </w:r>
    </w:p>
    <w:p w:rsidR="001B7433" w:rsidRDefault="001B7433">
      <w:pPr>
        <w:tabs>
          <w:tab w:val="left" w:pos="1080"/>
        </w:tabs>
        <w:jc w:val="both"/>
        <w:rPr>
          <w:b/>
          <w:sz w:val="26"/>
          <w:szCs w:val="26"/>
          <w:lang w:val="uk-UA"/>
        </w:rPr>
      </w:pPr>
    </w:p>
    <w:p w:rsidR="001B7433" w:rsidRDefault="00EB1FE5">
      <w:pPr>
        <w:jc w:val="both"/>
        <w:rPr>
          <w:b/>
          <w:bCs/>
          <w:spacing w:val="-4"/>
          <w:sz w:val="28"/>
          <w:szCs w:val="28"/>
          <w:highlight w:val="red"/>
          <w:lang w:val="uk-UA"/>
        </w:rPr>
      </w:pPr>
      <w:r>
        <w:rPr>
          <w:b/>
          <w:bCs/>
          <w:spacing w:val="-4"/>
          <w:sz w:val="28"/>
          <w:szCs w:val="28"/>
          <w:lang w:val="uk-UA"/>
        </w:rPr>
        <w:t>Про внесення змін до розпорядження міського голови від 28.04.2020 № 137-р</w:t>
      </w:r>
      <w:r>
        <w:rPr>
          <w:b/>
          <w:bCs/>
          <w:spacing w:val="-4"/>
          <w:sz w:val="28"/>
          <w:szCs w:val="28"/>
          <w:shd w:val="clear" w:color="auto" w:fill="FF3333"/>
          <w:lang w:val="uk-UA"/>
        </w:rPr>
        <w:t xml:space="preserve">   </w:t>
      </w:r>
    </w:p>
    <w:p w:rsidR="001B7433" w:rsidRDefault="001B7433">
      <w:pPr>
        <w:jc w:val="both"/>
      </w:pPr>
    </w:p>
    <w:p w:rsidR="001B7433" w:rsidRDefault="00EB1FE5">
      <w:pPr>
        <w:pStyle w:val="af"/>
        <w:spacing w:before="0" w:after="0" w:line="276" w:lineRule="auto"/>
        <w:ind w:firstLine="709"/>
        <w:jc w:val="both"/>
      </w:pPr>
      <w:r>
        <w:rPr>
          <w:spacing w:val="-4"/>
          <w:sz w:val="28"/>
          <w:szCs w:val="28"/>
          <w:lang w:val="uk-UA"/>
        </w:rPr>
        <w:t xml:space="preserve">Керуючись ст.42 </w:t>
      </w:r>
      <w:r>
        <w:rPr>
          <w:spacing w:val="-4"/>
          <w:sz w:val="28"/>
          <w:szCs w:val="28"/>
          <w:shd w:val="clear" w:color="auto" w:fill="FFFFFF"/>
          <w:lang w:val="uk-UA"/>
        </w:rPr>
        <w:t>З</w:t>
      </w:r>
      <w:r>
        <w:rPr>
          <w:spacing w:val="-4"/>
          <w:sz w:val="28"/>
          <w:szCs w:val="28"/>
          <w:lang w:val="uk-UA"/>
        </w:rPr>
        <w:t>акон</w:t>
      </w:r>
      <w:r>
        <w:rPr>
          <w:spacing w:val="-4"/>
          <w:sz w:val="28"/>
          <w:szCs w:val="28"/>
          <w:shd w:val="clear" w:color="auto" w:fill="FFFFFF"/>
          <w:lang w:val="uk-UA"/>
        </w:rPr>
        <w:t>у</w:t>
      </w:r>
      <w:r>
        <w:rPr>
          <w:spacing w:val="-4"/>
          <w:sz w:val="28"/>
          <w:szCs w:val="28"/>
          <w:lang w:val="uk-UA"/>
        </w:rPr>
        <w:t xml:space="preserve"> України </w:t>
      </w:r>
      <w:bookmarkStart w:id="0" w:name="_Hlk46146887"/>
      <w:bookmarkStart w:id="1" w:name="_Hlk46147159"/>
      <w:r>
        <w:rPr>
          <w:spacing w:val="-4"/>
          <w:sz w:val="28"/>
          <w:szCs w:val="28"/>
          <w:lang w:val="uk-UA"/>
        </w:rPr>
        <w:t>„</w:t>
      </w:r>
      <w:bookmarkEnd w:id="0"/>
      <w:r>
        <w:rPr>
          <w:spacing w:val="-4"/>
          <w:sz w:val="28"/>
          <w:szCs w:val="28"/>
          <w:lang w:val="uk-UA"/>
        </w:rPr>
        <w:t xml:space="preserve">Про </w:t>
      </w:r>
      <w:bookmarkEnd w:id="1"/>
      <w:r>
        <w:rPr>
          <w:spacing w:val="-4"/>
          <w:sz w:val="28"/>
          <w:szCs w:val="28"/>
          <w:lang w:val="uk-UA"/>
        </w:rPr>
        <w:t>місцеве самоврядування в Україні</w:t>
      </w:r>
      <w:bookmarkStart w:id="2" w:name="_Hlk46146897"/>
      <w:r>
        <w:rPr>
          <w:spacing w:val="-4"/>
          <w:sz w:val="28"/>
          <w:szCs w:val="28"/>
          <w:lang w:val="uk-UA"/>
        </w:rPr>
        <w:t>”</w:t>
      </w:r>
      <w:bookmarkEnd w:id="2"/>
      <w:r>
        <w:rPr>
          <w:spacing w:val="-4"/>
          <w:sz w:val="28"/>
          <w:szCs w:val="28"/>
          <w:lang w:val="uk-UA"/>
        </w:rPr>
        <w:t xml:space="preserve">, </w:t>
      </w:r>
      <w:r>
        <w:rPr>
          <w:spacing w:val="-4"/>
          <w:sz w:val="28"/>
          <w:szCs w:val="28"/>
          <w:shd w:val="clear" w:color="auto" w:fill="FFFFFF"/>
          <w:lang w:val="uk-UA"/>
        </w:rPr>
        <w:t xml:space="preserve">відповідно до законів України </w:t>
      </w:r>
      <w:r>
        <w:rPr>
          <w:spacing w:val="-4"/>
          <w:sz w:val="28"/>
          <w:szCs w:val="28"/>
          <w:lang w:val="uk-UA"/>
        </w:rPr>
        <w:t>„Про адміністративні послуги”, „Про регулювання містобудівної діяльності” (зі змінами), постано</w:t>
      </w:r>
      <w:r>
        <w:rPr>
          <w:spacing w:val="-4"/>
          <w:sz w:val="28"/>
          <w:szCs w:val="28"/>
          <w:shd w:val="clear" w:color="auto" w:fill="FFFFFF"/>
          <w:lang w:val="uk-UA"/>
        </w:rPr>
        <w:t>в</w:t>
      </w:r>
      <w:r>
        <w:rPr>
          <w:spacing w:val="-4"/>
          <w:sz w:val="28"/>
          <w:szCs w:val="28"/>
          <w:lang w:val="uk-UA"/>
        </w:rPr>
        <w:t xml:space="preserve"> Кабінету Міністрів України </w:t>
      </w:r>
      <w:r>
        <w:rPr>
          <w:spacing w:val="-4"/>
          <w:sz w:val="28"/>
          <w:szCs w:val="28"/>
          <w:shd w:val="clear" w:color="auto" w:fill="FFFFFF"/>
          <w:lang w:val="uk-UA"/>
        </w:rPr>
        <w:t>від 30.01.2013 № 44</w:t>
      </w:r>
      <w:r>
        <w:rPr>
          <w:spacing w:val="-4"/>
          <w:sz w:val="28"/>
          <w:szCs w:val="28"/>
          <w:lang w:val="uk-UA"/>
        </w:rPr>
        <w:t xml:space="preserve"> „Про затвердження вимог до підготовки технологічної картки адміністративної послуги”, </w:t>
      </w:r>
      <w:r>
        <w:rPr>
          <w:spacing w:val="-4"/>
          <w:sz w:val="28"/>
          <w:szCs w:val="28"/>
          <w:shd w:val="clear" w:color="auto" w:fill="FFFFFF"/>
          <w:lang w:val="uk-UA"/>
        </w:rPr>
        <w:t>від 13.04.2011 № 461</w:t>
      </w:r>
      <w:r>
        <w:rPr>
          <w:spacing w:val="-4"/>
          <w:sz w:val="28"/>
          <w:szCs w:val="28"/>
          <w:lang w:val="uk-UA"/>
        </w:rPr>
        <w:t xml:space="preserve"> „Питання прийняття в експлуатацію закінчених будівництвом об'єктів” (зі змінами), </w:t>
      </w:r>
      <w:r>
        <w:rPr>
          <w:spacing w:val="-4"/>
          <w:sz w:val="28"/>
          <w:szCs w:val="28"/>
          <w:shd w:val="clear" w:color="auto" w:fill="FFFFFF"/>
          <w:lang w:val="uk-UA"/>
        </w:rPr>
        <w:t xml:space="preserve">від 13.04.2011                     № 466 </w:t>
      </w:r>
      <w:bookmarkStart w:id="3" w:name="_Hlk37684969"/>
      <w:r>
        <w:rPr>
          <w:spacing w:val="-4"/>
          <w:sz w:val="28"/>
          <w:szCs w:val="28"/>
          <w:lang w:val="uk-UA"/>
        </w:rPr>
        <w:t>„Деякі питання виконання підготовчих і будівельних робіт”</w:t>
      </w:r>
      <w:bookmarkEnd w:id="3"/>
      <w:r>
        <w:rPr>
          <w:spacing w:val="-4"/>
          <w:sz w:val="28"/>
          <w:szCs w:val="28"/>
          <w:lang w:val="uk-UA"/>
        </w:rPr>
        <w:t xml:space="preserve"> (зі змінами), </w:t>
      </w:r>
      <w:r>
        <w:rPr>
          <w:spacing w:val="-4"/>
          <w:sz w:val="28"/>
          <w:szCs w:val="28"/>
          <w:shd w:val="clear" w:color="auto" w:fill="FFFFFF"/>
          <w:lang w:val="uk-UA"/>
        </w:rPr>
        <w:t>згідно з</w:t>
      </w:r>
      <w:r>
        <w:rPr>
          <w:spacing w:val="-4"/>
          <w:sz w:val="28"/>
          <w:szCs w:val="28"/>
          <w:lang w:val="uk-UA"/>
        </w:rPr>
        <w:t xml:space="preserve"> наказом Міністерства регіонального розвитку, будівництва та житлово-комунального господарства України </w:t>
      </w:r>
      <w:bookmarkStart w:id="4" w:name="_Hlk38002718"/>
      <w:r>
        <w:rPr>
          <w:spacing w:val="-4"/>
          <w:sz w:val="28"/>
          <w:szCs w:val="28"/>
          <w:lang w:val="uk-UA"/>
        </w:rPr>
        <w:t>„</w:t>
      </w:r>
      <w:bookmarkEnd w:id="4"/>
      <w:r>
        <w:rPr>
          <w:spacing w:val="-4"/>
          <w:sz w:val="28"/>
          <w:szCs w:val="28"/>
          <w:lang w:val="uk-UA"/>
        </w:rPr>
        <w:t>Про затвердження Порядку проведення технічного обстеження і прийняття в експлуатацію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збудовані на земельній ділянці відповідного цільового призначення без дозвільного документа на виконання будівельних робіт</w:t>
      </w:r>
      <w:bookmarkStart w:id="5" w:name="_Hlk38002697"/>
      <w:r>
        <w:rPr>
          <w:spacing w:val="-4"/>
          <w:sz w:val="28"/>
          <w:szCs w:val="28"/>
          <w:lang w:val="uk-UA"/>
        </w:rPr>
        <w:t>”</w:t>
      </w:r>
      <w:bookmarkEnd w:id="5"/>
      <w:r>
        <w:rPr>
          <w:spacing w:val="-4"/>
          <w:sz w:val="28"/>
          <w:szCs w:val="28"/>
          <w:lang w:val="uk-UA"/>
        </w:rPr>
        <w:t xml:space="preserve"> від 03.07.2018 № 158 (зі змінами) та на підставі листа Центру надання адміністративних послуг м. Мелітополя від 02.07.2020 №700/18-09/2 „Про внесення змін до інформаційних карток”</w:t>
      </w:r>
      <w:r>
        <w:rPr>
          <w:spacing w:val="-4"/>
          <w:sz w:val="28"/>
          <w:szCs w:val="28"/>
          <w:shd w:val="clear" w:color="auto" w:fill="FFFFFF"/>
          <w:lang w:val="uk-UA"/>
        </w:rPr>
        <w:t xml:space="preserve">    </w:t>
      </w:r>
    </w:p>
    <w:p w:rsidR="001B7433" w:rsidRDefault="001B7433">
      <w:pPr>
        <w:spacing w:line="276" w:lineRule="auto"/>
        <w:ind w:firstLine="709"/>
        <w:jc w:val="both"/>
        <w:rPr>
          <w:rFonts w:eastAsia="Liberation Serif"/>
          <w:spacing w:val="-4"/>
          <w:sz w:val="28"/>
          <w:szCs w:val="28"/>
          <w:lang w:val="uk-UA"/>
        </w:rPr>
      </w:pPr>
    </w:p>
    <w:p w:rsidR="001B7433" w:rsidRDefault="00EB1FE5">
      <w:pPr>
        <w:tabs>
          <w:tab w:val="left" w:pos="0"/>
        </w:tabs>
        <w:spacing w:line="276" w:lineRule="auto"/>
        <w:jc w:val="both"/>
        <w:rPr>
          <w:rFonts w:eastAsia="Liberation Serif"/>
          <w:b/>
          <w:bCs/>
          <w:spacing w:val="-4"/>
          <w:sz w:val="28"/>
          <w:szCs w:val="28"/>
          <w:lang w:val="uk-UA"/>
        </w:rPr>
      </w:pPr>
      <w:r>
        <w:rPr>
          <w:rFonts w:eastAsia="Liberation Serif"/>
          <w:b/>
          <w:bCs/>
          <w:spacing w:val="-4"/>
          <w:sz w:val="28"/>
          <w:szCs w:val="28"/>
          <w:lang w:val="uk-UA"/>
        </w:rPr>
        <w:t>ЗОБОВ'ЯЗУЮ:</w:t>
      </w:r>
    </w:p>
    <w:p w:rsidR="001B7433" w:rsidRDefault="001B7433">
      <w:pPr>
        <w:spacing w:line="276" w:lineRule="auto"/>
        <w:ind w:firstLine="709"/>
        <w:jc w:val="both"/>
        <w:rPr>
          <w:rFonts w:eastAsia="Liberation Serif"/>
          <w:spacing w:val="-4"/>
          <w:sz w:val="28"/>
          <w:szCs w:val="28"/>
          <w:lang w:val="uk-UA"/>
        </w:rPr>
      </w:pPr>
    </w:p>
    <w:p w:rsidR="001B7433" w:rsidRDefault="00EB1FE5">
      <w:pPr>
        <w:spacing w:line="276" w:lineRule="auto"/>
        <w:ind w:firstLine="709"/>
        <w:jc w:val="both"/>
        <w:rPr>
          <w:rFonts w:eastAsia="Liberation Serif"/>
          <w:spacing w:val="-4"/>
          <w:sz w:val="28"/>
          <w:szCs w:val="28"/>
          <w:lang w:val="uk-UA"/>
        </w:rPr>
      </w:pPr>
      <w:r>
        <w:rPr>
          <w:rFonts w:eastAsia="Liberation Serif"/>
          <w:spacing w:val="-4"/>
          <w:sz w:val="28"/>
          <w:szCs w:val="28"/>
          <w:lang w:val="uk-UA"/>
        </w:rPr>
        <w:t xml:space="preserve">1. Внести зміни до розпорядження міського голови від 28.04.2020 № 137-р </w:t>
      </w:r>
      <w:r>
        <w:rPr>
          <w:spacing w:val="-4"/>
          <w:sz w:val="28"/>
          <w:szCs w:val="28"/>
          <w:lang w:val="uk-UA"/>
        </w:rPr>
        <w:t xml:space="preserve">„Про </w:t>
      </w:r>
      <w:r>
        <w:rPr>
          <w:rFonts w:eastAsia="Liberation Serif"/>
          <w:spacing w:val="-4"/>
          <w:sz w:val="28"/>
          <w:szCs w:val="28"/>
          <w:lang w:val="uk-UA"/>
        </w:rPr>
        <w:t>затвердження інформаційних та технологічних карток адміністративних послуг, які надаються відділом державного архітектурно-будівельного контролю</w:t>
      </w:r>
    </w:p>
    <w:p w:rsidR="001B7433" w:rsidRPr="00EB1FE5" w:rsidRDefault="00EB1FE5">
      <w:pPr>
        <w:spacing w:line="276" w:lineRule="auto"/>
        <w:jc w:val="both"/>
        <w:rPr>
          <w:lang w:val="uk-UA"/>
        </w:rPr>
      </w:pPr>
      <w:r>
        <w:rPr>
          <w:rFonts w:eastAsia="Liberation Serif"/>
          <w:spacing w:val="-4"/>
          <w:sz w:val="28"/>
          <w:szCs w:val="28"/>
          <w:lang w:val="uk-UA"/>
        </w:rPr>
        <w:lastRenderedPageBreak/>
        <w:t xml:space="preserve"> виконавчого комітету Мелітопольської міської ради Запорізької області через Центр надання адміністративних послуг м. Мелітополя у новій редакції та втрату чинності </w:t>
      </w:r>
      <w:r>
        <w:rPr>
          <w:rFonts w:eastAsia="Liberation Serif"/>
          <w:spacing w:val="-4"/>
          <w:sz w:val="28"/>
          <w:szCs w:val="28"/>
          <w:lang w:val="uk-UA" w:bidi="ru-RU"/>
        </w:rPr>
        <w:t>розпорядження</w:t>
      </w:r>
      <w:r>
        <w:rPr>
          <w:rFonts w:eastAsia="Liberation Serif"/>
          <w:spacing w:val="-4"/>
          <w:sz w:val="28"/>
          <w:szCs w:val="28"/>
          <w:lang w:val="uk-UA"/>
        </w:rPr>
        <w:t xml:space="preserve"> </w:t>
      </w:r>
      <w:r>
        <w:rPr>
          <w:rFonts w:eastAsia="Liberation Serif"/>
          <w:spacing w:val="-4"/>
          <w:sz w:val="28"/>
          <w:szCs w:val="28"/>
          <w:lang w:val="uk-UA" w:bidi="ru-RU"/>
        </w:rPr>
        <w:t>міського</w:t>
      </w:r>
      <w:r>
        <w:rPr>
          <w:rFonts w:eastAsia="Liberation Serif"/>
          <w:spacing w:val="-4"/>
          <w:sz w:val="28"/>
          <w:szCs w:val="28"/>
          <w:lang w:val="uk-UA"/>
        </w:rPr>
        <w:t xml:space="preserve"> </w:t>
      </w:r>
      <w:r>
        <w:rPr>
          <w:rFonts w:eastAsia="Liberation Serif"/>
          <w:spacing w:val="-4"/>
          <w:sz w:val="28"/>
          <w:szCs w:val="28"/>
          <w:lang w:val="uk-UA" w:bidi="ru-RU"/>
        </w:rPr>
        <w:t>голови</w:t>
      </w:r>
      <w:r>
        <w:rPr>
          <w:rFonts w:eastAsia="Liberation Serif"/>
          <w:spacing w:val="-4"/>
          <w:sz w:val="28"/>
          <w:szCs w:val="28"/>
          <w:lang w:val="uk-UA"/>
        </w:rPr>
        <w:t xml:space="preserve"> </w:t>
      </w:r>
      <w:r>
        <w:rPr>
          <w:rFonts w:eastAsia="Liberation Serif"/>
          <w:spacing w:val="-4"/>
          <w:sz w:val="28"/>
          <w:szCs w:val="28"/>
          <w:lang w:val="uk-UA" w:bidi="ru-RU"/>
        </w:rPr>
        <w:t>від</w:t>
      </w:r>
      <w:r>
        <w:rPr>
          <w:rFonts w:eastAsia="Liberation Serif"/>
          <w:spacing w:val="-4"/>
          <w:sz w:val="28"/>
          <w:szCs w:val="28"/>
          <w:lang w:val="uk-UA"/>
        </w:rPr>
        <w:t xml:space="preserve"> 04.01.2018 № 2-</w:t>
      </w:r>
      <w:r>
        <w:rPr>
          <w:rFonts w:eastAsia="Liberation Serif"/>
          <w:spacing w:val="-4"/>
          <w:sz w:val="28"/>
          <w:szCs w:val="28"/>
          <w:lang w:val="uk-UA" w:bidi="ru-RU"/>
        </w:rPr>
        <w:t>р (зі змінами)”</w:t>
      </w:r>
      <w:r>
        <w:rPr>
          <w:rFonts w:eastAsia="Liberation Serif"/>
          <w:spacing w:val="-4"/>
          <w:sz w:val="28"/>
          <w:szCs w:val="28"/>
          <w:lang w:val="uk-UA"/>
        </w:rPr>
        <w:t>, а саме: у додатку  електронну пошту Центру надання адміністративних послуг м. Мелітополя  «</w:t>
      </w:r>
      <w:hyperlink r:id="rId6">
        <w:r>
          <w:rPr>
            <w:rStyle w:val="-"/>
            <w:rFonts w:eastAsia="Liberation Serif"/>
            <w:spacing w:val="-4"/>
            <w:sz w:val="28"/>
            <w:szCs w:val="28"/>
            <w:u w:val="none"/>
            <w:lang w:val="en-US"/>
          </w:rPr>
          <w:t>mltcnap</w:t>
        </w:r>
        <w:r>
          <w:rPr>
            <w:rStyle w:val="-"/>
            <w:rFonts w:eastAsia="Liberation Serif"/>
            <w:spacing w:val="-4"/>
            <w:sz w:val="28"/>
            <w:szCs w:val="28"/>
            <w:u w:val="none"/>
            <w:lang w:val="uk-UA"/>
          </w:rPr>
          <w:t>@</w:t>
        </w:r>
        <w:r>
          <w:rPr>
            <w:rStyle w:val="-"/>
            <w:rFonts w:eastAsia="Liberation Serif"/>
            <w:spacing w:val="-4"/>
            <w:sz w:val="28"/>
            <w:szCs w:val="28"/>
            <w:u w:val="none"/>
            <w:lang w:val="en-US"/>
          </w:rPr>
          <w:t>gmail</w:t>
        </w:r>
        <w:r>
          <w:rPr>
            <w:rStyle w:val="-"/>
            <w:rFonts w:eastAsia="Liberation Serif"/>
            <w:spacing w:val="-4"/>
            <w:sz w:val="28"/>
            <w:szCs w:val="28"/>
            <w:u w:val="none"/>
            <w:lang w:val="uk-UA"/>
          </w:rPr>
          <w:t>.</w:t>
        </w:r>
        <w:r>
          <w:rPr>
            <w:rStyle w:val="-"/>
            <w:rFonts w:eastAsia="Liberation Serif"/>
            <w:spacing w:val="-4"/>
            <w:sz w:val="28"/>
            <w:szCs w:val="28"/>
            <w:u w:val="none"/>
            <w:lang w:val="en-US"/>
          </w:rPr>
          <w:t>com</w:t>
        </w:r>
      </w:hyperlink>
      <w:r>
        <w:rPr>
          <w:rFonts w:eastAsia="Liberation Serif"/>
          <w:spacing w:val="-4"/>
          <w:sz w:val="28"/>
          <w:szCs w:val="28"/>
          <w:lang w:val="uk-UA"/>
        </w:rPr>
        <w:t>» замінити на «</w:t>
      </w:r>
      <w:hyperlink r:id="rId7">
        <w:r>
          <w:rPr>
            <w:rStyle w:val="-"/>
            <w:rFonts w:eastAsia="Liberation Serif"/>
            <w:color w:val="000000"/>
            <w:spacing w:val="-4"/>
            <w:sz w:val="28"/>
            <w:szCs w:val="28"/>
            <w:u w:val="none"/>
            <w:lang w:val="en-US"/>
          </w:rPr>
          <w:t>adm</w:t>
        </w:r>
      </w:hyperlink>
      <w:hyperlink r:id="rId8">
        <w:r>
          <w:rPr>
            <w:rStyle w:val="-"/>
            <w:rFonts w:eastAsia="Liberation Serif"/>
            <w:color w:val="000000"/>
            <w:spacing w:val="-4"/>
            <w:sz w:val="28"/>
            <w:szCs w:val="28"/>
            <w:u w:val="none"/>
            <w:lang w:val="en-US"/>
          </w:rPr>
          <w:t>cent</w:t>
        </w:r>
      </w:hyperlink>
      <w:r>
        <w:rPr>
          <w:rFonts w:eastAsia="Liberation Serif"/>
          <w:spacing w:val="-4"/>
          <w:sz w:val="28"/>
          <w:szCs w:val="28"/>
          <w:lang w:val="en-US"/>
        </w:rPr>
        <w:t>r</w:t>
      </w:r>
      <w:r>
        <w:rPr>
          <w:rFonts w:eastAsia="Liberation Serif"/>
          <w:spacing w:val="-4"/>
          <w:sz w:val="28"/>
          <w:szCs w:val="28"/>
          <w:lang w:val="uk-UA"/>
        </w:rPr>
        <w:t>@</w:t>
      </w:r>
      <w:r>
        <w:rPr>
          <w:rFonts w:eastAsia="Liberation Serif"/>
          <w:spacing w:val="-4"/>
          <w:sz w:val="28"/>
          <w:szCs w:val="28"/>
          <w:lang w:val="en-US"/>
        </w:rPr>
        <w:t>mlt</w:t>
      </w:r>
      <w:r>
        <w:rPr>
          <w:rFonts w:eastAsia="Liberation Serif"/>
          <w:spacing w:val="-4"/>
          <w:sz w:val="28"/>
          <w:szCs w:val="28"/>
          <w:lang w:val="uk-UA"/>
        </w:rPr>
        <w:t>.</w:t>
      </w:r>
      <w:r>
        <w:rPr>
          <w:rFonts w:eastAsia="Liberation Serif"/>
          <w:spacing w:val="-4"/>
          <w:sz w:val="28"/>
          <w:szCs w:val="28"/>
          <w:lang w:val="en-US"/>
        </w:rPr>
        <w:t>gov</w:t>
      </w:r>
      <w:r>
        <w:rPr>
          <w:rFonts w:eastAsia="Liberation Serif"/>
          <w:spacing w:val="-4"/>
          <w:sz w:val="28"/>
          <w:szCs w:val="28"/>
          <w:lang w:val="uk-UA"/>
        </w:rPr>
        <w:t>.</w:t>
      </w:r>
      <w:r>
        <w:rPr>
          <w:rFonts w:eastAsia="Liberation Serif"/>
          <w:spacing w:val="-4"/>
          <w:sz w:val="28"/>
          <w:szCs w:val="28"/>
          <w:lang w:val="en-US"/>
        </w:rPr>
        <w:t>ua</w:t>
      </w:r>
      <w:r>
        <w:rPr>
          <w:rFonts w:eastAsia="Liberation Serif"/>
          <w:spacing w:val="-4"/>
          <w:sz w:val="28"/>
          <w:szCs w:val="28"/>
          <w:lang w:val="uk-UA"/>
        </w:rPr>
        <w:t>» у наступних  інформаційних картках адміністративних послуг:</w:t>
      </w:r>
    </w:p>
    <w:p w:rsidR="001B7433" w:rsidRDefault="00EB1FE5">
      <w:pPr>
        <w:spacing w:line="276" w:lineRule="auto"/>
        <w:ind w:firstLine="709"/>
        <w:jc w:val="both"/>
      </w:pPr>
      <w:r>
        <w:rPr>
          <w:rFonts w:eastAsia="Liberation Serif"/>
          <w:spacing w:val="-4"/>
          <w:sz w:val="28"/>
          <w:szCs w:val="28"/>
          <w:lang w:val="uk-UA"/>
        </w:rPr>
        <w:t>1) “</w:t>
      </w:r>
      <w:r>
        <w:rPr>
          <w:rFonts w:eastAsia="Liberation Serif"/>
          <w:color w:val="000000"/>
          <w:spacing w:val="-6"/>
          <w:sz w:val="28"/>
          <w:szCs w:val="28"/>
          <w:lang w:val="uk-UA"/>
        </w:rPr>
        <w:t>Реєстрація повідомлення про початок виконання підготовчих робіт / про зміну даних у повідомленні про початок виконання підготовчих робіт”</w:t>
      </w:r>
      <w:r>
        <w:rPr>
          <w:rFonts w:eastAsia="Liberation Serif"/>
          <w:color w:val="000000"/>
          <w:spacing w:val="-4"/>
          <w:sz w:val="28"/>
          <w:szCs w:val="28"/>
          <w:lang w:val="uk-UA"/>
        </w:rPr>
        <w:t>;</w:t>
      </w:r>
    </w:p>
    <w:p w:rsidR="001B7433" w:rsidRDefault="00EB1FE5">
      <w:pPr>
        <w:spacing w:line="276" w:lineRule="auto"/>
        <w:ind w:firstLine="709"/>
        <w:jc w:val="both"/>
      </w:pPr>
      <w:r>
        <w:rPr>
          <w:rFonts w:eastAsia="Liberation Serif"/>
          <w:spacing w:val="-4"/>
          <w:sz w:val="28"/>
          <w:szCs w:val="28"/>
          <w:lang w:val="uk-UA"/>
        </w:rPr>
        <w:t>2) “</w:t>
      </w:r>
      <w:r>
        <w:rPr>
          <w:rFonts w:eastAsia="Liberation Serif"/>
          <w:color w:val="000000"/>
          <w:spacing w:val="-4"/>
          <w:sz w:val="28"/>
          <w:szCs w:val="28"/>
          <w:lang w:val="uk-UA"/>
        </w:rPr>
        <w:t>Реєстрація 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p>
    <w:p w:rsidR="001B7433" w:rsidRDefault="00EB1FE5">
      <w:pPr>
        <w:spacing w:line="276" w:lineRule="auto"/>
        <w:ind w:firstLine="709"/>
        <w:jc w:val="both"/>
      </w:pPr>
      <w:r>
        <w:rPr>
          <w:rFonts w:eastAsia="Liberation Serif"/>
          <w:spacing w:val="-4"/>
          <w:sz w:val="28"/>
          <w:szCs w:val="28"/>
          <w:lang w:val="uk-UA"/>
        </w:rPr>
        <w:t>3) “</w:t>
      </w:r>
      <w:r>
        <w:rPr>
          <w:rFonts w:eastAsia="Liberation Serif"/>
          <w:color w:val="000000"/>
          <w:spacing w:val="-6"/>
          <w:sz w:val="28"/>
          <w:szCs w:val="28"/>
          <w:lang w:val="uk-UA"/>
        </w:rPr>
        <w:t>Реєстрація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p w:rsidR="001B7433" w:rsidRDefault="00EB1FE5">
      <w:pPr>
        <w:spacing w:line="276" w:lineRule="auto"/>
        <w:ind w:firstLine="709"/>
        <w:jc w:val="both"/>
      </w:pPr>
      <w:r>
        <w:rPr>
          <w:rFonts w:eastAsia="Liberation Serif"/>
          <w:color w:val="000000"/>
          <w:spacing w:val="-6"/>
          <w:sz w:val="28"/>
          <w:szCs w:val="28"/>
          <w:lang w:val="uk-UA"/>
        </w:rPr>
        <w:t>4) “Реєстрація повідомлення про зміну даних у зареєстрованій декларації про початок виконання підготовчих/будівельних робіт”;</w:t>
      </w:r>
    </w:p>
    <w:p w:rsidR="001B7433" w:rsidRDefault="00EB1FE5">
      <w:pPr>
        <w:spacing w:line="276" w:lineRule="auto"/>
        <w:ind w:firstLine="709"/>
        <w:jc w:val="both"/>
      </w:pPr>
      <w:r>
        <w:rPr>
          <w:rFonts w:eastAsia="Liberation Serif"/>
          <w:color w:val="000000"/>
          <w:spacing w:val="-6"/>
          <w:sz w:val="28"/>
          <w:szCs w:val="28"/>
          <w:lang w:val="uk-UA"/>
        </w:rPr>
        <w:t>5) “Видача дозволу на ви</w:t>
      </w:r>
      <w:r>
        <w:rPr>
          <w:rFonts w:eastAsia="Liberation Serif"/>
          <w:color w:val="auto"/>
          <w:spacing w:val="-6"/>
          <w:sz w:val="28"/>
          <w:szCs w:val="28"/>
          <w:lang w:val="uk-UA"/>
        </w:rPr>
        <w:t>конання будівельних робіт”;</w:t>
      </w:r>
    </w:p>
    <w:p w:rsidR="001B7433" w:rsidRDefault="00EB1FE5">
      <w:pPr>
        <w:spacing w:line="276" w:lineRule="auto"/>
        <w:ind w:firstLine="709"/>
        <w:jc w:val="both"/>
      </w:pPr>
      <w:r>
        <w:rPr>
          <w:rFonts w:eastAsia="Liberation Serif"/>
          <w:color w:val="auto"/>
          <w:spacing w:val="-6"/>
          <w:sz w:val="28"/>
          <w:szCs w:val="28"/>
          <w:lang w:val="uk-UA"/>
        </w:rPr>
        <w:t xml:space="preserve">6) “Реєстрація </w:t>
      </w:r>
      <w:r>
        <w:rPr>
          <w:rFonts w:eastAsia="Liberation Serif;Times New Roma"/>
          <w:color w:val="auto"/>
          <w:spacing w:val="-6"/>
          <w:sz w:val="28"/>
          <w:szCs w:val="28"/>
          <w:lang w:val="uk-UA"/>
        </w:rPr>
        <w:t>декларації про готовність до експлуатації об’єкта, будівництво якого здійснено на підставі будівельного паспорту</w:t>
      </w:r>
      <w:r>
        <w:rPr>
          <w:rStyle w:val="-"/>
          <w:rFonts w:eastAsia="Liberation Serif;Times New Roma"/>
          <w:color w:val="auto"/>
          <w:spacing w:val="-6"/>
          <w:sz w:val="28"/>
          <w:szCs w:val="28"/>
          <w:u w:val="none"/>
          <w:lang w:val="uk-UA"/>
        </w:rPr>
        <w:t>”</w:t>
      </w:r>
      <w:r>
        <w:rPr>
          <w:rStyle w:val="-"/>
          <w:rFonts w:eastAsia="Liberation Serif"/>
          <w:color w:val="000000"/>
          <w:spacing w:val="-6"/>
          <w:sz w:val="28"/>
          <w:szCs w:val="28"/>
          <w:u w:val="none"/>
          <w:lang w:val="uk-UA"/>
        </w:rPr>
        <w:t>;</w:t>
      </w:r>
    </w:p>
    <w:p w:rsidR="001B7433" w:rsidRDefault="00EB1FE5">
      <w:pPr>
        <w:spacing w:line="276" w:lineRule="auto"/>
        <w:ind w:firstLine="709"/>
        <w:jc w:val="both"/>
      </w:pPr>
      <w:r>
        <w:rPr>
          <w:rFonts w:eastAsia="Liberation Serif"/>
          <w:color w:val="000000"/>
          <w:spacing w:val="-6"/>
          <w:sz w:val="28"/>
          <w:szCs w:val="28"/>
          <w:lang w:val="uk-UA"/>
        </w:rPr>
        <w:t>7) “</w:t>
      </w:r>
      <w:r>
        <w:rPr>
          <w:rStyle w:val="-"/>
          <w:rFonts w:eastAsia="Liberation Serif;Times New Roma"/>
          <w:color w:val="000000"/>
          <w:spacing w:val="-6"/>
          <w:sz w:val="28"/>
          <w:szCs w:val="28"/>
          <w:u w:val="none"/>
          <w:lang w:val="uk-UA"/>
        </w:rPr>
        <w:t>Реєстрація декларації про готовність до експлуатації об’єкта, що за класом наслідків (відповідальності) належить до об’єктів з незначними наслідками (СС1)”</w:t>
      </w:r>
      <w:r>
        <w:rPr>
          <w:rStyle w:val="-"/>
          <w:rFonts w:eastAsia="Liberation Serif"/>
          <w:color w:val="000000"/>
          <w:spacing w:val="-6"/>
          <w:sz w:val="28"/>
          <w:szCs w:val="28"/>
          <w:u w:val="none"/>
          <w:lang w:val="uk-UA"/>
        </w:rPr>
        <w:t>;</w:t>
      </w:r>
    </w:p>
    <w:p w:rsidR="001B7433" w:rsidRDefault="00EB1FE5">
      <w:pPr>
        <w:spacing w:line="276" w:lineRule="auto"/>
        <w:ind w:firstLine="709"/>
        <w:jc w:val="both"/>
      </w:pPr>
      <w:r>
        <w:rPr>
          <w:rFonts w:eastAsia="Liberation Serif"/>
          <w:color w:val="000000"/>
          <w:spacing w:val="-6"/>
          <w:sz w:val="28"/>
          <w:szCs w:val="28"/>
          <w:lang w:val="uk-UA"/>
        </w:rPr>
        <w:t>8) “</w:t>
      </w:r>
      <w:r>
        <w:rPr>
          <w:rStyle w:val="-"/>
          <w:rFonts w:eastAsia="Liberation Serif;Times New Roma"/>
          <w:color w:val="000000"/>
          <w:spacing w:val="-6"/>
          <w:sz w:val="28"/>
          <w:szCs w:val="28"/>
          <w:u w:val="none"/>
          <w:lang w:val="uk-UA"/>
        </w:rPr>
        <w:t xml:space="preserve">Реєстрація декларації </w:t>
      </w:r>
      <w:bookmarkStart w:id="6" w:name="15061"/>
      <w:bookmarkEnd w:id="6"/>
      <w:r>
        <w:rPr>
          <w:rStyle w:val="-"/>
          <w:rFonts w:eastAsia="Liberation Serif;Times New Roma"/>
          <w:color w:val="000000"/>
          <w:spacing w:val="-6"/>
          <w:sz w:val="28"/>
          <w:szCs w:val="28"/>
          <w:u w:val="none"/>
          <w:lang w:val="uk-UA"/>
        </w:rPr>
        <w:t xml:space="preserve"> про готовність до експлуатації самочинно збудованого об’єкта, на яке визнано право власності за рішенням суду”</w:t>
      </w:r>
      <w:r>
        <w:rPr>
          <w:rStyle w:val="-"/>
          <w:rFonts w:eastAsia="Liberation Serif"/>
          <w:color w:val="000000"/>
          <w:spacing w:val="-6"/>
          <w:sz w:val="28"/>
          <w:szCs w:val="28"/>
          <w:u w:val="none"/>
          <w:lang w:val="uk-UA"/>
        </w:rPr>
        <w:t>;</w:t>
      </w:r>
    </w:p>
    <w:p w:rsidR="001B7433" w:rsidRDefault="00EB1FE5">
      <w:pPr>
        <w:spacing w:line="276" w:lineRule="auto"/>
        <w:ind w:firstLine="709"/>
        <w:jc w:val="both"/>
      </w:pPr>
      <w:r>
        <w:rPr>
          <w:rFonts w:eastAsia="Liberation Serif"/>
          <w:color w:val="000000"/>
          <w:spacing w:val="-6"/>
          <w:sz w:val="28"/>
          <w:szCs w:val="28"/>
          <w:lang w:val="uk-UA"/>
        </w:rPr>
        <w:t>9) “</w:t>
      </w:r>
      <w:r>
        <w:rPr>
          <w:rStyle w:val="-"/>
          <w:rFonts w:eastAsia="Liberation Serif;Times New Roma"/>
          <w:color w:val="000000"/>
          <w:spacing w:val="-6"/>
          <w:sz w:val="28"/>
          <w:szCs w:val="28"/>
          <w:u w:val="none"/>
          <w:lang w:val="uk-UA"/>
        </w:rPr>
        <w:t>Видача сертифіката про відповідність закінченого будівництвом об’єкта проектній документації, який підтверджує його готовність до експлуатації”</w:t>
      </w:r>
      <w:r>
        <w:rPr>
          <w:rStyle w:val="-"/>
          <w:rFonts w:eastAsia="Liberation Serif"/>
          <w:color w:val="000000"/>
          <w:spacing w:val="-6"/>
          <w:sz w:val="28"/>
          <w:szCs w:val="28"/>
          <w:u w:val="none"/>
          <w:lang w:val="uk-UA"/>
        </w:rPr>
        <w:t>;</w:t>
      </w:r>
    </w:p>
    <w:p w:rsidR="001B7433" w:rsidRDefault="00EB1FE5">
      <w:pPr>
        <w:spacing w:line="276" w:lineRule="auto"/>
        <w:ind w:firstLine="709"/>
        <w:jc w:val="both"/>
      </w:pPr>
      <w:r>
        <w:rPr>
          <w:rFonts w:eastAsia="Liberation Serif"/>
          <w:color w:val="000000"/>
          <w:spacing w:val="-6"/>
          <w:sz w:val="28"/>
          <w:szCs w:val="28"/>
          <w:lang w:val="uk-UA"/>
        </w:rPr>
        <w:t>10) “</w:t>
      </w:r>
      <w:r>
        <w:rPr>
          <w:rStyle w:val="-"/>
          <w:rFonts w:eastAsia="Liberation Serif;Times New Roma"/>
          <w:color w:val="000000"/>
          <w:spacing w:val="-6"/>
          <w:sz w:val="28"/>
          <w:szCs w:val="28"/>
          <w:u w:val="none"/>
          <w:lang w:val="uk-UA"/>
        </w:rPr>
        <w:t>Реєстрація декларації про готовність об’єкта до експлуатації, збудованого без дозвільного документа на виконання будівельних робіт”</w:t>
      </w:r>
      <w:r>
        <w:rPr>
          <w:rStyle w:val="-"/>
          <w:rFonts w:eastAsia="Liberation Serif"/>
          <w:color w:val="000000"/>
          <w:spacing w:val="-6"/>
          <w:sz w:val="28"/>
          <w:szCs w:val="28"/>
          <w:u w:val="none"/>
          <w:lang w:val="uk-UA"/>
        </w:rPr>
        <w:t>.</w:t>
      </w:r>
    </w:p>
    <w:p w:rsidR="001B7433" w:rsidRDefault="00EB1FE5">
      <w:pPr>
        <w:spacing w:line="276" w:lineRule="auto"/>
        <w:ind w:firstLine="709"/>
        <w:jc w:val="both"/>
        <w:rPr>
          <w:rFonts w:eastAsia="Liberation Serif"/>
          <w:spacing w:val="-4"/>
          <w:sz w:val="28"/>
          <w:szCs w:val="28"/>
          <w:lang w:val="uk-UA"/>
        </w:rPr>
      </w:pPr>
      <w:r>
        <w:rPr>
          <w:rFonts w:eastAsia="Liberation Serif"/>
          <w:spacing w:val="-4"/>
          <w:sz w:val="28"/>
          <w:szCs w:val="28"/>
          <w:lang w:val="uk-UA"/>
        </w:rPr>
        <w:t>2. Контроль за виконанням цього розпорядження покласти на заступника міського голови з питань діяльності виконавчих органів ради  Щербакова О.</w:t>
      </w:r>
    </w:p>
    <w:p w:rsidR="001B7433" w:rsidRDefault="001B7433">
      <w:pPr>
        <w:tabs>
          <w:tab w:val="center" w:pos="1080"/>
          <w:tab w:val="right" w:pos="9355"/>
        </w:tabs>
        <w:spacing w:line="276" w:lineRule="auto"/>
        <w:jc w:val="center"/>
        <w:rPr>
          <w:spacing w:val="-4"/>
          <w:sz w:val="26"/>
          <w:szCs w:val="26"/>
          <w:lang w:val="uk-UA"/>
        </w:rPr>
      </w:pPr>
    </w:p>
    <w:p w:rsidR="001B7433" w:rsidRDefault="001B7433">
      <w:pPr>
        <w:tabs>
          <w:tab w:val="center" w:pos="1080"/>
          <w:tab w:val="right" w:pos="9355"/>
        </w:tabs>
        <w:spacing w:line="276" w:lineRule="auto"/>
        <w:jc w:val="center"/>
        <w:rPr>
          <w:spacing w:val="-4"/>
          <w:sz w:val="26"/>
          <w:szCs w:val="26"/>
          <w:lang w:val="uk-UA"/>
        </w:rPr>
      </w:pPr>
    </w:p>
    <w:p w:rsidR="001B7433" w:rsidRDefault="001B7433">
      <w:pPr>
        <w:jc w:val="both"/>
        <w:rPr>
          <w:spacing w:val="-4"/>
          <w:sz w:val="26"/>
          <w:szCs w:val="26"/>
          <w:lang w:val="uk-UA"/>
        </w:rPr>
      </w:pPr>
    </w:p>
    <w:p w:rsidR="001B7433" w:rsidRDefault="001B7433">
      <w:pPr>
        <w:jc w:val="both"/>
        <w:rPr>
          <w:spacing w:val="-4"/>
          <w:sz w:val="26"/>
          <w:szCs w:val="26"/>
          <w:lang w:val="uk-UA"/>
        </w:rPr>
      </w:pPr>
    </w:p>
    <w:p w:rsidR="005B7A1E" w:rsidRDefault="00EB1FE5">
      <w:pPr>
        <w:jc w:val="both"/>
        <w:rPr>
          <w:spacing w:val="-4"/>
          <w:sz w:val="26"/>
          <w:szCs w:val="26"/>
          <w:lang w:val="uk-UA"/>
        </w:rPr>
        <w:sectPr w:rsidR="005B7A1E">
          <w:pgSz w:w="11906" w:h="16838"/>
          <w:pgMar w:top="1138" w:right="567" w:bottom="823" w:left="1418" w:header="0" w:footer="0" w:gutter="0"/>
          <w:cols w:space="720"/>
          <w:formProt w:val="0"/>
          <w:docGrid w:linePitch="360"/>
        </w:sectPr>
      </w:pPr>
      <w:r>
        <w:rPr>
          <w:spacing w:val="-4"/>
          <w:sz w:val="26"/>
          <w:szCs w:val="26"/>
          <w:lang w:val="uk-UA"/>
        </w:rPr>
        <w:t>Секретар Мелітопольської міської ради                                                     Роман РОМАНОВ</w:t>
      </w:r>
    </w:p>
    <w:p w:rsidR="005B7A1E" w:rsidRDefault="005B7A1E" w:rsidP="005B7A1E">
      <w:pPr>
        <w:widowControl w:val="0"/>
        <w:ind w:left="6946"/>
      </w:pPr>
      <w:r>
        <w:rPr>
          <w:rFonts w:eastAsia="SimSun"/>
          <w:kern w:val="2"/>
          <w:sz w:val="22"/>
          <w:szCs w:val="22"/>
          <w:lang w:val="uk-UA" w:bidi="hi-IN"/>
        </w:rPr>
        <w:t>Додаток</w:t>
      </w:r>
      <w:r>
        <w:rPr>
          <w:rFonts w:eastAsia="SimSun"/>
          <w:kern w:val="2"/>
          <w:sz w:val="22"/>
          <w:szCs w:val="22"/>
          <w:shd w:val="clear" w:color="auto" w:fill="FF3333"/>
          <w:lang w:val="uk-UA" w:bidi="hi-IN"/>
        </w:rPr>
        <w:t xml:space="preserve">     </w:t>
      </w:r>
    </w:p>
    <w:p w:rsidR="005B7A1E" w:rsidRDefault="005B7A1E" w:rsidP="005B7A1E">
      <w:pPr>
        <w:widowControl w:val="0"/>
        <w:ind w:left="6946"/>
      </w:pPr>
      <w:r>
        <w:rPr>
          <w:rFonts w:eastAsia="SimSun"/>
          <w:kern w:val="2"/>
          <w:sz w:val="22"/>
          <w:szCs w:val="22"/>
          <w:lang w:val="uk-UA" w:bidi="hi-IN"/>
        </w:rPr>
        <w:t xml:space="preserve">до розпорядження міського голови </w:t>
      </w:r>
    </w:p>
    <w:p w:rsidR="005B7A1E" w:rsidRDefault="005B7A1E" w:rsidP="005B7A1E">
      <w:pPr>
        <w:widowControl w:val="0"/>
        <w:tabs>
          <w:tab w:val="center" w:pos="4677"/>
          <w:tab w:val="right" w:pos="9355"/>
        </w:tabs>
        <w:ind w:left="6946"/>
        <w:jc w:val="both"/>
      </w:pPr>
      <w:r>
        <w:rPr>
          <w:rFonts w:eastAsia="Liberation Serif"/>
          <w:kern w:val="2"/>
          <w:sz w:val="22"/>
          <w:szCs w:val="22"/>
          <w:lang w:val="uk-UA" w:bidi="hi-IN"/>
        </w:rPr>
        <w:t>від 27.07.2020 № 202-р</w:t>
      </w:r>
    </w:p>
    <w:p w:rsidR="005B7A1E" w:rsidRDefault="005B7A1E" w:rsidP="005B7A1E">
      <w:pPr>
        <w:jc w:val="center"/>
        <w:rPr>
          <w:rFonts w:eastAsia="SimSun" w:cs="Mangal"/>
          <w:b/>
          <w:caps/>
          <w:kern w:val="2"/>
          <w:sz w:val="22"/>
          <w:szCs w:val="22"/>
          <w:lang w:val="uk-UA" w:bidi="hi-IN"/>
        </w:rPr>
      </w:pPr>
    </w:p>
    <w:p w:rsidR="005B7A1E" w:rsidRDefault="005B7A1E" w:rsidP="005B7A1E">
      <w:pPr>
        <w:jc w:val="center"/>
      </w:pPr>
      <w:r>
        <w:rPr>
          <w:b/>
          <w:caps/>
          <w:sz w:val="22"/>
          <w:szCs w:val="22"/>
          <w:lang w:val="uk-UA"/>
        </w:rPr>
        <w:t>інформаційнА картка адміністративної послуги</w:t>
      </w:r>
    </w:p>
    <w:p w:rsidR="005B7A1E" w:rsidRDefault="005B7A1E" w:rsidP="005B7A1E">
      <w:pPr>
        <w:jc w:val="center"/>
        <w:rPr>
          <w:b/>
          <w:caps/>
          <w:sz w:val="22"/>
          <w:szCs w:val="22"/>
          <w:lang w:val="uk-UA"/>
        </w:rPr>
      </w:pPr>
    </w:p>
    <w:p w:rsidR="005B7A1E" w:rsidRDefault="005B7A1E" w:rsidP="005B7A1E">
      <w:pPr>
        <w:jc w:val="center"/>
      </w:pPr>
      <w:r>
        <w:rPr>
          <w:b/>
          <w:color w:val="000000"/>
          <w:spacing w:val="-6"/>
          <w:sz w:val="22"/>
          <w:szCs w:val="22"/>
          <w:highlight w:val="white"/>
          <w:u w:val="single"/>
          <w:lang w:val="uk-UA"/>
        </w:rPr>
        <w:t xml:space="preserve">Реєстрація повідомлення про початок виконання підготовчих робіт / </w:t>
      </w:r>
    </w:p>
    <w:p w:rsidR="005B7A1E" w:rsidRDefault="005B7A1E" w:rsidP="005B7A1E">
      <w:pPr>
        <w:jc w:val="center"/>
      </w:pPr>
      <w:r>
        <w:rPr>
          <w:b/>
          <w:color w:val="000000"/>
          <w:spacing w:val="-6"/>
          <w:sz w:val="22"/>
          <w:szCs w:val="22"/>
          <w:highlight w:val="white"/>
          <w:u w:val="single"/>
          <w:lang w:val="uk-UA"/>
        </w:rPr>
        <w:t>про зміну даних у повідомленні про початок виконання підготовчих робіт</w:t>
      </w:r>
      <w:r>
        <w:rPr>
          <w:b/>
          <w:caps/>
          <w:spacing w:val="-6"/>
          <w:sz w:val="22"/>
          <w:szCs w:val="22"/>
          <w:u w:val="single"/>
          <w:lang w:val="uk-UA"/>
        </w:rPr>
        <w:t xml:space="preserve"> </w:t>
      </w:r>
    </w:p>
    <w:p w:rsidR="005B7A1E" w:rsidRDefault="005B7A1E" w:rsidP="005B7A1E">
      <w:pPr>
        <w:jc w:val="center"/>
      </w:pPr>
      <w:r>
        <w:rPr>
          <w:caps/>
          <w:spacing w:val="-6"/>
          <w:lang w:val="uk-UA"/>
        </w:rPr>
        <w:t>(</w:t>
      </w:r>
      <w:r>
        <w:rPr>
          <w:spacing w:val="-6"/>
          <w:lang w:val="uk-UA"/>
        </w:rPr>
        <w:t>назва адміністративної послуги)</w:t>
      </w:r>
    </w:p>
    <w:p w:rsidR="005B7A1E" w:rsidRDefault="005B7A1E" w:rsidP="005B7A1E">
      <w:pPr>
        <w:jc w:val="center"/>
        <w:rPr>
          <w:b/>
          <w:spacing w:val="-6"/>
          <w:sz w:val="22"/>
          <w:szCs w:val="22"/>
          <w:u w:val="single"/>
          <w:lang w:val="uk-UA"/>
        </w:rPr>
      </w:pPr>
    </w:p>
    <w:p w:rsidR="005B7A1E" w:rsidRDefault="005B7A1E" w:rsidP="005B7A1E">
      <w:pPr>
        <w:jc w:val="center"/>
      </w:pPr>
      <w:r>
        <w:rPr>
          <w:b/>
          <w:spacing w:val="-6"/>
          <w:sz w:val="22"/>
          <w:szCs w:val="22"/>
          <w:u w:val="single"/>
          <w:lang w:val="uk-UA"/>
        </w:rPr>
        <w:t>Відділ державного архітектурно-будівельного контролю</w:t>
      </w:r>
    </w:p>
    <w:p w:rsidR="005B7A1E" w:rsidRDefault="005B7A1E" w:rsidP="005B7A1E">
      <w:pPr>
        <w:jc w:val="center"/>
      </w:pPr>
      <w:r>
        <w:rPr>
          <w:b/>
          <w:spacing w:val="-6"/>
          <w:sz w:val="22"/>
          <w:szCs w:val="22"/>
          <w:u w:val="single"/>
          <w:lang w:val="uk-UA"/>
        </w:rPr>
        <w:t>виконавчого комітету Мелітопольської міської ради Запорізької області</w:t>
      </w:r>
    </w:p>
    <w:p w:rsidR="005B7A1E" w:rsidRDefault="005B7A1E" w:rsidP="005B7A1E">
      <w:pPr>
        <w:jc w:val="center"/>
      </w:pPr>
      <w:r>
        <w:rPr>
          <w:spacing w:val="-6"/>
          <w:lang w:val="uk-UA"/>
        </w:rPr>
        <w:t>(найменування суб’єкта надання адміністративної послуги)</w:t>
      </w:r>
    </w:p>
    <w:p w:rsidR="005B7A1E" w:rsidRDefault="005B7A1E" w:rsidP="005B7A1E">
      <w:pPr>
        <w:jc w:val="center"/>
        <w:rPr>
          <w:spacing w:val="-6"/>
          <w:sz w:val="22"/>
          <w:szCs w:val="22"/>
          <w:lang w:val="uk-UA"/>
        </w:rPr>
      </w:pPr>
    </w:p>
    <w:tbl>
      <w:tblPr>
        <w:tblW w:w="0" w:type="auto"/>
        <w:tblInd w:w="-25" w:type="dxa"/>
        <w:tblLayout w:type="fixed"/>
        <w:tblLook w:val="0000" w:firstRow="0" w:lastRow="0" w:firstColumn="0" w:lastColumn="0" w:noHBand="0" w:noVBand="0"/>
      </w:tblPr>
      <w:tblGrid>
        <w:gridCol w:w="468"/>
        <w:gridCol w:w="3600"/>
        <w:gridCol w:w="6388"/>
        <w:gridCol w:w="40"/>
        <w:gridCol w:w="10"/>
      </w:tblGrid>
      <w:tr w:rsidR="005B7A1E" w:rsidTr="002F4B6B">
        <w:trPr>
          <w:trHeight w:val="221"/>
        </w:trPr>
        <w:tc>
          <w:tcPr>
            <w:tcW w:w="1050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z w:val="22"/>
                <w:szCs w:val="22"/>
                <w:lang w:val="uk-UA"/>
              </w:rPr>
              <w:t>Інформація про суб’єкта надання адміністративної послуги</w:t>
            </w:r>
          </w:p>
        </w:tc>
      </w:tr>
      <w:tr w:rsidR="005B7A1E" w:rsidTr="002F4B6B">
        <w:tc>
          <w:tcPr>
            <w:tcW w:w="4068" w:type="dxa"/>
            <w:gridSpan w:val="2"/>
            <w:tcBorders>
              <w:top w:val="single" w:sz="4" w:space="0" w:color="000000"/>
              <w:left w:val="single" w:sz="4" w:space="0" w:color="000000"/>
              <w:bottom w:val="single" w:sz="4" w:space="0" w:color="000000"/>
            </w:tcBorders>
            <w:shd w:val="clear" w:color="auto" w:fill="auto"/>
          </w:tcPr>
          <w:p w:rsidR="005B7A1E" w:rsidRDefault="005B7A1E" w:rsidP="002F4B6B">
            <w:pPr>
              <w:jc w:val="center"/>
            </w:pPr>
            <w:r>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Центр надання адміністративних послуг </w:t>
            </w:r>
          </w:p>
          <w:p w:rsidR="005B7A1E" w:rsidRDefault="005B7A1E" w:rsidP="002F4B6B">
            <w:pPr>
              <w:jc w:val="both"/>
            </w:pPr>
            <w:r>
              <w:rPr>
                <w:sz w:val="22"/>
                <w:szCs w:val="22"/>
                <w:lang w:val="uk-UA"/>
              </w:rPr>
              <w:t xml:space="preserve">м. Мелітополя   </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1.</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Місцезнаходження центру надання адміністративної послуги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Україна, 72312, Запорізька обл., м. Мелітополь, </w:t>
            </w:r>
          </w:p>
          <w:p w:rsidR="005B7A1E" w:rsidRDefault="005B7A1E" w:rsidP="002F4B6B">
            <w:pPr>
              <w:jc w:val="both"/>
            </w:pPr>
            <w:r>
              <w:rPr>
                <w:sz w:val="22"/>
                <w:szCs w:val="22"/>
                <w:lang w:val="uk-UA"/>
              </w:rPr>
              <w:t>вул. Чернишевського, 26.</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2.</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Інформація щодо режиму роботи центру надання адміністративної послуги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Щоденно, крім суботи та неділі, без обідньої перерви:</w:t>
            </w:r>
          </w:p>
          <w:p w:rsidR="005B7A1E" w:rsidRDefault="005B7A1E" w:rsidP="002F4B6B">
            <w:pPr>
              <w:jc w:val="both"/>
            </w:pPr>
            <w:r>
              <w:rPr>
                <w:sz w:val="22"/>
                <w:szCs w:val="22"/>
                <w:lang w:val="uk-UA"/>
              </w:rPr>
              <w:t xml:space="preserve">   понеділок, середа – 08.00 – 17.00   </w:t>
            </w:r>
          </w:p>
          <w:p w:rsidR="005B7A1E" w:rsidRDefault="005B7A1E" w:rsidP="002F4B6B">
            <w:pPr>
              <w:jc w:val="both"/>
            </w:pPr>
            <w:r>
              <w:rPr>
                <w:sz w:val="22"/>
                <w:szCs w:val="22"/>
                <w:lang w:val="uk-UA"/>
              </w:rPr>
              <w:t xml:space="preserve">прийом громадян – 08.00 – 15.00   </w:t>
            </w:r>
          </w:p>
          <w:p w:rsidR="005B7A1E" w:rsidRDefault="005B7A1E" w:rsidP="002F4B6B">
            <w:pPr>
              <w:jc w:val="both"/>
            </w:pPr>
            <w:r>
              <w:rPr>
                <w:sz w:val="22"/>
                <w:szCs w:val="22"/>
                <w:lang w:val="uk-UA"/>
              </w:rPr>
              <w:t xml:space="preserve">   вівторок, четвер – 08.00 – 20.00  </w:t>
            </w:r>
          </w:p>
          <w:p w:rsidR="005B7A1E" w:rsidRDefault="005B7A1E" w:rsidP="002F4B6B">
            <w:pPr>
              <w:jc w:val="both"/>
            </w:pPr>
            <w:r>
              <w:rPr>
                <w:sz w:val="22"/>
                <w:szCs w:val="22"/>
                <w:lang w:val="uk-UA"/>
              </w:rPr>
              <w:t xml:space="preserve">прийом громадян – 08.00 – 20.00  </w:t>
            </w:r>
          </w:p>
          <w:p w:rsidR="005B7A1E" w:rsidRDefault="005B7A1E" w:rsidP="002F4B6B">
            <w:pPr>
              <w:jc w:val="both"/>
            </w:pPr>
            <w:r>
              <w:rPr>
                <w:sz w:val="22"/>
                <w:szCs w:val="22"/>
                <w:lang w:val="uk-UA"/>
              </w:rPr>
              <w:t xml:space="preserve">   п’ятниця – 08.00 – 15.45  </w:t>
            </w:r>
          </w:p>
          <w:p w:rsidR="005B7A1E" w:rsidRDefault="005B7A1E" w:rsidP="002F4B6B">
            <w:pPr>
              <w:jc w:val="both"/>
            </w:pPr>
            <w:r>
              <w:rPr>
                <w:sz w:val="22"/>
                <w:szCs w:val="22"/>
                <w:lang w:val="uk-UA"/>
              </w:rPr>
              <w:t xml:space="preserve">прийом громадян – 08.00 – 15.00 </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3.</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right="-22"/>
              <w:jc w:val="center"/>
            </w:pPr>
            <w:r>
              <w:rPr>
                <w:sz w:val="22"/>
                <w:szCs w:val="22"/>
                <w:lang w:val="uk-UA"/>
              </w:rPr>
              <w:t>Телефон/факс (довідки), адреса електронної пошти та веб-сайту центру надання адміністративної послуги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tabs>
                <w:tab w:val="left" w:pos="1740"/>
              </w:tabs>
              <w:jc w:val="both"/>
            </w:pPr>
            <w:r>
              <w:rPr>
                <w:sz w:val="22"/>
                <w:szCs w:val="22"/>
                <w:lang w:val="uk-UA"/>
              </w:rPr>
              <w:t>Телефони: начальника центру: 42-42-12;</w:t>
            </w:r>
          </w:p>
          <w:p w:rsidR="005B7A1E" w:rsidRDefault="005B7A1E" w:rsidP="002F4B6B">
            <w:pPr>
              <w:tabs>
                <w:tab w:val="left" w:pos="1740"/>
              </w:tabs>
              <w:ind w:right="-108"/>
              <w:jc w:val="both"/>
            </w:pPr>
            <w:r>
              <w:rPr>
                <w:sz w:val="22"/>
                <w:szCs w:val="22"/>
                <w:lang w:val="uk-UA"/>
              </w:rPr>
              <w:t xml:space="preserve">                   адміністраторів центру: 44-45-44; 44-06-36</w:t>
            </w:r>
            <w:r>
              <w:rPr>
                <w:sz w:val="22"/>
                <w:szCs w:val="22"/>
              </w:rPr>
              <w:t>;</w:t>
            </w:r>
          </w:p>
          <w:p w:rsidR="005B7A1E" w:rsidRPr="00247AB1" w:rsidRDefault="005B7A1E" w:rsidP="002F4B6B">
            <w:pPr>
              <w:tabs>
                <w:tab w:val="left" w:pos="1740"/>
              </w:tabs>
              <w:jc w:val="both"/>
              <w:rPr>
                <w:lang w:val="en-US"/>
              </w:rPr>
            </w:pPr>
            <w:r>
              <w:rPr>
                <w:sz w:val="22"/>
                <w:szCs w:val="22"/>
                <w:lang w:val="uk-UA"/>
              </w:rPr>
              <w:t>E-</w:t>
            </w:r>
            <w:proofErr w:type="spellStart"/>
            <w:r>
              <w:rPr>
                <w:sz w:val="22"/>
                <w:szCs w:val="22"/>
                <w:lang w:val="uk-UA"/>
              </w:rPr>
              <w:t>mail</w:t>
            </w:r>
            <w:proofErr w:type="spellEnd"/>
            <w:r>
              <w:rPr>
                <w:sz w:val="22"/>
                <w:szCs w:val="22"/>
                <w:lang w:val="uk-UA"/>
              </w:rPr>
              <w:t xml:space="preserve">: </w:t>
            </w:r>
            <w:hyperlink r:id="rId9" w:history="1">
              <w:r>
                <w:rPr>
                  <w:rStyle w:val="af2"/>
                  <w:sz w:val="22"/>
                  <w:szCs w:val="22"/>
                  <w:lang w:val="uk-UA"/>
                </w:rPr>
                <w:t>adm</w:t>
              </w:r>
            </w:hyperlink>
            <w:hyperlink r:id="rId10" w:history="1">
              <w:r>
                <w:rPr>
                  <w:rStyle w:val="af2"/>
                  <w:sz w:val="22"/>
                  <w:szCs w:val="22"/>
                  <w:lang w:val="uk-UA"/>
                </w:rPr>
                <w:t>centr@mlt.gov.ua</w:t>
              </w:r>
            </w:hyperlink>
            <w:r w:rsidRPr="00247AB1">
              <w:rPr>
                <w:sz w:val="22"/>
                <w:szCs w:val="22"/>
                <w:lang w:val="en-US"/>
              </w:rPr>
              <w:t>;</w:t>
            </w:r>
          </w:p>
          <w:p w:rsidR="005B7A1E" w:rsidRPr="00247AB1" w:rsidRDefault="005B7A1E" w:rsidP="002F4B6B">
            <w:pPr>
              <w:tabs>
                <w:tab w:val="left" w:pos="1740"/>
              </w:tabs>
              <w:jc w:val="both"/>
              <w:rPr>
                <w:lang w:val="en-US"/>
              </w:rPr>
            </w:pPr>
            <w:hyperlink r:id="rId11" w:history="1">
              <w:r>
                <w:rPr>
                  <w:rStyle w:val="af2"/>
                  <w:sz w:val="22"/>
                  <w:szCs w:val="22"/>
                  <w:lang w:val="uk-UA"/>
                </w:rPr>
                <w:t>http://www.mlt.gov.ua</w:t>
              </w:r>
            </w:hyperlink>
            <w:r>
              <w:rPr>
                <w:sz w:val="22"/>
                <w:szCs w:val="22"/>
                <w:lang w:val="en-US"/>
              </w:rPr>
              <w:t xml:space="preserve">, cnap.mlt.gov.ua   </w:t>
            </w:r>
          </w:p>
        </w:tc>
      </w:tr>
      <w:tr w:rsidR="005B7A1E" w:rsidTr="002F4B6B">
        <w:trPr>
          <w:trHeight w:val="315"/>
        </w:trPr>
        <w:tc>
          <w:tcPr>
            <w:tcW w:w="1050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120" w:right="-108"/>
              <w:jc w:val="center"/>
            </w:pPr>
            <w:r>
              <w:rPr>
                <w:b/>
                <w:sz w:val="22"/>
                <w:szCs w:val="22"/>
                <w:lang w:val="uk-UA"/>
              </w:rPr>
              <w:t>Нормативні акти, якими регламентується надання адміністративної послуги</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4.</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Закони України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autoSpaceDE w:val="0"/>
              <w:jc w:val="both"/>
            </w:pPr>
            <w:r>
              <w:rPr>
                <w:sz w:val="22"/>
                <w:szCs w:val="22"/>
                <w:lang w:val="uk-UA"/>
              </w:rPr>
              <w:t xml:space="preserve">Ст. 35 Закону України “Про регулювання містобудівної діяльності”   </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5.</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Кабінету Міністрів України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Постанова Кабінету Міністрів України від 13.04.2011 № 466 “</w:t>
            </w:r>
            <w:bookmarkStart w:id="7" w:name="6"/>
            <w:bookmarkEnd w:id="7"/>
            <w:r>
              <w:rPr>
                <w:color w:val="2A2928"/>
                <w:sz w:val="22"/>
                <w:szCs w:val="22"/>
                <w:lang w:val="uk-UA"/>
              </w:rPr>
              <w:t>Деякі питання виконання підготовчих і будівельних робіт</w:t>
            </w:r>
            <w:r>
              <w:rPr>
                <w:sz w:val="22"/>
                <w:szCs w:val="22"/>
                <w:lang w:val="uk-UA"/>
              </w:rPr>
              <w:t xml:space="preserve">”   </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6.</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центральних органів виконавчої влади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7.</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місцевих органів виконавчої влади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rPr>
          <w:trHeight w:val="273"/>
        </w:trPr>
        <w:tc>
          <w:tcPr>
            <w:tcW w:w="1050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120" w:right="-108"/>
              <w:jc w:val="center"/>
            </w:pPr>
            <w:r>
              <w:rPr>
                <w:b/>
                <w:sz w:val="22"/>
                <w:szCs w:val="22"/>
                <w:lang w:val="uk-UA"/>
              </w:rPr>
              <w:t>Умови отримання адміністративної послуги</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8.</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Підстава для одержання адміністративної послуги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Подання для р</w:t>
            </w:r>
            <w:r>
              <w:rPr>
                <w:color w:val="000000"/>
                <w:sz w:val="22"/>
                <w:szCs w:val="22"/>
                <w:lang w:val="uk-UA"/>
              </w:rPr>
              <w:t xml:space="preserve">еєстрації повідомлення </w:t>
            </w:r>
            <w:r>
              <w:rPr>
                <w:sz w:val="22"/>
                <w:szCs w:val="22"/>
                <w:lang w:val="uk-UA"/>
              </w:rPr>
              <w:t>про початок виконання підготовчих робіт / про зміну даних у повідомленні про початок виконання підготовчих робіт.</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9.</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right="-22"/>
              <w:jc w:val="center"/>
            </w:pPr>
            <w:r>
              <w:rPr>
                <w:sz w:val="22"/>
                <w:szCs w:val="22"/>
                <w:lang w:val="uk-UA"/>
              </w:rPr>
              <w:t>Вичерпний перелік документів, необхідних для отримання адміністративної послуги, а також вимоги до них</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Два примірника </w:t>
            </w:r>
            <w:r>
              <w:rPr>
                <w:color w:val="000000"/>
                <w:sz w:val="22"/>
                <w:szCs w:val="22"/>
                <w:lang w:val="uk-UA"/>
              </w:rPr>
              <w:t xml:space="preserve">повідомлення </w:t>
            </w:r>
            <w:r>
              <w:rPr>
                <w:sz w:val="22"/>
                <w:szCs w:val="22"/>
                <w:lang w:val="uk-UA"/>
              </w:rPr>
              <w:t xml:space="preserve">про початок виконання підготовчих робіт / про зміну даних у повідомленні про початок виконання підготовчих робіт згідно з додатком 1 постанови Кабінету Міністрів України від 13.04.2011 № 466 “Деякі питання виконання підготовчих і будівельних робіт”   </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10.</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08" w:right="-154"/>
              <w:jc w:val="center"/>
            </w:pPr>
            <w:r>
              <w:rPr>
                <w:sz w:val="22"/>
                <w:szCs w:val="22"/>
                <w:lang w:val="uk-UA"/>
              </w:rPr>
              <w:t>Порядок та спосіб подання документів, необхідних для отримання адміністративної послуги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Особисто (при собі мати паспорт);</w:t>
            </w:r>
          </w:p>
          <w:p w:rsidR="005B7A1E" w:rsidRDefault="005B7A1E" w:rsidP="002F4B6B">
            <w:pPr>
              <w:jc w:val="both"/>
            </w:pPr>
            <w:r>
              <w:rPr>
                <w:sz w:val="22"/>
                <w:szCs w:val="22"/>
                <w:lang w:val="uk-UA"/>
              </w:rPr>
              <w:t>2. Уповноваженою особою (при собі мати відповідні документи);</w:t>
            </w:r>
          </w:p>
          <w:p w:rsidR="005B7A1E" w:rsidRDefault="005B7A1E" w:rsidP="002F4B6B">
            <w:pPr>
              <w:jc w:val="both"/>
            </w:pPr>
            <w:r>
              <w:rPr>
                <w:sz w:val="22"/>
                <w:szCs w:val="22"/>
                <w:lang w:val="uk-UA"/>
              </w:rPr>
              <w:t xml:space="preserve">3. Поштою рекомендованим листом з описом вкладення  </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11.</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9" w:right="-163"/>
              <w:jc w:val="center"/>
            </w:pPr>
            <w:r>
              <w:rPr>
                <w:sz w:val="22"/>
                <w:szCs w:val="22"/>
                <w:lang w:val="uk-UA"/>
              </w:rPr>
              <w:t>Платність (безоплатність) надання адміністративної послуги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Безкоштовно </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11.1</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9" w:right="-163"/>
              <w:jc w:val="center"/>
            </w:pPr>
            <w:r>
              <w:rPr>
                <w:sz w:val="22"/>
                <w:szCs w:val="22"/>
                <w:lang w:val="uk-UA"/>
              </w:rPr>
              <w:t xml:space="preserve">Нормативно-правові акти, на </w:t>
            </w:r>
          </w:p>
          <w:p w:rsidR="005B7A1E" w:rsidRDefault="005B7A1E" w:rsidP="002F4B6B">
            <w:pPr>
              <w:ind w:left="-129" w:right="-163"/>
              <w:jc w:val="center"/>
            </w:pPr>
            <w:r>
              <w:rPr>
                <w:sz w:val="22"/>
                <w:szCs w:val="22"/>
                <w:lang w:val="uk-UA"/>
              </w:rPr>
              <w:t>підставі яких стягується плата</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68" w:type="dxa"/>
            <w:tcBorders>
              <w:top w:val="single" w:sz="4" w:space="0" w:color="000000"/>
              <w:left w:val="single" w:sz="4" w:space="0" w:color="000000"/>
            </w:tcBorders>
            <w:shd w:val="clear" w:color="auto" w:fill="auto"/>
            <w:vAlign w:val="center"/>
          </w:tcPr>
          <w:p w:rsidR="005B7A1E" w:rsidRDefault="005B7A1E" w:rsidP="002F4B6B">
            <w:pPr>
              <w:ind w:left="-120" w:right="-108"/>
              <w:jc w:val="center"/>
            </w:pPr>
            <w:r>
              <w:rPr>
                <w:b/>
                <w:sz w:val="22"/>
                <w:szCs w:val="22"/>
                <w:lang w:val="uk-UA"/>
              </w:rPr>
              <w:t>11.2</w:t>
            </w:r>
          </w:p>
        </w:tc>
        <w:tc>
          <w:tcPr>
            <w:tcW w:w="3600" w:type="dxa"/>
            <w:tcBorders>
              <w:top w:val="single" w:sz="4" w:space="0" w:color="000000"/>
              <w:left w:val="single" w:sz="4" w:space="0" w:color="000000"/>
            </w:tcBorders>
            <w:shd w:val="clear" w:color="auto" w:fill="auto"/>
            <w:vAlign w:val="center"/>
          </w:tcPr>
          <w:p w:rsidR="005B7A1E" w:rsidRDefault="005B7A1E" w:rsidP="002F4B6B">
            <w:pPr>
              <w:ind w:left="-129" w:right="-163"/>
              <w:jc w:val="center"/>
            </w:pPr>
            <w:r>
              <w:rPr>
                <w:sz w:val="22"/>
                <w:szCs w:val="22"/>
                <w:lang w:val="uk-UA"/>
              </w:rPr>
              <w:t>Розмір та порядок внесення плати (адміністративного збору) за адміністративну послугу</w:t>
            </w:r>
          </w:p>
        </w:tc>
        <w:tc>
          <w:tcPr>
            <w:tcW w:w="6438" w:type="dxa"/>
            <w:gridSpan w:val="3"/>
            <w:tcBorders>
              <w:top w:val="single" w:sz="4" w:space="0" w:color="000000"/>
              <w:left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blPrEx>
          <w:tblCellMar>
            <w:left w:w="0" w:type="dxa"/>
            <w:right w:w="0" w:type="dxa"/>
          </w:tblCellMar>
        </w:tblPrEx>
        <w:trPr>
          <w:gridAfter w:val="1"/>
          <w:wAfter w:w="10" w:type="dxa"/>
        </w:trPr>
        <w:tc>
          <w:tcPr>
            <w:tcW w:w="10456" w:type="dxa"/>
            <w:gridSpan w:val="3"/>
            <w:tcBorders>
              <w:bottom w:val="single" w:sz="4" w:space="0" w:color="000000"/>
            </w:tcBorders>
            <w:shd w:val="clear" w:color="auto" w:fill="auto"/>
            <w:vAlign w:val="center"/>
          </w:tcPr>
          <w:p w:rsidR="005B7A1E" w:rsidRDefault="005B7A1E" w:rsidP="002F4B6B">
            <w:pPr>
              <w:jc w:val="center"/>
              <w:rPr>
                <w:sz w:val="22"/>
                <w:szCs w:val="22"/>
                <w:lang w:val="uk-UA"/>
              </w:rPr>
            </w:pPr>
          </w:p>
          <w:p w:rsidR="005B7A1E" w:rsidRDefault="005B7A1E" w:rsidP="002F4B6B">
            <w:pPr>
              <w:jc w:val="center"/>
            </w:pPr>
            <w:r>
              <w:rPr>
                <w:sz w:val="22"/>
                <w:szCs w:val="22"/>
                <w:lang w:val="uk-UA"/>
              </w:rPr>
              <w:t>2</w:t>
            </w:r>
          </w:p>
          <w:p w:rsidR="005B7A1E" w:rsidRDefault="005B7A1E" w:rsidP="002F4B6B">
            <w:pPr>
              <w:jc w:val="right"/>
            </w:pPr>
            <w:r>
              <w:rPr>
                <w:sz w:val="22"/>
                <w:szCs w:val="22"/>
                <w:lang w:val="uk-UA"/>
              </w:rPr>
              <w:t>Продовження додатка</w:t>
            </w:r>
          </w:p>
          <w:p w:rsidR="005B7A1E" w:rsidRDefault="005B7A1E" w:rsidP="002F4B6B">
            <w:pPr>
              <w:jc w:val="right"/>
              <w:rPr>
                <w:sz w:val="22"/>
                <w:szCs w:val="22"/>
                <w:lang w:val="uk-UA"/>
              </w:rPr>
            </w:pPr>
          </w:p>
        </w:tc>
        <w:tc>
          <w:tcPr>
            <w:tcW w:w="40" w:type="dxa"/>
            <w:shd w:val="clear" w:color="auto" w:fill="auto"/>
          </w:tcPr>
          <w:p w:rsidR="005B7A1E" w:rsidRDefault="005B7A1E" w:rsidP="002F4B6B">
            <w:pPr>
              <w:snapToGrid w:val="0"/>
              <w:rPr>
                <w:sz w:val="22"/>
                <w:szCs w:val="22"/>
                <w:lang w:val="uk-UA"/>
              </w:rPr>
            </w:pP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11.3</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Розрахунковий рахунок для внесення плати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rPr>
          <w:trHeight w:val="376"/>
        </w:trPr>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12.</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Строк надання адміністративної послуги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Протягом 5 (п’яти) робочих днів з дня надходження повідомлення про початок виконання підготовчих робіт / про зміну даних у повідомленні про початок виконання підготовчих робіт  </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13.</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Перелік підстав для відмови у наданні адміністративної послуги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 xml:space="preserve">1. </w:t>
            </w:r>
            <w:r>
              <w:rPr>
                <w:bCs/>
                <w:spacing w:val="-6"/>
                <w:sz w:val="22"/>
                <w:szCs w:val="22"/>
                <w:lang w:val="uk-UA"/>
              </w:rPr>
              <w:t>Невідповідність</w:t>
            </w:r>
            <w:r>
              <w:rPr>
                <w:bCs/>
                <w:spacing w:val="-6"/>
                <w:sz w:val="22"/>
                <w:szCs w:val="22"/>
              </w:rPr>
              <w:t xml:space="preserve"> </w:t>
            </w:r>
            <w:r>
              <w:rPr>
                <w:bCs/>
                <w:spacing w:val="-6"/>
                <w:sz w:val="22"/>
                <w:szCs w:val="22"/>
                <w:lang w:val="uk-UA"/>
              </w:rPr>
              <w:t>поданих</w:t>
            </w:r>
            <w:r>
              <w:rPr>
                <w:bCs/>
                <w:spacing w:val="-6"/>
                <w:sz w:val="22"/>
                <w:szCs w:val="22"/>
              </w:rPr>
              <w:t xml:space="preserve"> </w:t>
            </w:r>
            <w:r>
              <w:rPr>
                <w:bCs/>
                <w:spacing w:val="-6"/>
                <w:sz w:val="22"/>
                <w:szCs w:val="22"/>
                <w:lang w:val="uk-UA"/>
              </w:rPr>
              <w:t>документів</w:t>
            </w:r>
            <w:r>
              <w:rPr>
                <w:bCs/>
                <w:spacing w:val="-6"/>
                <w:sz w:val="22"/>
                <w:szCs w:val="22"/>
              </w:rPr>
              <w:t xml:space="preserve"> </w:t>
            </w:r>
            <w:r>
              <w:rPr>
                <w:bCs/>
                <w:spacing w:val="-6"/>
                <w:sz w:val="22"/>
                <w:szCs w:val="22"/>
                <w:lang w:val="uk-UA"/>
              </w:rPr>
              <w:t>вимогам</w:t>
            </w:r>
            <w:r>
              <w:rPr>
                <w:bCs/>
                <w:spacing w:val="-6"/>
                <w:sz w:val="22"/>
                <w:szCs w:val="22"/>
              </w:rPr>
              <w:t xml:space="preserve"> </w:t>
            </w:r>
            <w:r>
              <w:rPr>
                <w:bCs/>
                <w:spacing w:val="-6"/>
                <w:sz w:val="22"/>
                <w:szCs w:val="22"/>
                <w:lang w:val="uk-UA"/>
              </w:rPr>
              <w:t>законодавства</w:t>
            </w:r>
            <w:r>
              <w:rPr>
                <w:bCs/>
                <w:spacing w:val="-6"/>
                <w:sz w:val="22"/>
                <w:szCs w:val="22"/>
              </w:rPr>
              <w:t>;</w:t>
            </w:r>
          </w:p>
          <w:p w:rsidR="005B7A1E" w:rsidRDefault="005B7A1E" w:rsidP="002F4B6B">
            <w:pPr>
              <w:jc w:val="both"/>
            </w:pPr>
            <w:r>
              <w:rPr>
                <w:bCs/>
                <w:sz w:val="22"/>
                <w:szCs w:val="22"/>
                <w:lang w:val="uk-UA"/>
              </w:rPr>
              <w:t>2. Виявлення</w:t>
            </w:r>
            <w:r>
              <w:rPr>
                <w:bCs/>
                <w:sz w:val="22"/>
                <w:szCs w:val="22"/>
              </w:rPr>
              <w:t xml:space="preserve"> </w:t>
            </w:r>
            <w:r>
              <w:rPr>
                <w:bCs/>
                <w:sz w:val="22"/>
                <w:szCs w:val="22"/>
                <w:lang w:val="uk-UA"/>
              </w:rPr>
              <w:t>недостовірних даних, наведених у надісланому повідомленні</w:t>
            </w:r>
            <w:r>
              <w:rPr>
                <w:sz w:val="22"/>
                <w:szCs w:val="22"/>
              </w:rPr>
              <w:t xml:space="preserve"> </w:t>
            </w:r>
            <w:r>
              <w:rPr>
                <w:sz w:val="22"/>
                <w:szCs w:val="22"/>
                <w:lang w:val="uk-UA"/>
              </w:rPr>
              <w:t xml:space="preserve">(необхідної інформації для внесення до реєстру, тощо)   </w:t>
            </w:r>
          </w:p>
        </w:tc>
      </w:tr>
      <w:tr w:rsidR="005B7A1E" w:rsidTr="002F4B6B">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14.</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Результат надання адміністративної послуги</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Видається замовнику</w:t>
            </w:r>
            <w:r>
              <w:rPr>
                <w:sz w:val="22"/>
                <w:szCs w:val="22"/>
                <w:lang w:val="uk-UA"/>
              </w:rPr>
              <w:t xml:space="preserve"> </w:t>
            </w:r>
            <w:r>
              <w:rPr>
                <w:bCs/>
                <w:sz w:val="22"/>
                <w:szCs w:val="22"/>
                <w:lang w:val="uk-UA"/>
              </w:rPr>
              <w:t>(уповноваженій ним особі)</w:t>
            </w:r>
            <w:r>
              <w:rPr>
                <w:sz w:val="22"/>
                <w:szCs w:val="22"/>
                <w:lang w:val="uk-UA"/>
              </w:rPr>
              <w:t xml:space="preserve"> зареєстроване повідомлення про початок виконання підготовчих робіт / про зміну даних у повідомленні про початок виконання підготовчих робіт</w:t>
            </w:r>
            <w:r>
              <w:rPr>
                <w:bCs/>
                <w:sz w:val="22"/>
                <w:szCs w:val="22"/>
                <w:lang w:val="uk-UA"/>
              </w:rPr>
              <w:t>, в одному примірнику,</w:t>
            </w:r>
            <w:r>
              <w:rPr>
                <w:sz w:val="22"/>
                <w:szCs w:val="22"/>
                <w:lang w:val="uk-UA"/>
              </w:rPr>
              <w:t xml:space="preserve"> </w:t>
            </w:r>
            <w:r>
              <w:rPr>
                <w:bCs/>
                <w:sz w:val="22"/>
                <w:szCs w:val="22"/>
                <w:lang w:val="uk-UA"/>
              </w:rPr>
              <w:t xml:space="preserve">яке має зберігатися протягом всього періоду і </w:t>
            </w:r>
            <w:r>
              <w:rPr>
                <w:sz w:val="22"/>
                <w:szCs w:val="22"/>
                <w:lang w:val="uk-UA"/>
              </w:rPr>
              <w:t>діє до моменту отримання права на виконання будівельних робіт, а саме:</w:t>
            </w:r>
            <w:r>
              <w:rPr>
                <w:bCs/>
                <w:sz w:val="22"/>
                <w:szCs w:val="22"/>
                <w:lang w:val="uk-UA"/>
              </w:rPr>
              <w:t xml:space="preserve"> до отримання </w:t>
            </w:r>
            <w:r>
              <w:rPr>
                <w:sz w:val="22"/>
                <w:szCs w:val="22"/>
                <w:lang w:val="uk-UA"/>
              </w:rPr>
              <w:t>повідомлення про початок виконання будівельних робіт або дозволу на виконання будівельних робіт</w:t>
            </w:r>
            <w:r>
              <w:rPr>
                <w:bCs/>
                <w:sz w:val="22"/>
                <w:szCs w:val="22"/>
                <w:lang w:val="uk-UA"/>
              </w:rPr>
              <w:t xml:space="preserve">   </w:t>
            </w:r>
          </w:p>
        </w:tc>
      </w:tr>
      <w:tr w:rsidR="005B7A1E" w:rsidTr="002F4B6B">
        <w:trPr>
          <w:trHeight w:val="70"/>
        </w:trPr>
        <w:tc>
          <w:tcPr>
            <w:tcW w:w="46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0" w:right="-108"/>
              <w:jc w:val="center"/>
            </w:pPr>
            <w:r>
              <w:rPr>
                <w:b/>
                <w:sz w:val="22"/>
                <w:szCs w:val="22"/>
                <w:lang w:val="uk-UA"/>
              </w:rPr>
              <w:t>15.</w:t>
            </w:r>
          </w:p>
        </w:tc>
        <w:tc>
          <w:tcPr>
            <w:tcW w:w="3600"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Способи отримання відповіді (результату)</w:t>
            </w:r>
          </w:p>
        </w:tc>
        <w:tc>
          <w:tcPr>
            <w:tcW w:w="643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Через центр надання адміністративних послуг:</w:t>
            </w:r>
          </w:p>
          <w:p w:rsidR="005B7A1E" w:rsidRDefault="005B7A1E" w:rsidP="002F4B6B">
            <w:pPr>
              <w:jc w:val="both"/>
            </w:pPr>
            <w:r>
              <w:rPr>
                <w:bCs/>
                <w:color w:val="000000"/>
                <w:sz w:val="22"/>
                <w:szCs w:val="22"/>
                <w:lang w:val="uk-UA"/>
              </w:rPr>
              <w:t>1)</w:t>
            </w:r>
            <w:r>
              <w:rPr>
                <w:bCs/>
                <w:color w:val="00B050"/>
                <w:sz w:val="22"/>
                <w:szCs w:val="22"/>
                <w:lang w:val="uk-UA"/>
              </w:rPr>
              <w:t xml:space="preserve"> </w:t>
            </w:r>
            <w:r>
              <w:rPr>
                <w:sz w:val="22"/>
                <w:szCs w:val="22"/>
                <w:lang w:val="uk-UA"/>
              </w:rPr>
              <w:t>особисто (при собі мати паспорт);</w:t>
            </w:r>
          </w:p>
          <w:p w:rsidR="005B7A1E" w:rsidRDefault="005B7A1E" w:rsidP="002F4B6B">
            <w:pPr>
              <w:jc w:val="both"/>
            </w:pPr>
            <w:r>
              <w:rPr>
                <w:bCs/>
                <w:color w:val="000000"/>
                <w:sz w:val="22"/>
                <w:szCs w:val="22"/>
                <w:lang w:val="uk-UA"/>
              </w:rPr>
              <w:t xml:space="preserve">2) </w:t>
            </w:r>
            <w:r>
              <w:rPr>
                <w:sz w:val="22"/>
                <w:szCs w:val="22"/>
                <w:lang w:val="uk-UA"/>
              </w:rPr>
              <w:t>уповноваженою особою (при собі мати відповідні документи);</w:t>
            </w:r>
          </w:p>
          <w:p w:rsidR="005B7A1E" w:rsidRDefault="005B7A1E" w:rsidP="002F4B6B">
            <w:pPr>
              <w:jc w:val="both"/>
            </w:pPr>
            <w:r>
              <w:rPr>
                <w:bCs/>
                <w:sz w:val="22"/>
                <w:szCs w:val="22"/>
                <w:lang w:val="uk-UA"/>
              </w:rPr>
              <w:t xml:space="preserve">3) </w:t>
            </w:r>
            <w:r>
              <w:rPr>
                <w:sz w:val="22"/>
                <w:szCs w:val="22"/>
                <w:lang w:val="uk-UA"/>
              </w:rPr>
              <w:t>поштою рекомендованим листом з повідомленням.</w:t>
            </w:r>
          </w:p>
          <w:p w:rsidR="005B7A1E" w:rsidRDefault="005B7A1E" w:rsidP="002F4B6B">
            <w:pPr>
              <w:jc w:val="both"/>
            </w:pPr>
            <w:r>
              <w:rPr>
                <w:sz w:val="22"/>
                <w:szCs w:val="22"/>
                <w:lang w:val="uk-UA"/>
              </w:rPr>
              <w:t xml:space="preserve">2. Інформація розміщується на офіційному веб-сайті у </w:t>
            </w:r>
            <w:r>
              <w:rPr>
                <w:sz w:val="22"/>
                <w:szCs w:val="22"/>
                <w:lang w:val="uk-UA" w:eastAsia="uk-UA"/>
              </w:rPr>
              <w:t xml:space="preserve">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   </w:t>
            </w:r>
          </w:p>
        </w:tc>
      </w:tr>
    </w:tbl>
    <w:p w:rsidR="005B7A1E" w:rsidRDefault="005B7A1E" w:rsidP="005B7A1E">
      <w:pPr>
        <w:jc w:val="cente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widowControl w:val="0"/>
        <w:jc w:val="center"/>
      </w:pPr>
      <w:r>
        <w:rPr>
          <w:rFonts w:eastAsia="SimSun"/>
          <w:kern w:val="2"/>
          <w:sz w:val="22"/>
          <w:szCs w:val="22"/>
          <w:lang w:val="uk-UA" w:bidi="hi-IN"/>
        </w:rPr>
        <w:t>3</w:t>
      </w:r>
    </w:p>
    <w:p w:rsidR="005B7A1E" w:rsidRDefault="005B7A1E" w:rsidP="005B7A1E">
      <w:pPr>
        <w:widowControl w:val="0"/>
        <w:ind w:left="6946"/>
        <w:rPr>
          <w:rFonts w:eastAsia="SimSun"/>
          <w:kern w:val="2"/>
          <w:sz w:val="22"/>
          <w:szCs w:val="22"/>
          <w:lang w:val="uk-UA" w:bidi="hi-IN"/>
        </w:rPr>
      </w:pPr>
    </w:p>
    <w:p w:rsidR="005B7A1E" w:rsidRPr="0007036C" w:rsidRDefault="005B7A1E" w:rsidP="005B7A1E">
      <w:pPr>
        <w:widowControl w:val="0"/>
        <w:tabs>
          <w:tab w:val="center" w:pos="4677"/>
          <w:tab w:val="right" w:pos="9355"/>
        </w:tabs>
        <w:ind w:left="6946"/>
        <w:jc w:val="both"/>
      </w:pPr>
      <w:r>
        <w:rPr>
          <w:kern w:val="2"/>
          <w:sz w:val="22"/>
          <w:szCs w:val="22"/>
          <w:lang w:val="uk-UA" w:bidi="hi-IN"/>
        </w:rPr>
        <w:t xml:space="preserve">                 </w:t>
      </w:r>
      <w:r>
        <w:rPr>
          <w:rFonts w:eastAsia="SimSun"/>
          <w:kern w:val="2"/>
          <w:sz w:val="22"/>
          <w:szCs w:val="22"/>
          <w:lang w:val="uk-UA" w:bidi="hi-IN"/>
        </w:rPr>
        <w:t xml:space="preserve">Продовження додатка </w:t>
      </w:r>
    </w:p>
    <w:p w:rsidR="005B7A1E" w:rsidRDefault="005B7A1E" w:rsidP="005B7A1E">
      <w:pPr>
        <w:suppressAutoHyphens w:val="0"/>
        <w:jc w:val="center"/>
        <w:rPr>
          <w:rFonts w:eastAsia="SimSun" w:cs="Mangal"/>
          <w:b/>
          <w:caps/>
          <w:kern w:val="2"/>
          <w:sz w:val="22"/>
          <w:szCs w:val="22"/>
          <w:lang w:val="uk-UA" w:eastAsia="ru-RU" w:bidi="hi-IN"/>
        </w:rPr>
      </w:pPr>
    </w:p>
    <w:p w:rsidR="005B7A1E" w:rsidRDefault="005B7A1E" w:rsidP="005B7A1E">
      <w:pPr>
        <w:jc w:val="center"/>
      </w:pPr>
      <w:r>
        <w:rPr>
          <w:b/>
          <w:caps/>
          <w:sz w:val="22"/>
          <w:szCs w:val="22"/>
          <w:lang w:val="uk-UA"/>
        </w:rPr>
        <w:t>інформаційнА картка адміністративної послуги</w:t>
      </w:r>
    </w:p>
    <w:p w:rsidR="005B7A1E" w:rsidRDefault="005B7A1E" w:rsidP="005B7A1E">
      <w:pPr>
        <w:jc w:val="center"/>
        <w:rPr>
          <w:b/>
          <w:caps/>
          <w:sz w:val="22"/>
          <w:szCs w:val="22"/>
          <w:lang w:val="uk-UA"/>
        </w:rPr>
      </w:pPr>
    </w:p>
    <w:p w:rsidR="005B7A1E" w:rsidRPr="00247AB1" w:rsidRDefault="005B7A1E" w:rsidP="005B7A1E">
      <w:pPr>
        <w:ind w:left="-142" w:right="-143"/>
        <w:jc w:val="center"/>
        <w:rPr>
          <w:lang w:val="uk-UA"/>
        </w:rPr>
      </w:pPr>
      <w:r>
        <w:rPr>
          <w:b/>
          <w:bCs/>
          <w:color w:val="000000"/>
          <w:sz w:val="22"/>
          <w:szCs w:val="22"/>
          <w:u w:val="single"/>
          <w:lang w:val="uk-UA"/>
        </w:rPr>
        <w:t>Реєстрація 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p>
    <w:p w:rsidR="005B7A1E" w:rsidRDefault="005B7A1E" w:rsidP="005B7A1E">
      <w:pPr>
        <w:jc w:val="center"/>
      </w:pPr>
      <w:r>
        <w:rPr>
          <w:caps/>
          <w:lang w:val="uk-UA"/>
        </w:rPr>
        <w:t>(</w:t>
      </w:r>
      <w:r>
        <w:rPr>
          <w:lang w:val="uk-UA"/>
        </w:rPr>
        <w:t>назва адміністративної послуги)</w:t>
      </w:r>
    </w:p>
    <w:p w:rsidR="005B7A1E" w:rsidRDefault="005B7A1E" w:rsidP="005B7A1E">
      <w:pPr>
        <w:jc w:val="center"/>
        <w:rPr>
          <w:b/>
          <w:sz w:val="22"/>
          <w:szCs w:val="22"/>
          <w:lang w:val="uk-UA"/>
        </w:rPr>
      </w:pPr>
    </w:p>
    <w:p w:rsidR="005B7A1E" w:rsidRDefault="005B7A1E" w:rsidP="005B7A1E">
      <w:pPr>
        <w:jc w:val="center"/>
      </w:pPr>
      <w:r>
        <w:rPr>
          <w:b/>
          <w:sz w:val="22"/>
          <w:szCs w:val="22"/>
          <w:u w:val="single"/>
          <w:lang w:val="uk-UA"/>
        </w:rPr>
        <w:t>Відділ державного архітектурно-будівельного контролю</w:t>
      </w:r>
    </w:p>
    <w:p w:rsidR="005B7A1E" w:rsidRDefault="005B7A1E" w:rsidP="005B7A1E">
      <w:pPr>
        <w:jc w:val="center"/>
      </w:pPr>
      <w:r>
        <w:rPr>
          <w:b/>
          <w:sz w:val="22"/>
          <w:szCs w:val="22"/>
          <w:u w:val="single"/>
          <w:lang w:val="uk-UA"/>
        </w:rPr>
        <w:t>виконавчого комітету Мелітопольської міської ради Запорізької області</w:t>
      </w:r>
    </w:p>
    <w:p w:rsidR="005B7A1E" w:rsidRDefault="005B7A1E" w:rsidP="005B7A1E">
      <w:pPr>
        <w:jc w:val="center"/>
      </w:pPr>
      <w:r>
        <w:rPr>
          <w:lang w:val="uk-UA"/>
        </w:rPr>
        <w:t>(найменування суб’єкта надання адміністративної послуги)</w:t>
      </w:r>
    </w:p>
    <w:p w:rsidR="005B7A1E" w:rsidRDefault="005B7A1E" w:rsidP="005B7A1E">
      <w:pPr>
        <w:jc w:val="center"/>
        <w:rPr>
          <w:sz w:val="22"/>
          <w:szCs w:val="22"/>
          <w:lang w:val="uk-UA"/>
        </w:rPr>
      </w:pPr>
    </w:p>
    <w:tbl>
      <w:tblPr>
        <w:tblW w:w="0" w:type="auto"/>
        <w:tblInd w:w="-45" w:type="dxa"/>
        <w:tblLayout w:type="fixed"/>
        <w:tblLook w:val="0000" w:firstRow="0" w:lastRow="0" w:firstColumn="0" w:lastColumn="0" w:noHBand="0" w:noVBand="0"/>
      </w:tblPr>
      <w:tblGrid>
        <w:gridCol w:w="397"/>
        <w:gridCol w:w="3625"/>
        <w:gridCol w:w="6723"/>
        <w:gridCol w:w="40"/>
        <w:gridCol w:w="40"/>
      </w:tblGrid>
      <w:tr w:rsidR="005B7A1E" w:rsidTr="002F4B6B">
        <w:trPr>
          <w:trHeight w:val="268"/>
        </w:trPr>
        <w:tc>
          <w:tcPr>
            <w:tcW w:w="1082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z w:val="22"/>
                <w:szCs w:val="22"/>
                <w:lang w:val="uk-UA"/>
              </w:rPr>
              <w:t>Інформація про суб’єкта надання адміністративної послуги</w:t>
            </w:r>
          </w:p>
        </w:tc>
      </w:tr>
      <w:tr w:rsidR="005B7A1E" w:rsidTr="002F4B6B">
        <w:tc>
          <w:tcPr>
            <w:tcW w:w="4022" w:type="dxa"/>
            <w:gridSpan w:val="2"/>
            <w:tcBorders>
              <w:top w:val="single" w:sz="4" w:space="0" w:color="000000"/>
              <w:left w:val="single" w:sz="4" w:space="0" w:color="000000"/>
              <w:bottom w:val="single" w:sz="4" w:space="0" w:color="000000"/>
            </w:tcBorders>
            <w:shd w:val="clear" w:color="auto" w:fill="auto"/>
          </w:tcPr>
          <w:p w:rsidR="005B7A1E" w:rsidRDefault="005B7A1E" w:rsidP="002F4B6B">
            <w:pPr>
              <w:ind w:left="5" w:right="-27"/>
              <w:jc w:val="center"/>
            </w:pPr>
            <w:r>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Центр надання адміністративних послуг </w:t>
            </w:r>
          </w:p>
          <w:p w:rsidR="005B7A1E" w:rsidRDefault="005B7A1E" w:rsidP="002F4B6B">
            <w:pPr>
              <w:jc w:val="both"/>
            </w:pPr>
            <w:r>
              <w:rPr>
                <w:sz w:val="22"/>
                <w:szCs w:val="22"/>
                <w:lang w:val="uk-UA"/>
              </w:rPr>
              <w:t>м. Мелітополя.</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b/>
                <w:sz w:val="22"/>
                <w:szCs w:val="22"/>
                <w:lang w:val="uk-UA"/>
              </w:rPr>
              <w:t>1.</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Місцезнаходження центру надання адміністративної послуги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Україна, 72312, Запорізька обл., м. Мелітополь, </w:t>
            </w:r>
          </w:p>
          <w:p w:rsidR="005B7A1E" w:rsidRDefault="005B7A1E" w:rsidP="002F4B6B">
            <w:pPr>
              <w:jc w:val="both"/>
            </w:pPr>
            <w:r>
              <w:rPr>
                <w:sz w:val="22"/>
                <w:szCs w:val="22"/>
                <w:lang w:val="uk-UA"/>
              </w:rPr>
              <w:t>вул. Чернишевського, 26</w:t>
            </w:r>
            <w:r>
              <w:rPr>
                <w:sz w:val="22"/>
                <w:szCs w:val="22"/>
                <w:shd w:val="clear" w:color="auto" w:fill="FF3333"/>
                <w:lang w:val="uk-UA"/>
              </w:rPr>
              <w:t xml:space="preserve">   </w:t>
            </w:r>
            <w:r>
              <w:rPr>
                <w:sz w:val="22"/>
                <w:szCs w:val="22"/>
                <w:lang w:val="uk-UA"/>
              </w:rPr>
              <w:t xml:space="preserve"> </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b/>
                <w:sz w:val="22"/>
                <w:szCs w:val="22"/>
                <w:lang w:val="uk-UA"/>
              </w:rPr>
              <w:t>2.</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Інформація щодо режиму роботи центру надання адміністративної послуги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Щоденно, крім суботи та неділі, без обідньої перерви:</w:t>
            </w:r>
          </w:p>
          <w:p w:rsidR="005B7A1E" w:rsidRDefault="005B7A1E" w:rsidP="002F4B6B">
            <w:pPr>
              <w:jc w:val="both"/>
            </w:pPr>
            <w:r>
              <w:rPr>
                <w:sz w:val="22"/>
                <w:szCs w:val="22"/>
                <w:lang w:val="uk-UA"/>
              </w:rPr>
              <w:t xml:space="preserve">   понеділок, середа – 08.00 – 17.00</w:t>
            </w:r>
          </w:p>
          <w:p w:rsidR="005B7A1E" w:rsidRDefault="005B7A1E" w:rsidP="002F4B6B">
            <w:pPr>
              <w:jc w:val="both"/>
            </w:pPr>
            <w:r>
              <w:rPr>
                <w:sz w:val="22"/>
                <w:szCs w:val="22"/>
                <w:lang w:val="uk-UA"/>
              </w:rPr>
              <w:t xml:space="preserve">   прийом громадян – 08.00 – 15.00</w:t>
            </w:r>
          </w:p>
          <w:p w:rsidR="005B7A1E" w:rsidRDefault="005B7A1E" w:rsidP="002F4B6B">
            <w:pPr>
              <w:jc w:val="both"/>
            </w:pPr>
            <w:r>
              <w:rPr>
                <w:sz w:val="22"/>
                <w:szCs w:val="22"/>
                <w:lang w:val="uk-UA"/>
              </w:rPr>
              <w:t xml:space="preserve">   вівторок, четвер – 08.00 – 20.00</w:t>
            </w:r>
          </w:p>
          <w:p w:rsidR="005B7A1E" w:rsidRDefault="005B7A1E" w:rsidP="002F4B6B">
            <w:pPr>
              <w:jc w:val="both"/>
            </w:pPr>
            <w:r>
              <w:rPr>
                <w:sz w:val="22"/>
                <w:szCs w:val="22"/>
                <w:lang w:val="uk-UA"/>
              </w:rPr>
              <w:t xml:space="preserve">   прийом громадян – 08.00 – 20.00</w:t>
            </w:r>
          </w:p>
          <w:p w:rsidR="005B7A1E" w:rsidRDefault="005B7A1E" w:rsidP="002F4B6B">
            <w:pPr>
              <w:jc w:val="both"/>
            </w:pPr>
            <w:r>
              <w:rPr>
                <w:sz w:val="22"/>
                <w:szCs w:val="22"/>
                <w:lang w:val="uk-UA"/>
              </w:rPr>
              <w:t xml:space="preserve">   п’ятниця – 08.00 – 15.45</w:t>
            </w:r>
          </w:p>
          <w:p w:rsidR="005B7A1E" w:rsidRDefault="005B7A1E" w:rsidP="002F4B6B">
            <w:pPr>
              <w:jc w:val="both"/>
            </w:pPr>
            <w:r>
              <w:rPr>
                <w:sz w:val="22"/>
                <w:szCs w:val="22"/>
                <w:lang w:val="uk-UA"/>
              </w:rPr>
              <w:t xml:space="preserve">   прийом громадян – 08.00 – 15.00</w:t>
            </w:r>
            <w:r>
              <w:rPr>
                <w:sz w:val="22"/>
                <w:szCs w:val="22"/>
                <w:shd w:val="clear" w:color="auto" w:fill="FF3333"/>
                <w:lang w:val="uk-UA"/>
              </w:rPr>
              <w:t xml:space="preserve">  </w:t>
            </w:r>
            <w:r>
              <w:rPr>
                <w:sz w:val="22"/>
                <w:szCs w:val="22"/>
                <w:lang w:val="uk-UA"/>
              </w:rPr>
              <w:t xml:space="preserve"> </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b/>
                <w:sz w:val="22"/>
                <w:szCs w:val="22"/>
                <w:lang w:val="uk-UA"/>
              </w:rPr>
              <w:t>3.</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9" w:right="-163"/>
              <w:jc w:val="center"/>
            </w:pPr>
            <w:r>
              <w:rPr>
                <w:sz w:val="22"/>
                <w:szCs w:val="22"/>
                <w:lang w:val="uk-UA"/>
              </w:rPr>
              <w:t>Телефон/факс (довідки), адреса електронної пошти та веб-сайту центру надання адміністративної послуги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tabs>
                <w:tab w:val="left" w:pos="1740"/>
              </w:tabs>
              <w:suppressAutoHyphens w:val="0"/>
              <w:jc w:val="both"/>
            </w:pPr>
            <w:r>
              <w:rPr>
                <w:sz w:val="22"/>
                <w:szCs w:val="22"/>
                <w:lang w:val="uk-UA" w:eastAsia="ru-RU"/>
              </w:rPr>
              <w:t>Телефони: начальника центру: 42-42-12;</w:t>
            </w:r>
          </w:p>
          <w:p w:rsidR="005B7A1E" w:rsidRDefault="005B7A1E" w:rsidP="002F4B6B">
            <w:pPr>
              <w:tabs>
                <w:tab w:val="left" w:pos="1740"/>
              </w:tabs>
              <w:suppressAutoHyphens w:val="0"/>
              <w:ind w:right="-108"/>
              <w:jc w:val="both"/>
            </w:pPr>
            <w:r>
              <w:rPr>
                <w:sz w:val="22"/>
                <w:szCs w:val="22"/>
                <w:lang w:val="uk-UA" w:eastAsia="ru-RU"/>
              </w:rPr>
              <w:t xml:space="preserve">                   адміністраторів центру: 44-45-44; 44-06-36</w:t>
            </w:r>
            <w:r>
              <w:rPr>
                <w:sz w:val="22"/>
                <w:szCs w:val="22"/>
                <w:lang w:eastAsia="ru-RU"/>
              </w:rPr>
              <w:t>;</w:t>
            </w:r>
          </w:p>
          <w:p w:rsidR="005B7A1E" w:rsidRPr="00247AB1" w:rsidRDefault="005B7A1E" w:rsidP="002F4B6B">
            <w:pPr>
              <w:tabs>
                <w:tab w:val="left" w:pos="1740"/>
              </w:tabs>
              <w:suppressAutoHyphens w:val="0"/>
              <w:jc w:val="both"/>
              <w:rPr>
                <w:lang w:val="en-US"/>
              </w:rPr>
            </w:pPr>
            <w:r>
              <w:rPr>
                <w:sz w:val="22"/>
                <w:szCs w:val="22"/>
                <w:lang w:val="uk-UA" w:eastAsia="ru-RU"/>
              </w:rPr>
              <w:t>E-</w:t>
            </w:r>
            <w:proofErr w:type="spellStart"/>
            <w:r>
              <w:rPr>
                <w:sz w:val="22"/>
                <w:szCs w:val="22"/>
                <w:lang w:val="uk-UA" w:eastAsia="ru-RU"/>
              </w:rPr>
              <w:t>mail</w:t>
            </w:r>
            <w:proofErr w:type="spellEnd"/>
            <w:r>
              <w:rPr>
                <w:sz w:val="22"/>
                <w:szCs w:val="22"/>
                <w:lang w:val="uk-UA" w:eastAsia="ru-RU"/>
              </w:rPr>
              <w:t xml:space="preserve">: </w:t>
            </w:r>
            <w:hyperlink r:id="rId12" w:history="1">
              <w:r>
                <w:rPr>
                  <w:rStyle w:val="af2"/>
                  <w:sz w:val="22"/>
                  <w:szCs w:val="22"/>
                  <w:lang w:val="uk-UA" w:eastAsia="ru-RU"/>
                </w:rPr>
                <w:t>a</w:t>
              </w:r>
            </w:hyperlink>
            <w:hyperlink r:id="rId13" w:history="1">
              <w:r>
                <w:rPr>
                  <w:rStyle w:val="af2"/>
                  <w:sz w:val="22"/>
                  <w:szCs w:val="22"/>
                  <w:lang w:val="uk-UA" w:eastAsia="ru-RU"/>
                </w:rPr>
                <w:t>dmcentr@mlt.gov.ua</w:t>
              </w:r>
            </w:hyperlink>
            <w:r>
              <w:rPr>
                <w:sz w:val="22"/>
                <w:szCs w:val="22"/>
                <w:lang w:val="en-US" w:eastAsia="ru-RU"/>
              </w:rPr>
              <w:t>;</w:t>
            </w:r>
          </w:p>
          <w:p w:rsidR="005B7A1E" w:rsidRPr="00247AB1" w:rsidRDefault="005B7A1E" w:rsidP="002F4B6B">
            <w:pPr>
              <w:tabs>
                <w:tab w:val="left" w:pos="1740"/>
              </w:tabs>
              <w:jc w:val="both"/>
              <w:rPr>
                <w:lang w:val="en-US"/>
              </w:rPr>
            </w:pPr>
            <w:hyperlink r:id="rId14" w:history="1">
              <w:r>
                <w:rPr>
                  <w:rStyle w:val="af2"/>
                  <w:sz w:val="22"/>
                  <w:szCs w:val="22"/>
                  <w:lang w:val="uk-UA" w:eastAsia="ru-RU"/>
                </w:rPr>
                <w:t>http://www.mlt.gov.ua</w:t>
              </w:r>
            </w:hyperlink>
            <w:r>
              <w:rPr>
                <w:sz w:val="22"/>
                <w:szCs w:val="22"/>
                <w:lang w:val="en-US" w:eastAsia="ru-RU"/>
              </w:rPr>
              <w:t>, cnap.mlt.gov.ua</w:t>
            </w:r>
            <w:r>
              <w:rPr>
                <w:sz w:val="22"/>
                <w:szCs w:val="22"/>
                <w:shd w:val="clear" w:color="auto" w:fill="FF3333"/>
                <w:lang w:val="en-US" w:eastAsia="ru-RU"/>
              </w:rPr>
              <w:t xml:space="preserve">   </w:t>
            </w:r>
          </w:p>
        </w:tc>
      </w:tr>
      <w:tr w:rsidR="005B7A1E" w:rsidTr="002F4B6B">
        <w:trPr>
          <w:trHeight w:val="203"/>
        </w:trPr>
        <w:tc>
          <w:tcPr>
            <w:tcW w:w="1082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z w:val="22"/>
                <w:szCs w:val="22"/>
                <w:lang w:val="uk-UA"/>
              </w:rPr>
              <w:t>Нормативні акти, якими регламентується надання адміністративної послуги</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b/>
                <w:sz w:val="22"/>
                <w:szCs w:val="22"/>
                <w:lang w:val="uk-UA"/>
              </w:rPr>
              <w:t>4.</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Закони України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autoSpaceDE w:val="0"/>
              <w:jc w:val="both"/>
            </w:pPr>
            <w:r>
              <w:rPr>
                <w:sz w:val="22"/>
                <w:szCs w:val="22"/>
                <w:lang w:val="uk-UA"/>
              </w:rPr>
              <w:t>ст. 36 Закону України “Про регулювання містобудівної діяльності”</w:t>
            </w:r>
            <w:r>
              <w:rPr>
                <w:sz w:val="22"/>
                <w:szCs w:val="22"/>
                <w:shd w:val="clear" w:color="auto" w:fill="FF3333"/>
                <w:lang w:val="uk-UA"/>
              </w:rPr>
              <w:t xml:space="preserve">    </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b/>
                <w:sz w:val="22"/>
                <w:szCs w:val="22"/>
                <w:lang w:val="uk-UA"/>
              </w:rPr>
              <w:t>5.</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Кабінету Міністрів України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постанова Кабінету Міністрів України від 13.04.2011 № 466 “</w:t>
            </w:r>
            <w:r>
              <w:rPr>
                <w:color w:val="2A2928"/>
                <w:sz w:val="22"/>
                <w:szCs w:val="22"/>
                <w:lang w:val="uk-UA"/>
              </w:rPr>
              <w:t>Деякі питання виконання підготовчих і будівельних робіт</w:t>
            </w:r>
            <w:r>
              <w:rPr>
                <w:sz w:val="22"/>
                <w:szCs w:val="22"/>
                <w:lang w:val="uk-UA"/>
              </w:rPr>
              <w:t>”</w:t>
            </w:r>
            <w:r>
              <w:rPr>
                <w:color w:val="2A2928"/>
                <w:sz w:val="22"/>
                <w:szCs w:val="22"/>
                <w:shd w:val="clear" w:color="auto" w:fill="FF3333"/>
                <w:lang w:val="uk-UA"/>
              </w:rPr>
              <w:t xml:space="preserve">    </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b/>
                <w:sz w:val="22"/>
                <w:szCs w:val="22"/>
                <w:lang w:val="uk-UA"/>
              </w:rPr>
              <w:t>6.</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центральних органів виконавчої влади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b/>
                <w:sz w:val="22"/>
                <w:szCs w:val="22"/>
                <w:lang w:val="uk-UA"/>
              </w:rPr>
              <w:t>7.</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місцевих органів виконавчої влади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rPr>
          <w:trHeight w:val="171"/>
        </w:trPr>
        <w:tc>
          <w:tcPr>
            <w:tcW w:w="1082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z w:val="22"/>
                <w:szCs w:val="22"/>
                <w:lang w:val="uk-UA"/>
              </w:rPr>
              <w:t>Умови отримання адміністративної послуги</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37" w:right="-108"/>
              <w:jc w:val="center"/>
            </w:pPr>
            <w:r>
              <w:rPr>
                <w:b/>
                <w:sz w:val="22"/>
                <w:szCs w:val="22"/>
                <w:lang w:val="uk-UA"/>
              </w:rPr>
              <w:t>8.</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Підстава для одержання адміністративної послуги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Подання для р</w:t>
            </w:r>
            <w:r>
              <w:rPr>
                <w:color w:val="000000"/>
                <w:sz w:val="22"/>
                <w:szCs w:val="22"/>
                <w:lang w:val="uk-UA"/>
              </w:rPr>
              <w:t xml:space="preserve">еєстрації </w:t>
            </w:r>
            <w:r>
              <w:rPr>
                <w:sz w:val="22"/>
                <w:szCs w:val="22"/>
                <w:lang w:val="uk-UA"/>
              </w:rPr>
              <w:t xml:space="preserve">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   </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37" w:right="-108"/>
              <w:jc w:val="center"/>
            </w:pPr>
            <w:r>
              <w:rPr>
                <w:b/>
                <w:sz w:val="22"/>
                <w:szCs w:val="22"/>
                <w:lang w:val="uk-UA"/>
              </w:rPr>
              <w:t>9.</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Вичерпний перелік документів, необхідних для отримання адміністративної послуги, а також вимоги до них</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Два примірника </w:t>
            </w:r>
            <w:r>
              <w:rPr>
                <w:color w:val="000000"/>
                <w:sz w:val="22"/>
                <w:szCs w:val="22"/>
                <w:lang w:val="uk-UA"/>
              </w:rPr>
              <w:t>повідомлення</w:t>
            </w:r>
            <w:r>
              <w:rPr>
                <w:sz w:val="22"/>
                <w:szCs w:val="22"/>
                <w:lang w:val="uk-UA"/>
              </w:rPr>
              <w:t xml:space="preserve">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 згідно з додатком 2 постанови Кабінету Міністрів України від 13.04.2011 № 466 “</w:t>
            </w:r>
            <w:r>
              <w:rPr>
                <w:color w:val="2A2928"/>
                <w:sz w:val="22"/>
                <w:szCs w:val="22"/>
                <w:lang w:val="uk-UA"/>
              </w:rPr>
              <w:t>Деякі питання виконання підготовчих і будівельних робіт</w:t>
            </w:r>
            <w:r>
              <w:rPr>
                <w:sz w:val="22"/>
                <w:szCs w:val="22"/>
                <w:lang w:val="uk-UA"/>
              </w:rPr>
              <w:t>”</w:t>
            </w:r>
            <w:r>
              <w:rPr>
                <w:color w:val="2A2928"/>
                <w:sz w:val="22"/>
                <w:szCs w:val="22"/>
                <w:lang w:val="uk-UA"/>
              </w:rPr>
              <w:t xml:space="preserve">     </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37" w:right="-108"/>
              <w:jc w:val="center"/>
            </w:pPr>
            <w:r>
              <w:rPr>
                <w:b/>
                <w:sz w:val="22"/>
                <w:szCs w:val="22"/>
                <w:lang w:val="uk-UA"/>
              </w:rPr>
              <w:t>10.</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08" w:right="-168"/>
              <w:jc w:val="center"/>
            </w:pPr>
            <w:r>
              <w:rPr>
                <w:sz w:val="22"/>
                <w:szCs w:val="22"/>
                <w:lang w:val="uk-UA"/>
              </w:rPr>
              <w:t>Порядок та спосіб подання документів, необхідних для отримання адміністративної послуги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Особисто (при собі мати паспорт);</w:t>
            </w:r>
          </w:p>
          <w:p w:rsidR="005B7A1E" w:rsidRDefault="005B7A1E" w:rsidP="002F4B6B">
            <w:pPr>
              <w:jc w:val="both"/>
            </w:pPr>
            <w:r>
              <w:rPr>
                <w:sz w:val="22"/>
                <w:szCs w:val="22"/>
                <w:lang w:val="uk-UA"/>
              </w:rPr>
              <w:t>2.  Уповноваженою особою (при собі мати відповідні документи);</w:t>
            </w:r>
          </w:p>
          <w:p w:rsidR="005B7A1E" w:rsidRDefault="005B7A1E" w:rsidP="002F4B6B">
            <w:pPr>
              <w:jc w:val="both"/>
            </w:pPr>
            <w:r>
              <w:rPr>
                <w:sz w:val="22"/>
                <w:szCs w:val="22"/>
                <w:lang w:val="uk-UA"/>
              </w:rPr>
              <w:t xml:space="preserve">3.  Поштою рекомендованим листом з описом вкладення </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37" w:right="-108"/>
              <w:jc w:val="center"/>
            </w:pPr>
            <w:r>
              <w:rPr>
                <w:b/>
                <w:sz w:val="22"/>
                <w:szCs w:val="22"/>
                <w:lang w:val="uk-UA"/>
              </w:rPr>
              <w:t>11.</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Платність (безоплатність) надання адміністративної послуги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Безкоштовно  </w:t>
            </w:r>
          </w:p>
        </w:tc>
      </w:tr>
      <w:tr w:rsidR="005B7A1E" w:rsidTr="002F4B6B">
        <w:tc>
          <w:tcPr>
            <w:tcW w:w="397" w:type="dxa"/>
            <w:tcBorders>
              <w:top w:val="single" w:sz="4" w:space="0" w:color="000000"/>
              <w:left w:val="single" w:sz="4" w:space="0" w:color="000000"/>
            </w:tcBorders>
            <w:shd w:val="clear" w:color="auto" w:fill="auto"/>
            <w:vAlign w:val="center"/>
          </w:tcPr>
          <w:p w:rsidR="005B7A1E" w:rsidRDefault="005B7A1E" w:rsidP="002F4B6B">
            <w:pPr>
              <w:ind w:left="-137" w:right="-108"/>
              <w:jc w:val="center"/>
            </w:pPr>
            <w:r>
              <w:rPr>
                <w:b/>
                <w:sz w:val="22"/>
                <w:szCs w:val="22"/>
                <w:lang w:val="uk-UA"/>
              </w:rPr>
              <w:t>11.1</w:t>
            </w:r>
          </w:p>
        </w:tc>
        <w:tc>
          <w:tcPr>
            <w:tcW w:w="3625" w:type="dxa"/>
            <w:tcBorders>
              <w:top w:val="single" w:sz="4" w:space="0" w:color="000000"/>
              <w:left w:val="single" w:sz="4" w:space="0" w:color="000000"/>
            </w:tcBorders>
            <w:shd w:val="clear" w:color="auto" w:fill="auto"/>
            <w:vAlign w:val="center"/>
          </w:tcPr>
          <w:p w:rsidR="005B7A1E" w:rsidRDefault="005B7A1E" w:rsidP="002F4B6B">
            <w:pPr>
              <w:ind w:left="-124" w:right="-168"/>
              <w:jc w:val="center"/>
            </w:pPr>
            <w:r>
              <w:rPr>
                <w:sz w:val="22"/>
                <w:szCs w:val="22"/>
                <w:lang w:val="uk-UA"/>
              </w:rPr>
              <w:t xml:space="preserve">Нормативно-правові акти, </w:t>
            </w:r>
          </w:p>
          <w:p w:rsidR="005B7A1E" w:rsidRDefault="005B7A1E" w:rsidP="002F4B6B">
            <w:pPr>
              <w:ind w:left="-124" w:right="-168"/>
              <w:jc w:val="center"/>
            </w:pPr>
            <w:r>
              <w:rPr>
                <w:sz w:val="22"/>
                <w:szCs w:val="22"/>
                <w:lang w:val="uk-UA"/>
              </w:rPr>
              <w:t>на підставі яких стягується плата</w:t>
            </w:r>
          </w:p>
        </w:tc>
        <w:tc>
          <w:tcPr>
            <w:tcW w:w="6803" w:type="dxa"/>
            <w:gridSpan w:val="3"/>
            <w:tcBorders>
              <w:top w:val="single" w:sz="4" w:space="0" w:color="000000"/>
              <w:left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blPrEx>
          <w:tblCellMar>
            <w:left w:w="0" w:type="dxa"/>
            <w:right w:w="0" w:type="dxa"/>
          </w:tblCellMar>
        </w:tblPrEx>
        <w:tc>
          <w:tcPr>
            <w:tcW w:w="397" w:type="dxa"/>
            <w:tcBorders>
              <w:bottom w:val="single" w:sz="4" w:space="0" w:color="000000"/>
            </w:tcBorders>
            <w:shd w:val="clear" w:color="auto" w:fill="auto"/>
            <w:vAlign w:val="center"/>
          </w:tcPr>
          <w:p w:rsidR="005B7A1E" w:rsidRDefault="005B7A1E" w:rsidP="002F4B6B">
            <w:pPr>
              <w:snapToGrid w:val="0"/>
              <w:ind w:left="-137" w:right="-108"/>
              <w:jc w:val="center"/>
              <w:rPr>
                <w:b/>
                <w:sz w:val="22"/>
                <w:szCs w:val="22"/>
                <w:lang w:val="uk-UA"/>
              </w:rPr>
            </w:pPr>
          </w:p>
        </w:tc>
        <w:tc>
          <w:tcPr>
            <w:tcW w:w="3625" w:type="dxa"/>
            <w:tcBorders>
              <w:bottom w:val="single" w:sz="4" w:space="0" w:color="000000"/>
            </w:tcBorders>
            <w:shd w:val="clear" w:color="auto" w:fill="auto"/>
            <w:vAlign w:val="center"/>
          </w:tcPr>
          <w:p w:rsidR="005B7A1E" w:rsidRDefault="005B7A1E" w:rsidP="002F4B6B">
            <w:pPr>
              <w:snapToGrid w:val="0"/>
              <w:ind w:left="-124" w:right="-168"/>
              <w:jc w:val="center"/>
              <w:rPr>
                <w:b/>
                <w:sz w:val="22"/>
                <w:szCs w:val="22"/>
                <w:lang w:val="uk-UA"/>
              </w:rPr>
            </w:pPr>
          </w:p>
        </w:tc>
        <w:tc>
          <w:tcPr>
            <w:tcW w:w="6723" w:type="dxa"/>
            <w:tcBorders>
              <w:bottom w:val="single" w:sz="4" w:space="0" w:color="000000"/>
            </w:tcBorders>
            <w:shd w:val="clear" w:color="auto" w:fill="auto"/>
            <w:vAlign w:val="center"/>
          </w:tcPr>
          <w:p w:rsidR="005B7A1E" w:rsidRDefault="005B7A1E" w:rsidP="002F4B6B">
            <w:pPr>
              <w:rPr>
                <w:sz w:val="22"/>
                <w:szCs w:val="22"/>
                <w:lang w:val="uk-UA"/>
              </w:rPr>
            </w:pPr>
            <w:r>
              <w:rPr>
                <w:sz w:val="22"/>
                <w:szCs w:val="22"/>
                <w:lang w:val="uk-UA"/>
              </w:rPr>
              <w:t xml:space="preserve">           </w:t>
            </w:r>
          </w:p>
          <w:p w:rsidR="005B7A1E" w:rsidRDefault="005B7A1E" w:rsidP="002F4B6B">
            <w:r>
              <w:rPr>
                <w:sz w:val="22"/>
                <w:szCs w:val="22"/>
                <w:lang w:val="uk-UA"/>
              </w:rPr>
              <w:t>4                                                                Продовження додатка</w:t>
            </w:r>
          </w:p>
          <w:p w:rsidR="005B7A1E" w:rsidRDefault="005B7A1E" w:rsidP="002F4B6B">
            <w:pPr>
              <w:rPr>
                <w:sz w:val="22"/>
                <w:szCs w:val="22"/>
                <w:lang w:val="uk-UA"/>
              </w:rPr>
            </w:pPr>
          </w:p>
        </w:tc>
        <w:tc>
          <w:tcPr>
            <w:tcW w:w="40" w:type="dxa"/>
            <w:shd w:val="clear" w:color="auto" w:fill="auto"/>
          </w:tcPr>
          <w:p w:rsidR="005B7A1E" w:rsidRDefault="005B7A1E" w:rsidP="002F4B6B">
            <w:pPr>
              <w:snapToGrid w:val="0"/>
              <w:rPr>
                <w:sz w:val="22"/>
                <w:szCs w:val="22"/>
                <w:lang w:val="uk-UA"/>
              </w:rPr>
            </w:pPr>
          </w:p>
        </w:tc>
        <w:tc>
          <w:tcPr>
            <w:tcW w:w="40" w:type="dxa"/>
            <w:shd w:val="clear" w:color="auto" w:fill="auto"/>
          </w:tcPr>
          <w:p w:rsidR="005B7A1E" w:rsidRDefault="005B7A1E" w:rsidP="002F4B6B">
            <w:pPr>
              <w:snapToGrid w:val="0"/>
              <w:rPr>
                <w:b/>
                <w:sz w:val="22"/>
                <w:szCs w:val="22"/>
                <w:lang w:val="uk-UA"/>
              </w:rPr>
            </w:pP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37" w:right="-108"/>
              <w:jc w:val="center"/>
            </w:pPr>
            <w:r>
              <w:rPr>
                <w:b/>
                <w:sz w:val="22"/>
                <w:szCs w:val="22"/>
                <w:lang w:val="uk-UA"/>
              </w:rPr>
              <w:t>11.2</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Розмір та порядок внесення плати (адміністративного збору) за адміністративну послугу</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37" w:right="-108"/>
              <w:jc w:val="center"/>
            </w:pPr>
            <w:r>
              <w:rPr>
                <w:b/>
                <w:sz w:val="22"/>
                <w:szCs w:val="22"/>
                <w:lang w:val="uk-UA"/>
              </w:rPr>
              <w:t>11.3</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Розрахунковий рахунок для внесення плати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rPr>
          <w:trHeight w:val="1531"/>
        </w:trPr>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37" w:right="-108"/>
              <w:jc w:val="center"/>
            </w:pPr>
            <w:r>
              <w:rPr>
                <w:b/>
                <w:sz w:val="22"/>
                <w:szCs w:val="22"/>
                <w:lang w:val="uk-UA"/>
              </w:rPr>
              <w:t>12.</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Строк надання адміністративної послуги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Протягом 5 (п’яти) робочих днів з дня надходження 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   </w:t>
            </w:r>
          </w:p>
        </w:tc>
      </w:tr>
      <w:tr w:rsidR="005B7A1E" w:rsidTr="002F4B6B">
        <w:trPr>
          <w:trHeight w:val="356"/>
        </w:trPr>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37" w:right="-108"/>
              <w:jc w:val="center"/>
            </w:pPr>
            <w:r>
              <w:rPr>
                <w:b/>
                <w:sz w:val="22"/>
                <w:szCs w:val="22"/>
                <w:lang w:val="uk-UA"/>
              </w:rPr>
              <w:t>13.</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Перелік підстав для відмови у наданні адміністративної послуги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uppressAutoHyphens w:val="0"/>
              <w:jc w:val="both"/>
            </w:pPr>
            <w:r>
              <w:rPr>
                <w:bCs/>
                <w:sz w:val="22"/>
                <w:szCs w:val="22"/>
                <w:lang w:val="uk-UA" w:eastAsia="ru-RU"/>
              </w:rPr>
              <w:t xml:space="preserve">1. </w:t>
            </w:r>
            <w:r>
              <w:rPr>
                <w:bCs/>
                <w:spacing w:val="-6"/>
                <w:sz w:val="22"/>
                <w:szCs w:val="22"/>
                <w:lang w:val="uk-UA" w:eastAsia="ru-RU"/>
              </w:rPr>
              <w:t>Невідповідність</w:t>
            </w:r>
            <w:r>
              <w:rPr>
                <w:bCs/>
                <w:spacing w:val="-6"/>
                <w:sz w:val="22"/>
                <w:szCs w:val="22"/>
                <w:lang w:eastAsia="ru-RU"/>
              </w:rPr>
              <w:t xml:space="preserve"> </w:t>
            </w:r>
            <w:r>
              <w:rPr>
                <w:bCs/>
                <w:spacing w:val="-6"/>
                <w:sz w:val="22"/>
                <w:szCs w:val="22"/>
                <w:lang w:val="uk-UA" w:eastAsia="ru-RU"/>
              </w:rPr>
              <w:t>поданих</w:t>
            </w:r>
            <w:r>
              <w:rPr>
                <w:bCs/>
                <w:spacing w:val="-6"/>
                <w:sz w:val="22"/>
                <w:szCs w:val="22"/>
                <w:lang w:eastAsia="ru-RU"/>
              </w:rPr>
              <w:t xml:space="preserve"> </w:t>
            </w:r>
            <w:r>
              <w:rPr>
                <w:bCs/>
                <w:spacing w:val="-6"/>
                <w:sz w:val="22"/>
                <w:szCs w:val="22"/>
                <w:lang w:val="uk-UA" w:eastAsia="ru-RU"/>
              </w:rPr>
              <w:t>документів</w:t>
            </w:r>
            <w:r>
              <w:rPr>
                <w:bCs/>
                <w:spacing w:val="-6"/>
                <w:sz w:val="22"/>
                <w:szCs w:val="22"/>
                <w:lang w:eastAsia="ru-RU"/>
              </w:rPr>
              <w:t xml:space="preserve"> </w:t>
            </w:r>
            <w:r>
              <w:rPr>
                <w:bCs/>
                <w:spacing w:val="-6"/>
                <w:sz w:val="22"/>
                <w:szCs w:val="22"/>
                <w:lang w:val="uk-UA" w:eastAsia="ru-RU"/>
              </w:rPr>
              <w:t>вимогам</w:t>
            </w:r>
            <w:r>
              <w:rPr>
                <w:bCs/>
                <w:spacing w:val="-6"/>
                <w:sz w:val="22"/>
                <w:szCs w:val="22"/>
                <w:lang w:eastAsia="ru-RU"/>
              </w:rPr>
              <w:t xml:space="preserve"> </w:t>
            </w:r>
            <w:r>
              <w:rPr>
                <w:bCs/>
                <w:spacing w:val="-6"/>
                <w:sz w:val="22"/>
                <w:szCs w:val="22"/>
                <w:lang w:val="uk-UA" w:eastAsia="ru-RU"/>
              </w:rPr>
              <w:t>законодавства</w:t>
            </w:r>
            <w:r>
              <w:rPr>
                <w:bCs/>
                <w:spacing w:val="-6"/>
                <w:sz w:val="22"/>
                <w:szCs w:val="22"/>
                <w:lang w:eastAsia="ru-RU"/>
              </w:rPr>
              <w:t>;</w:t>
            </w:r>
          </w:p>
          <w:p w:rsidR="005B7A1E" w:rsidRDefault="005B7A1E" w:rsidP="002F4B6B">
            <w:pPr>
              <w:jc w:val="both"/>
            </w:pPr>
            <w:r>
              <w:rPr>
                <w:bCs/>
                <w:sz w:val="22"/>
                <w:szCs w:val="22"/>
                <w:lang w:val="uk-UA" w:eastAsia="ru-RU"/>
              </w:rPr>
              <w:t>2.  Виявлення</w:t>
            </w:r>
            <w:r>
              <w:rPr>
                <w:bCs/>
                <w:sz w:val="22"/>
                <w:szCs w:val="22"/>
                <w:lang w:eastAsia="ru-RU"/>
              </w:rPr>
              <w:t xml:space="preserve"> </w:t>
            </w:r>
            <w:r>
              <w:rPr>
                <w:bCs/>
                <w:sz w:val="22"/>
                <w:szCs w:val="22"/>
                <w:lang w:val="uk-UA" w:eastAsia="ru-RU"/>
              </w:rPr>
              <w:t>недостовірних даних, наведених у надісланому повідомленні</w:t>
            </w:r>
            <w:r>
              <w:rPr>
                <w:sz w:val="22"/>
                <w:szCs w:val="22"/>
                <w:lang w:eastAsia="ru-RU"/>
              </w:rPr>
              <w:t xml:space="preserve"> </w:t>
            </w:r>
            <w:r>
              <w:rPr>
                <w:sz w:val="22"/>
                <w:szCs w:val="22"/>
                <w:lang w:val="uk-UA" w:eastAsia="ru-RU"/>
              </w:rPr>
              <w:t xml:space="preserve">(необхідної інформації для внесення до реєстру, тощо)    </w:t>
            </w:r>
          </w:p>
        </w:tc>
      </w:tr>
      <w:tr w:rsidR="005B7A1E" w:rsidTr="002F4B6B">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37" w:right="-108"/>
              <w:jc w:val="center"/>
            </w:pPr>
            <w:r>
              <w:rPr>
                <w:b/>
                <w:sz w:val="22"/>
                <w:szCs w:val="22"/>
                <w:lang w:val="uk-UA"/>
              </w:rPr>
              <w:t>14.</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Результат надання адміністративної послуги</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Видається замовнику</w:t>
            </w:r>
            <w:r>
              <w:rPr>
                <w:sz w:val="22"/>
                <w:szCs w:val="22"/>
                <w:lang w:val="uk-UA"/>
              </w:rPr>
              <w:t xml:space="preserve"> </w:t>
            </w:r>
            <w:r>
              <w:rPr>
                <w:bCs/>
                <w:sz w:val="22"/>
                <w:szCs w:val="22"/>
                <w:lang w:val="uk-UA"/>
              </w:rPr>
              <w:t>(уповноваженій ним особі)</w:t>
            </w:r>
            <w:r>
              <w:rPr>
                <w:sz w:val="22"/>
                <w:szCs w:val="22"/>
                <w:lang w:val="uk-UA"/>
              </w:rPr>
              <w:t xml:space="preserve"> зареєстроване повідомлення про початок виконання будівельних робіт щодо об’єктів, будівництво яких здійснюється на підставі будівельного паспорта/про зміну даних у повідомленні про початок виконання будівельних робіт щодо об’єктів, будівництво яких здійснюється на підставі будівельного паспорта</w:t>
            </w:r>
            <w:r>
              <w:rPr>
                <w:bCs/>
                <w:sz w:val="22"/>
                <w:szCs w:val="22"/>
                <w:lang w:val="uk-UA"/>
              </w:rPr>
              <w:t>, в одному примірнику,</w:t>
            </w:r>
            <w:r>
              <w:rPr>
                <w:sz w:val="22"/>
                <w:szCs w:val="22"/>
                <w:lang w:val="uk-UA"/>
              </w:rPr>
              <w:t xml:space="preserve"> </w:t>
            </w:r>
            <w:r>
              <w:rPr>
                <w:bCs/>
                <w:sz w:val="22"/>
                <w:szCs w:val="22"/>
                <w:lang w:val="uk-UA"/>
              </w:rPr>
              <w:t xml:space="preserve">який має зберігатися протягом всього періоду </w:t>
            </w:r>
            <w:r>
              <w:rPr>
                <w:rFonts w:eastAsia="Liberation Serif"/>
                <w:sz w:val="22"/>
                <w:szCs w:val="22"/>
                <w:lang w:val="uk-UA"/>
              </w:rPr>
              <w:t>будівельних робіт</w:t>
            </w:r>
            <w:r>
              <w:rPr>
                <w:bCs/>
                <w:sz w:val="22"/>
                <w:szCs w:val="22"/>
                <w:lang w:val="uk-UA"/>
              </w:rPr>
              <w:t xml:space="preserve"> і </w:t>
            </w:r>
            <w:r>
              <w:rPr>
                <w:sz w:val="22"/>
                <w:szCs w:val="22"/>
                <w:lang w:eastAsia="ru-RU"/>
              </w:rPr>
              <w:t xml:space="preserve">є </w:t>
            </w:r>
            <w:proofErr w:type="spellStart"/>
            <w:r>
              <w:rPr>
                <w:sz w:val="22"/>
                <w:szCs w:val="22"/>
                <w:lang w:eastAsia="ru-RU"/>
              </w:rPr>
              <w:t>чинним</w:t>
            </w:r>
            <w:proofErr w:type="spellEnd"/>
            <w:r>
              <w:rPr>
                <w:sz w:val="22"/>
                <w:szCs w:val="22"/>
                <w:lang w:eastAsia="ru-RU"/>
              </w:rPr>
              <w:t xml:space="preserve"> до </w:t>
            </w:r>
            <w:proofErr w:type="spellStart"/>
            <w:r>
              <w:rPr>
                <w:sz w:val="22"/>
                <w:szCs w:val="22"/>
                <w:lang w:eastAsia="ru-RU"/>
              </w:rPr>
              <w:t>завершення</w:t>
            </w:r>
            <w:proofErr w:type="spellEnd"/>
            <w:r>
              <w:rPr>
                <w:sz w:val="22"/>
                <w:szCs w:val="22"/>
                <w:lang w:eastAsia="ru-RU"/>
              </w:rPr>
              <w:t xml:space="preserve"> </w:t>
            </w:r>
            <w:proofErr w:type="spellStart"/>
            <w:r>
              <w:rPr>
                <w:sz w:val="22"/>
                <w:szCs w:val="22"/>
                <w:lang w:eastAsia="ru-RU"/>
              </w:rPr>
              <w:t>будівництва</w:t>
            </w:r>
            <w:proofErr w:type="spellEnd"/>
            <w:r>
              <w:rPr>
                <w:bCs/>
                <w:sz w:val="22"/>
                <w:szCs w:val="22"/>
                <w:lang w:val="uk-UA" w:eastAsia="ru-RU"/>
              </w:rPr>
              <w:t xml:space="preserve">   </w:t>
            </w:r>
          </w:p>
        </w:tc>
      </w:tr>
      <w:tr w:rsidR="005B7A1E" w:rsidTr="002F4B6B">
        <w:trPr>
          <w:trHeight w:val="70"/>
        </w:trPr>
        <w:tc>
          <w:tcPr>
            <w:tcW w:w="397"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37" w:right="-108"/>
              <w:jc w:val="center"/>
            </w:pPr>
            <w:r>
              <w:rPr>
                <w:b/>
                <w:sz w:val="22"/>
                <w:szCs w:val="22"/>
                <w:lang w:val="uk-UA"/>
              </w:rPr>
              <w:t>15.</w:t>
            </w:r>
          </w:p>
        </w:tc>
        <w:tc>
          <w:tcPr>
            <w:tcW w:w="3625"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Способи отримання відповіді (результату)</w:t>
            </w:r>
          </w:p>
        </w:tc>
        <w:tc>
          <w:tcPr>
            <w:tcW w:w="680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Через центр надання адміністративних послуг:</w:t>
            </w:r>
          </w:p>
          <w:p w:rsidR="005B7A1E" w:rsidRDefault="005B7A1E" w:rsidP="002F4B6B">
            <w:pPr>
              <w:jc w:val="both"/>
            </w:pPr>
            <w:r>
              <w:rPr>
                <w:bCs/>
                <w:color w:val="000000"/>
                <w:sz w:val="22"/>
                <w:szCs w:val="22"/>
                <w:lang w:val="uk-UA"/>
              </w:rPr>
              <w:t>1)</w:t>
            </w:r>
            <w:r>
              <w:rPr>
                <w:bCs/>
                <w:color w:val="00B050"/>
                <w:sz w:val="22"/>
                <w:szCs w:val="22"/>
                <w:lang w:val="uk-UA"/>
              </w:rPr>
              <w:t xml:space="preserve">  </w:t>
            </w:r>
            <w:r>
              <w:rPr>
                <w:sz w:val="22"/>
                <w:szCs w:val="22"/>
                <w:lang w:val="uk-UA"/>
              </w:rPr>
              <w:t>особисто (при собі мати паспорт);</w:t>
            </w:r>
          </w:p>
          <w:p w:rsidR="005B7A1E" w:rsidRDefault="005B7A1E" w:rsidP="002F4B6B">
            <w:pPr>
              <w:jc w:val="both"/>
            </w:pPr>
            <w:r>
              <w:rPr>
                <w:bCs/>
                <w:color w:val="000000"/>
                <w:sz w:val="22"/>
                <w:szCs w:val="22"/>
                <w:lang w:val="uk-UA"/>
              </w:rPr>
              <w:t>2)</w:t>
            </w:r>
            <w:r>
              <w:rPr>
                <w:bCs/>
                <w:color w:val="00B050"/>
                <w:sz w:val="22"/>
                <w:szCs w:val="22"/>
                <w:lang w:val="uk-UA"/>
              </w:rPr>
              <w:t xml:space="preserve"> </w:t>
            </w:r>
            <w:r>
              <w:rPr>
                <w:sz w:val="22"/>
                <w:szCs w:val="22"/>
                <w:lang w:val="uk-UA"/>
              </w:rPr>
              <w:t>уповноваженою особою (при собі мати відповідні документи);</w:t>
            </w:r>
          </w:p>
          <w:p w:rsidR="005B7A1E" w:rsidRDefault="005B7A1E" w:rsidP="002F4B6B">
            <w:pPr>
              <w:jc w:val="both"/>
            </w:pPr>
            <w:r>
              <w:rPr>
                <w:bCs/>
                <w:sz w:val="22"/>
                <w:szCs w:val="22"/>
                <w:lang w:val="uk-UA"/>
              </w:rPr>
              <w:t xml:space="preserve"> 3)  </w:t>
            </w:r>
            <w:r>
              <w:rPr>
                <w:sz w:val="22"/>
                <w:szCs w:val="22"/>
                <w:lang w:val="uk-UA"/>
              </w:rPr>
              <w:t>поштою рекомендованим листом з повідомленням</w:t>
            </w:r>
            <w:r>
              <w:rPr>
                <w:iCs/>
                <w:sz w:val="22"/>
                <w:szCs w:val="22"/>
                <w:lang w:val="uk-UA"/>
              </w:rPr>
              <w:t>.</w:t>
            </w:r>
          </w:p>
          <w:p w:rsidR="005B7A1E" w:rsidRDefault="005B7A1E" w:rsidP="002F4B6B">
            <w:pPr>
              <w:jc w:val="both"/>
            </w:pPr>
            <w:r>
              <w:rPr>
                <w:sz w:val="22"/>
                <w:szCs w:val="22"/>
                <w:lang w:val="uk-UA"/>
              </w:rPr>
              <w:t xml:space="preserve">2. Інформація розміщується на офіційному веб-сайті у </w:t>
            </w:r>
            <w:r>
              <w:rPr>
                <w:sz w:val="22"/>
                <w:szCs w:val="22"/>
                <w:lang w:val="uk-UA" w:eastAsia="uk-UA"/>
              </w:rPr>
              <w:t xml:space="preserve">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   </w:t>
            </w:r>
          </w:p>
        </w:tc>
      </w:tr>
    </w:tbl>
    <w:p w:rsidR="005B7A1E" w:rsidRDefault="005B7A1E" w:rsidP="005B7A1E">
      <w:pPr>
        <w:jc w:val="cente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widowControl w:val="0"/>
        <w:rPr>
          <w:rFonts w:eastAsia="SimSun"/>
          <w:kern w:val="2"/>
          <w:sz w:val="22"/>
          <w:szCs w:val="22"/>
          <w:lang w:val="uk-UA" w:bidi="hi-IN"/>
        </w:rPr>
      </w:pPr>
    </w:p>
    <w:p w:rsidR="005B7A1E" w:rsidRDefault="005B7A1E" w:rsidP="005B7A1E">
      <w:pPr>
        <w:widowControl w:val="0"/>
        <w:tabs>
          <w:tab w:val="center" w:pos="4677"/>
          <w:tab w:val="right" w:pos="9355"/>
        </w:tabs>
        <w:ind w:left="4253"/>
        <w:jc w:val="both"/>
      </w:pPr>
      <w:r>
        <w:rPr>
          <w:kern w:val="2"/>
          <w:sz w:val="22"/>
          <w:szCs w:val="22"/>
          <w:lang w:val="uk-UA" w:bidi="hi-IN"/>
        </w:rPr>
        <w:t xml:space="preserve">         </w:t>
      </w:r>
      <w:r>
        <w:rPr>
          <w:rFonts w:eastAsia="SimSun"/>
          <w:kern w:val="2"/>
          <w:sz w:val="22"/>
          <w:szCs w:val="22"/>
          <w:lang w:val="uk-UA" w:bidi="hi-IN"/>
        </w:rPr>
        <w:t xml:space="preserve">5                                                            Продовження додатка </w:t>
      </w:r>
    </w:p>
    <w:p w:rsidR="005B7A1E" w:rsidRDefault="005B7A1E" w:rsidP="005B7A1E">
      <w:pPr>
        <w:jc w:val="center"/>
        <w:rPr>
          <w:rFonts w:eastAsia="SimSun" w:cs="Mangal"/>
          <w:b/>
          <w:caps/>
          <w:spacing w:val="-6"/>
          <w:kern w:val="2"/>
          <w:sz w:val="22"/>
          <w:szCs w:val="22"/>
          <w:lang w:bidi="hi-IN"/>
        </w:rPr>
      </w:pPr>
    </w:p>
    <w:p w:rsidR="005B7A1E" w:rsidRDefault="005B7A1E" w:rsidP="005B7A1E">
      <w:pPr>
        <w:jc w:val="center"/>
      </w:pPr>
      <w:r>
        <w:rPr>
          <w:b/>
          <w:caps/>
          <w:spacing w:val="-6"/>
          <w:sz w:val="22"/>
          <w:szCs w:val="22"/>
          <w:lang w:val="uk-UA"/>
        </w:rPr>
        <w:t>інформаційнА картка адміністративної послуги</w:t>
      </w:r>
    </w:p>
    <w:p w:rsidR="005B7A1E" w:rsidRDefault="005B7A1E" w:rsidP="005B7A1E">
      <w:pPr>
        <w:jc w:val="center"/>
        <w:rPr>
          <w:b/>
          <w:caps/>
          <w:spacing w:val="-6"/>
          <w:sz w:val="22"/>
          <w:szCs w:val="22"/>
          <w:lang w:val="uk-UA"/>
        </w:rPr>
      </w:pPr>
    </w:p>
    <w:p w:rsidR="005B7A1E" w:rsidRPr="00247AB1" w:rsidRDefault="005B7A1E" w:rsidP="005B7A1E">
      <w:pPr>
        <w:ind w:left="-100" w:right="-70"/>
        <w:jc w:val="center"/>
        <w:rPr>
          <w:lang w:val="uk-UA"/>
        </w:rPr>
      </w:pPr>
      <w:r>
        <w:rPr>
          <w:b/>
          <w:bCs/>
          <w:color w:val="000000"/>
          <w:spacing w:val="-6"/>
          <w:sz w:val="22"/>
          <w:szCs w:val="22"/>
          <w:u w:val="single"/>
          <w:lang w:val="uk-UA"/>
        </w:rPr>
        <w:t>Реєстрація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p w:rsidR="005B7A1E" w:rsidRDefault="005B7A1E" w:rsidP="005B7A1E">
      <w:pPr>
        <w:jc w:val="center"/>
      </w:pPr>
      <w:r>
        <w:rPr>
          <w:caps/>
          <w:spacing w:val="-6"/>
          <w:lang w:val="uk-UA"/>
        </w:rPr>
        <w:t>(</w:t>
      </w:r>
      <w:r>
        <w:rPr>
          <w:spacing w:val="-6"/>
          <w:lang w:val="uk-UA"/>
        </w:rPr>
        <w:t>назва адміністративної послуги)</w:t>
      </w:r>
    </w:p>
    <w:p w:rsidR="005B7A1E" w:rsidRDefault="005B7A1E" w:rsidP="005B7A1E">
      <w:pPr>
        <w:jc w:val="center"/>
        <w:rPr>
          <w:b/>
          <w:spacing w:val="-6"/>
          <w:sz w:val="12"/>
          <w:szCs w:val="22"/>
          <w:lang w:val="uk-UA"/>
        </w:rPr>
      </w:pPr>
    </w:p>
    <w:p w:rsidR="005B7A1E" w:rsidRDefault="005B7A1E" w:rsidP="005B7A1E">
      <w:pPr>
        <w:jc w:val="center"/>
      </w:pPr>
      <w:r>
        <w:rPr>
          <w:b/>
          <w:spacing w:val="-6"/>
          <w:sz w:val="22"/>
          <w:szCs w:val="22"/>
          <w:u w:val="single"/>
          <w:lang w:val="uk-UA"/>
        </w:rPr>
        <w:t>Відділ державного архітектурно-будівельного контролю</w:t>
      </w:r>
    </w:p>
    <w:p w:rsidR="005B7A1E" w:rsidRDefault="005B7A1E" w:rsidP="005B7A1E">
      <w:pPr>
        <w:jc w:val="center"/>
      </w:pPr>
      <w:r>
        <w:rPr>
          <w:b/>
          <w:spacing w:val="-6"/>
          <w:sz w:val="22"/>
          <w:szCs w:val="22"/>
          <w:u w:val="single"/>
          <w:lang w:val="uk-UA"/>
        </w:rPr>
        <w:t>виконавчого комітету Мелітопольської міської ради Запорізької області</w:t>
      </w:r>
    </w:p>
    <w:p w:rsidR="005B7A1E" w:rsidRDefault="005B7A1E" w:rsidP="005B7A1E">
      <w:pPr>
        <w:jc w:val="center"/>
      </w:pPr>
      <w:r>
        <w:rPr>
          <w:spacing w:val="-6"/>
          <w:lang w:val="uk-UA"/>
        </w:rPr>
        <w:t>(найменування суб’єкта надання адміністративної послуги)</w:t>
      </w:r>
    </w:p>
    <w:p w:rsidR="005B7A1E" w:rsidRDefault="005B7A1E" w:rsidP="005B7A1E">
      <w:pPr>
        <w:jc w:val="center"/>
        <w:rPr>
          <w:spacing w:val="-6"/>
          <w:sz w:val="22"/>
          <w:szCs w:val="22"/>
          <w:lang w:val="uk-UA"/>
        </w:rPr>
      </w:pPr>
    </w:p>
    <w:tbl>
      <w:tblPr>
        <w:tblW w:w="0" w:type="auto"/>
        <w:tblInd w:w="-35" w:type="dxa"/>
        <w:tblLayout w:type="fixed"/>
        <w:tblLook w:val="0000" w:firstRow="0" w:lastRow="0" w:firstColumn="0" w:lastColumn="0" w:noHBand="0" w:noVBand="0"/>
      </w:tblPr>
      <w:tblGrid>
        <w:gridCol w:w="418"/>
        <w:gridCol w:w="3604"/>
        <w:gridCol w:w="6728"/>
        <w:gridCol w:w="40"/>
        <w:gridCol w:w="10"/>
      </w:tblGrid>
      <w:tr w:rsidR="005B7A1E" w:rsidTr="002F4B6B">
        <w:trPr>
          <w:trHeight w:val="282"/>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z w:val="22"/>
                <w:szCs w:val="22"/>
                <w:lang w:val="uk-UA"/>
              </w:rPr>
              <w:t>Інформація про суб’єкта надання адміністративної послуги</w:t>
            </w:r>
          </w:p>
        </w:tc>
      </w:tr>
      <w:tr w:rsidR="005B7A1E" w:rsidTr="002F4B6B">
        <w:tc>
          <w:tcPr>
            <w:tcW w:w="4022" w:type="dxa"/>
            <w:gridSpan w:val="2"/>
            <w:tcBorders>
              <w:top w:val="single" w:sz="4" w:space="0" w:color="000000"/>
              <w:left w:val="single" w:sz="4" w:space="0" w:color="000000"/>
              <w:bottom w:val="single" w:sz="4" w:space="0" w:color="000000"/>
            </w:tcBorders>
            <w:shd w:val="clear" w:color="auto" w:fill="auto"/>
          </w:tcPr>
          <w:p w:rsidR="005B7A1E" w:rsidRDefault="005B7A1E" w:rsidP="002F4B6B">
            <w:pPr>
              <w:jc w:val="center"/>
            </w:pPr>
            <w:r>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Центр надання адміністративних послуг </w:t>
            </w:r>
          </w:p>
          <w:p w:rsidR="005B7A1E" w:rsidRDefault="005B7A1E" w:rsidP="002F4B6B">
            <w:pPr>
              <w:jc w:val="both"/>
            </w:pPr>
            <w:r>
              <w:rPr>
                <w:sz w:val="22"/>
                <w:szCs w:val="22"/>
                <w:lang w:val="uk-UA"/>
              </w:rPr>
              <w:t>м. Мелітополя.</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Місцезнаходження центру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Україна, 72312, Запорізька обл., м. Мелітополь, </w:t>
            </w:r>
          </w:p>
          <w:p w:rsidR="005B7A1E" w:rsidRDefault="005B7A1E" w:rsidP="002F4B6B">
            <w:pPr>
              <w:jc w:val="both"/>
            </w:pPr>
            <w:r>
              <w:rPr>
                <w:sz w:val="22"/>
                <w:szCs w:val="22"/>
                <w:lang w:val="uk-UA"/>
              </w:rPr>
              <w:t>вул. Чернишевського, 26.</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2.</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Інформація щодо режиму роботи центру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Щоденно, крім суботи та неділі, без обідньої перерви:</w:t>
            </w:r>
          </w:p>
          <w:p w:rsidR="005B7A1E" w:rsidRDefault="005B7A1E" w:rsidP="002F4B6B">
            <w:pPr>
              <w:jc w:val="both"/>
            </w:pPr>
            <w:r>
              <w:rPr>
                <w:sz w:val="22"/>
                <w:szCs w:val="22"/>
                <w:lang w:val="uk-UA"/>
              </w:rPr>
              <w:t xml:space="preserve">   понеділок, середа – 08.00 – 17.00   </w:t>
            </w:r>
          </w:p>
          <w:p w:rsidR="005B7A1E" w:rsidRDefault="005B7A1E" w:rsidP="002F4B6B">
            <w:pPr>
              <w:jc w:val="both"/>
            </w:pPr>
            <w:r>
              <w:rPr>
                <w:sz w:val="22"/>
                <w:szCs w:val="22"/>
                <w:lang w:val="uk-UA"/>
              </w:rPr>
              <w:t xml:space="preserve">прийом громадян – 08.00 – 15.00   </w:t>
            </w:r>
          </w:p>
          <w:p w:rsidR="005B7A1E" w:rsidRDefault="005B7A1E" w:rsidP="002F4B6B">
            <w:pPr>
              <w:jc w:val="both"/>
            </w:pPr>
            <w:r>
              <w:rPr>
                <w:sz w:val="22"/>
                <w:szCs w:val="22"/>
                <w:lang w:val="uk-UA"/>
              </w:rPr>
              <w:t xml:space="preserve">   вівторок, четвер – 08.00 – 20.00  </w:t>
            </w:r>
          </w:p>
          <w:p w:rsidR="005B7A1E" w:rsidRDefault="005B7A1E" w:rsidP="002F4B6B">
            <w:pPr>
              <w:jc w:val="both"/>
            </w:pPr>
            <w:r>
              <w:rPr>
                <w:sz w:val="22"/>
                <w:szCs w:val="22"/>
                <w:lang w:val="uk-UA"/>
              </w:rPr>
              <w:t xml:space="preserve">прийом громадян – 08.00 – 20.00  </w:t>
            </w:r>
          </w:p>
          <w:p w:rsidR="005B7A1E" w:rsidRDefault="005B7A1E" w:rsidP="002F4B6B">
            <w:pPr>
              <w:jc w:val="both"/>
            </w:pPr>
            <w:r>
              <w:rPr>
                <w:sz w:val="22"/>
                <w:szCs w:val="22"/>
                <w:lang w:val="uk-UA"/>
              </w:rPr>
              <w:t xml:space="preserve">   п’ятниця – 08.00 – 15.45</w:t>
            </w:r>
            <w:r>
              <w:rPr>
                <w:sz w:val="22"/>
                <w:szCs w:val="22"/>
                <w:shd w:val="clear" w:color="auto" w:fill="FF3333"/>
                <w:lang w:val="uk-UA"/>
              </w:rPr>
              <w:t xml:space="preserve">  </w:t>
            </w:r>
          </w:p>
          <w:p w:rsidR="005B7A1E" w:rsidRDefault="005B7A1E" w:rsidP="002F4B6B">
            <w:pPr>
              <w:jc w:val="both"/>
            </w:pPr>
            <w:r>
              <w:rPr>
                <w:sz w:val="22"/>
                <w:szCs w:val="22"/>
                <w:lang w:val="uk-UA"/>
              </w:rPr>
              <w:t>прийом громадян – 08.00 – 15.00</w:t>
            </w:r>
            <w:r>
              <w:rPr>
                <w:sz w:val="22"/>
                <w:szCs w:val="22"/>
                <w:shd w:val="clear" w:color="auto" w:fill="FF3333"/>
                <w:lang w:val="uk-UA"/>
              </w:rPr>
              <w:t xml:space="preserve"> </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3.</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9" w:right="-32"/>
              <w:jc w:val="center"/>
            </w:pPr>
            <w:r>
              <w:rPr>
                <w:sz w:val="22"/>
                <w:szCs w:val="22"/>
                <w:lang w:val="uk-UA"/>
              </w:rPr>
              <w:t>Телефон/факс (довідки), адреса електронної пошти та веб-сайту центру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tabs>
                <w:tab w:val="left" w:pos="1740"/>
              </w:tabs>
              <w:suppressAutoHyphens w:val="0"/>
              <w:jc w:val="both"/>
            </w:pPr>
            <w:r>
              <w:rPr>
                <w:sz w:val="22"/>
                <w:szCs w:val="22"/>
                <w:lang w:val="uk-UA" w:eastAsia="ru-RU"/>
              </w:rPr>
              <w:t>Телефони: начальника центру: 42-42-12;</w:t>
            </w:r>
          </w:p>
          <w:p w:rsidR="005B7A1E" w:rsidRDefault="005B7A1E" w:rsidP="002F4B6B">
            <w:pPr>
              <w:tabs>
                <w:tab w:val="left" w:pos="1740"/>
              </w:tabs>
              <w:suppressAutoHyphens w:val="0"/>
              <w:ind w:right="-108"/>
              <w:jc w:val="both"/>
            </w:pPr>
            <w:r>
              <w:rPr>
                <w:sz w:val="22"/>
                <w:szCs w:val="22"/>
                <w:lang w:val="uk-UA" w:eastAsia="ru-RU"/>
              </w:rPr>
              <w:t xml:space="preserve">                   адміністраторів центру: 44-45-44; 44-06-36</w:t>
            </w:r>
            <w:r>
              <w:rPr>
                <w:sz w:val="22"/>
                <w:szCs w:val="22"/>
                <w:lang w:eastAsia="ru-RU"/>
              </w:rPr>
              <w:t>;</w:t>
            </w:r>
          </w:p>
          <w:p w:rsidR="005B7A1E" w:rsidRPr="00247AB1" w:rsidRDefault="005B7A1E" w:rsidP="002F4B6B">
            <w:pPr>
              <w:tabs>
                <w:tab w:val="left" w:pos="1740"/>
              </w:tabs>
              <w:suppressAutoHyphens w:val="0"/>
              <w:jc w:val="both"/>
              <w:rPr>
                <w:lang w:val="en-US"/>
              </w:rPr>
            </w:pPr>
            <w:r>
              <w:rPr>
                <w:sz w:val="22"/>
                <w:szCs w:val="22"/>
                <w:lang w:val="uk-UA" w:eastAsia="ru-RU"/>
              </w:rPr>
              <w:t>E-</w:t>
            </w:r>
            <w:proofErr w:type="spellStart"/>
            <w:r>
              <w:rPr>
                <w:sz w:val="22"/>
                <w:szCs w:val="22"/>
                <w:lang w:val="uk-UA" w:eastAsia="ru-RU"/>
              </w:rPr>
              <w:t>mail</w:t>
            </w:r>
            <w:proofErr w:type="spellEnd"/>
            <w:r>
              <w:rPr>
                <w:sz w:val="22"/>
                <w:szCs w:val="22"/>
                <w:lang w:val="uk-UA" w:eastAsia="ru-RU"/>
              </w:rPr>
              <w:t xml:space="preserve">: </w:t>
            </w:r>
            <w:hyperlink r:id="rId15" w:history="1">
              <w:r>
                <w:rPr>
                  <w:rStyle w:val="af2"/>
                  <w:sz w:val="22"/>
                  <w:szCs w:val="22"/>
                  <w:lang w:val="uk-UA" w:eastAsia="ru-RU"/>
                </w:rPr>
                <w:t>a</w:t>
              </w:r>
            </w:hyperlink>
            <w:hyperlink r:id="rId16" w:history="1">
              <w:r>
                <w:rPr>
                  <w:rStyle w:val="af2"/>
                  <w:sz w:val="22"/>
                  <w:szCs w:val="22"/>
                  <w:lang w:val="uk-UA" w:eastAsia="ru-RU"/>
                </w:rPr>
                <w:t>dmcentr@mlt.gov.ua</w:t>
              </w:r>
            </w:hyperlink>
            <w:r>
              <w:rPr>
                <w:sz w:val="22"/>
                <w:szCs w:val="22"/>
                <w:lang w:val="en-US" w:eastAsia="ru-RU"/>
              </w:rPr>
              <w:t>;</w:t>
            </w:r>
          </w:p>
          <w:p w:rsidR="005B7A1E" w:rsidRPr="00247AB1" w:rsidRDefault="005B7A1E" w:rsidP="002F4B6B">
            <w:pPr>
              <w:tabs>
                <w:tab w:val="left" w:pos="1740"/>
              </w:tabs>
              <w:jc w:val="both"/>
              <w:rPr>
                <w:lang w:val="en-US"/>
              </w:rPr>
            </w:pPr>
            <w:hyperlink r:id="rId17" w:history="1">
              <w:r>
                <w:rPr>
                  <w:rStyle w:val="af2"/>
                  <w:sz w:val="22"/>
                  <w:szCs w:val="22"/>
                  <w:lang w:val="uk-UA" w:eastAsia="ru-RU"/>
                </w:rPr>
                <w:t>http://www.mlt.gov.ua</w:t>
              </w:r>
            </w:hyperlink>
            <w:r>
              <w:rPr>
                <w:sz w:val="22"/>
                <w:szCs w:val="22"/>
                <w:lang w:val="en-US" w:eastAsia="ru-RU"/>
              </w:rPr>
              <w:t>, cnap.mlt.gov.ua.</w:t>
            </w:r>
          </w:p>
        </w:tc>
      </w:tr>
      <w:tr w:rsidR="005B7A1E" w:rsidTr="002F4B6B">
        <w:trPr>
          <w:trHeight w:val="229"/>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90" w:right="-108"/>
              <w:jc w:val="center"/>
            </w:pPr>
            <w:r>
              <w:rPr>
                <w:b/>
                <w:sz w:val="22"/>
                <w:szCs w:val="22"/>
                <w:lang w:val="uk-UA"/>
              </w:rPr>
              <w:t>Нормативні акти, якими регламентується надання адміністративної послуги</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4.</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Закони України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autoSpaceDE w:val="0"/>
              <w:jc w:val="both"/>
            </w:pPr>
            <w:r>
              <w:rPr>
                <w:sz w:val="22"/>
                <w:szCs w:val="22"/>
                <w:lang w:val="uk-UA"/>
              </w:rPr>
              <w:t>Ст. 36 Закону України “Про регулювання містобудівної діяльності”.</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5.</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Кабінету Міністрів України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Постанова Кабінету Міністрів України від 13.04.2011 № 466 “Деякі питання виконання підготовчих і будівельних робіт”.</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6.</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центральних органів виконавчої влади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7.</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місцевих органів виконавчої влади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rPr>
          <w:trHeight w:val="252"/>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90" w:right="-108"/>
              <w:jc w:val="center"/>
            </w:pPr>
            <w:r>
              <w:rPr>
                <w:b/>
                <w:sz w:val="22"/>
                <w:szCs w:val="22"/>
                <w:lang w:val="uk-UA"/>
              </w:rPr>
              <w:t>Умови отримання адміністративної послуги</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8.</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Підстава для одержання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Подання для р</w:t>
            </w:r>
            <w:r>
              <w:rPr>
                <w:color w:val="000000"/>
                <w:sz w:val="22"/>
                <w:szCs w:val="22"/>
                <w:lang w:val="uk-UA"/>
              </w:rPr>
              <w:t xml:space="preserve">еєстрації повідомлення </w:t>
            </w:r>
            <w:r>
              <w:rPr>
                <w:sz w:val="22"/>
                <w:szCs w:val="22"/>
                <w:lang w:val="uk-UA"/>
              </w:rPr>
              <w:t>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9.</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Вичерпний перелік документів, необхідних для отримання адміністративної послуги, а також вимоги до них</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Два примірника </w:t>
            </w:r>
            <w:r>
              <w:rPr>
                <w:color w:val="000000"/>
                <w:sz w:val="22"/>
                <w:szCs w:val="22"/>
                <w:lang w:val="uk-UA"/>
              </w:rPr>
              <w:t>повідомлення</w:t>
            </w:r>
            <w:r>
              <w:rPr>
                <w:sz w:val="22"/>
                <w:szCs w:val="22"/>
                <w:lang w:val="uk-UA"/>
              </w:rPr>
              <w:t xml:space="preserve">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 згідно з додатком 2</w:t>
            </w:r>
            <w:r>
              <w:rPr>
                <w:sz w:val="22"/>
                <w:szCs w:val="22"/>
                <w:vertAlign w:val="superscript"/>
                <w:lang w:val="uk-UA"/>
              </w:rPr>
              <w:t>1</w:t>
            </w:r>
            <w:r>
              <w:rPr>
                <w:sz w:val="22"/>
                <w:szCs w:val="22"/>
                <w:lang w:val="uk-UA"/>
              </w:rPr>
              <w:t xml:space="preserve"> постанови Кабінету Міністрів України від 13.04.2011 № 466 “Деякі питання виконання підготовчих і будівельних робіт”.</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10.</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08" w:right="-104"/>
              <w:jc w:val="center"/>
            </w:pPr>
            <w:r>
              <w:rPr>
                <w:sz w:val="22"/>
                <w:szCs w:val="22"/>
                <w:lang w:val="uk-UA"/>
              </w:rPr>
              <w:t>Порядок та спосіб подання документів, необхідних для отримання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Особисто (при собі мати паспорт);</w:t>
            </w:r>
          </w:p>
          <w:p w:rsidR="005B7A1E" w:rsidRDefault="005B7A1E" w:rsidP="002F4B6B">
            <w:pPr>
              <w:jc w:val="both"/>
            </w:pPr>
            <w:r>
              <w:rPr>
                <w:sz w:val="22"/>
                <w:szCs w:val="22"/>
                <w:lang w:val="uk-UA"/>
              </w:rPr>
              <w:t>2. Уповноваженою особою (при собі мати відповідні документи);</w:t>
            </w:r>
          </w:p>
          <w:p w:rsidR="005B7A1E" w:rsidRDefault="005B7A1E" w:rsidP="002F4B6B">
            <w:pPr>
              <w:jc w:val="both"/>
            </w:pPr>
            <w:r>
              <w:rPr>
                <w:sz w:val="22"/>
                <w:szCs w:val="22"/>
                <w:lang w:val="uk-UA"/>
              </w:rPr>
              <w:t>3. Поштою рекомендованим листом з описом вкладення</w:t>
            </w:r>
            <w:r>
              <w:rPr>
                <w:sz w:val="22"/>
                <w:szCs w:val="22"/>
                <w:shd w:val="clear" w:color="auto" w:fill="FF3333"/>
                <w:lang w:val="uk-UA"/>
              </w:rPr>
              <w:t xml:space="preserve">  </w:t>
            </w:r>
          </w:p>
        </w:tc>
      </w:tr>
      <w:tr w:rsidR="005B7A1E" w:rsidTr="002F4B6B">
        <w:tc>
          <w:tcPr>
            <w:tcW w:w="418" w:type="dxa"/>
            <w:tcBorders>
              <w:top w:val="single" w:sz="4" w:space="0" w:color="000000"/>
              <w:left w:val="single" w:sz="4" w:space="0" w:color="000000"/>
            </w:tcBorders>
            <w:shd w:val="clear" w:color="auto" w:fill="auto"/>
            <w:vAlign w:val="center"/>
          </w:tcPr>
          <w:p w:rsidR="005B7A1E" w:rsidRDefault="005B7A1E" w:rsidP="002F4B6B">
            <w:pPr>
              <w:ind w:left="-90" w:right="-108"/>
              <w:jc w:val="center"/>
            </w:pPr>
            <w:r>
              <w:rPr>
                <w:b/>
                <w:sz w:val="22"/>
                <w:szCs w:val="22"/>
                <w:lang w:val="uk-UA"/>
              </w:rPr>
              <w:t>11.</w:t>
            </w:r>
          </w:p>
        </w:tc>
        <w:tc>
          <w:tcPr>
            <w:tcW w:w="3604" w:type="dxa"/>
            <w:tcBorders>
              <w:top w:val="single" w:sz="4" w:space="0" w:color="000000"/>
              <w:left w:val="single" w:sz="4" w:space="0" w:color="000000"/>
            </w:tcBorders>
            <w:shd w:val="clear" w:color="auto" w:fill="auto"/>
            <w:vAlign w:val="center"/>
          </w:tcPr>
          <w:p w:rsidR="005B7A1E" w:rsidRDefault="005B7A1E" w:rsidP="002F4B6B">
            <w:pPr>
              <w:jc w:val="center"/>
            </w:pPr>
            <w:r>
              <w:rPr>
                <w:sz w:val="22"/>
                <w:szCs w:val="22"/>
                <w:lang w:val="uk-UA"/>
              </w:rPr>
              <w:t>Платність (безоплатність) надання адміністративної послуги</w:t>
            </w:r>
          </w:p>
        </w:tc>
        <w:tc>
          <w:tcPr>
            <w:tcW w:w="6778" w:type="dxa"/>
            <w:gridSpan w:val="3"/>
            <w:tcBorders>
              <w:top w:val="single" w:sz="4" w:space="0" w:color="000000"/>
              <w:left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Безкоштовно.</w:t>
            </w:r>
          </w:p>
        </w:tc>
      </w:tr>
      <w:tr w:rsidR="005B7A1E" w:rsidTr="002F4B6B">
        <w:tblPrEx>
          <w:tblCellMar>
            <w:left w:w="0" w:type="dxa"/>
            <w:right w:w="0" w:type="dxa"/>
          </w:tblCellMar>
        </w:tblPrEx>
        <w:trPr>
          <w:gridAfter w:val="1"/>
          <w:wAfter w:w="10" w:type="dxa"/>
        </w:trPr>
        <w:tc>
          <w:tcPr>
            <w:tcW w:w="418" w:type="dxa"/>
            <w:tcBorders>
              <w:bottom w:val="single" w:sz="4" w:space="0" w:color="000000"/>
            </w:tcBorders>
            <w:shd w:val="clear" w:color="auto" w:fill="auto"/>
            <w:vAlign w:val="center"/>
          </w:tcPr>
          <w:p w:rsidR="005B7A1E" w:rsidRDefault="005B7A1E" w:rsidP="002F4B6B">
            <w:pPr>
              <w:snapToGrid w:val="0"/>
              <w:ind w:left="-90" w:right="-108"/>
              <w:jc w:val="center"/>
              <w:rPr>
                <w:b/>
                <w:sz w:val="22"/>
                <w:szCs w:val="22"/>
                <w:lang w:val="uk-UA"/>
              </w:rPr>
            </w:pPr>
          </w:p>
        </w:tc>
        <w:tc>
          <w:tcPr>
            <w:tcW w:w="3604" w:type="dxa"/>
            <w:tcBorders>
              <w:bottom w:val="single" w:sz="4" w:space="0" w:color="000000"/>
            </w:tcBorders>
            <w:shd w:val="clear" w:color="auto" w:fill="auto"/>
            <w:vAlign w:val="center"/>
          </w:tcPr>
          <w:p w:rsidR="005B7A1E" w:rsidRDefault="005B7A1E" w:rsidP="002F4B6B">
            <w:pPr>
              <w:snapToGrid w:val="0"/>
              <w:jc w:val="center"/>
              <w:rPr>
                <w:b/>
                <w:sz w:val="22"/>
                <w:szCs w:val="22"/>
                <w:lang w:val="uk-UA"/>
              </w:rPr>
            </w:pPr>
          </w:p>
        </w:tc>
        <w:tc>
          <w:tcPr>
            <w:tcW w:w="6728" w:type="dxa"/>
            <w:tcBorders>
              <w:bottom w:val="single" w:sz="4" w:space="0" w:color="000000"/>
            </w:tcBorders>
            <w:shd w:val="clear" w:color="auto" w:fill="auto"/>
            <w:vAlign w:val="center"/>
          </w:tcPr>
          <w:p w:rsidR="005B7A1E" w:rsidRDefault="005B7A1E" w:rsidP="002F4B6B">
            <w:pPr>
              <w:jc w:val="both"/>
            </w:pPr>
            <w:r>
              <w:rPr>
                <w:sz w:val="22"/>
                <w:szCs w:val="22"/>
                <w:lang w:val="uk-UA"/>
              </w:rPr>
              <w:t xml:space="preserve">6                                                                      </w:t>
            </w:r>
            <w:r>
              <w:rPr>
                <w:rFonts w:eastAsia="SimSun"/>
                <w:kern w:val="2"/>
                <w:sz w:val="22"/>
                <w:szCs w:val="22"/>
                <w:lang w:val="uk-UA" w:bidi="hi-IN"/>
              </w:rPr>
              <w:t xml:space="preserve">Продовження додатка </w:t>
            </w:r>
          </w:p>
          <w:p w:rsidR="005B7A1E" w:rsidRDefault="005B7A1E" w:rsidP="002F4B6B">
            <w:pPr>
              <w:jc w:val="both"/>
              <w:rPr>
                <w:rFonts w:eastAsia="SimSun"/>
                <w:kern w:val="2"/>
                <w:sz w:val="22"/>
                <w:szCs w:val="22"/>
                <w:lang w:val="uk-UA" w:bidi="hi-IN"/>
              </w:rPr>
            </w:pPr>
          </w:p>
        </w:tc>
        <w:tc>
          <w:tcPr>
            <w:tcW w:w="40" w:type="dxa"/>
            <w:shd w:val="clear" w:color="auto" w:fill="auto"/>
          </w:tcPr>
          <w:p w:rsidR="005B7A1E" w:rsidRDefault="005B7A1E" w:rsidP="002F4B6B">
            <w:pPr>
              <w:snapToGrid w:val="0"/>
              <w:rPr>
                <w:rFonts w:eastAsia="SimSun"/>
                <w:b/>
                <w:kern w:val="2"/>
                <w:sz w:val="22"/>
                <w:szCs w:val="22"/>
                <w:lang w:val="uk-UA" w:bidi="hi-IN"/>
              </w:rPr>
            </w:pP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11.1</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Нормативно-правові акти, на підставі яких стягується плата</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11.2</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Розмір та порядок внесення плати (адміністративного збору) за адміністративну послугу</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11.3</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Розрахунковий рахунок для внесення плати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rPr>
          <w:trHeight w:val="376"/>
        </w:trPr>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12.</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Строк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Протягом 5 (п’яти) робочих днів з дня надходження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p>
        </w:tc>
      </w:tr>
      <w:tr w:rsidR="005B7A1E" w:rsidTr="002F4B6B">
        <w:trPr>
          <w:trHeight w:val="843"/>
        </w:trPr>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13.</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Перелік підстав для відмови у наданні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 xml:space="preserve">1. </w:t>
            </w:r>
            <w:r>
              <w:rPr>
                <w:bCs/>
                <w:spacing w:val="-6"/>
                <w:sz w:val="22"/>
                <w:szCs w:val="22"/>
                <w:lang w:val="uk-UA"/>
              </w:rPr>
              <w:t>Невідповідність</w:t>
            </w:r>
            <w:r>
              <w:rPr>
                <w:bCs/>
                <w:spacing w:val="-6"/>
                <w:sz w:val="22"/>
                <w:szCs w:val="22"/>
              </w:rPr>
              <w:t xml:space="preserve"> </w:t>
            </w:r>
            <w:r>
              <w:rPr>
                <w:bCs/>
                <w:spacing w:val="-6"/>
                <w:sz w:val="22"/>
                <w:szCs w:val="22"/>
                <w:lang w:val="uk-UA"/>
              </w:rPr>
              <w:t>поданих</w:t>
            </w:r>
            <w:r>
              <w:rPr>
                <w:bCs/>
                <w:spacing w:val="-6"/>
                <w:sz w:val="22"/>
                <w:szCs w:val="22"/>
              </w:rPr>
              <w:t xml:space="preserve"> </w:t>
            </w:r>
            <w:r>
              <w:rPr>
                <w:bCs/>
                <w:spacing w:val="-6"/>
                <w:sz w:val="22"/>
                <w:szCs w:val="22"/>
                <w:lang w:val="uk-UA"/>
              </w:rPr>
              <w:t>документів</w:t>
            </w:r>
            <w:r>
              <w:rPr>
                <w:bCs/>
                <w:spacing w:val="-6"/>
                <w:sz w:val="22"/>
                <w:szCs w:val="22"/>
              </w:rPr>
              <w:t xml:space="preserve"> </w:t>
            </w:r>
            <w:r>
              <w:rPr>
                <w:bCs/>
                <w:spacing w:val="-6"/>
                <w:sz w:val="22"/>
                <w:szCs w:val="22"/>
                <w:lang w:val="uk-UA"/>
              </w:rPr>
              <w:t>вимогам</w:t>
            </w:r>
            <w:r>
              <w:rPr>
                <w:bCs/>
                <w:spacing w:val="-6"/>
                <w:sz w:val="22"/>
                <w:szCs w:val="22"/>
              </w:rPr>
              <w:t xml:space="preserve"> </w:t>
            </w:r>
            <w:r>
              <w:rPr>
                <w:bCs/>
                <w:spacing w:val="-6"/>
                <w:sz w:val="22"/>
                <w:szCs w:val="22"/>
                <w:lang w:val="uk-UA"/>
              </w:rPr>
              <w:t>законодавства</w:t>
            </w:r>
            <w:r>
              <w:rPr>
                <w:bCs/>
                <w:spacing w:val="-6"/>
                <w:sz w:val="22"/>
                <w:szCs w:val="22"/>
              </w:rPr>
              <w:t>;</w:t>
            </w:r>
          </w:p>
          <w:p w:rsidR="005B7A1E" w:rsidRDefault="005B7A1E" w:rsidP="002F4B6B">
            <w:pPr>
              <w:jc w:val="both"/>
            </w:pPr>
            <w:r>
              <w:rPr>
                <w:bCs/>
                <w:spacing w:val="-6"/>
                <w:sz w:val="22"/>
                <w:szCs w:val="22"/>
                <w:lang w:val="uk-UA" w:eastAsia="ru-RU"/>
              </w:rPr>
              <w:t xml:space="preserve">2. Виявлення недостовірних даних, наведених у надісланому повідомленні (необхідної інформації для внесення до реєстру, тощо)   </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14.</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Результат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Видається замовнику</w:t>
            </w:r>
            <w:r>
              <w:rPr>
                <w:sz w:val="22"/>
                <w:szCs w:val="22"/>
                <w:lang w:val="uk-UA"/>
              </w:rPr>
              <w:t xml:space="preserve"> </w:t>
            </w:r>
            <w:r>
              <w:rPr>
                <w:bCs/>
                <w:sz w:val="22"/>
                <w:szCs w:val="22"/>
                <w:lang w:val="uk-UA"/>
              </w:rPr>
              <w:t>(уповноваженій ним особі)</w:t>
            </w:r>
            <w:r>
              <w:rPr>
                <w:sz w:val="22"/>
                <w:szCs w:val="22"/>
                <w:lang w:val="uk-UA"/>
              </w:rPr>
              <w:t xml:space="preserve"> зареєстроване повідомлення про початок виконання будівельних робіт щодо об’єктів, що за класом наслідків (відповідальності) належать до об’єктів з незначними наслідками (СС1) / про зміну даних у повідомленні про початок виконання будівельних робіт щодо об’єктів, що за класом наслідків (відповідальності) належать до об’єктів з незначними наслідками (СС1)</w:t>
            </w:r>
            <w:r>
              <w:rPr>
                <w:bCs/>
                <w:sz w:val="22"/>
                <w:szCs w:val="22"/>
                <w:lang w:val="uk-UA"/>
              </w:rPr>
              <w:t>, в одному примірнику,</w:t>
            </w:r>
            <w:r>
              <w:rPr>
                <w:sz w:val="22"/>
                <w:szCs w:val="22"/>
                <w:lang w:val="uk-UA"/>
              </w:rPr>
              <w:t xml:space="preserve"> </w:t>
            </w:r>
            <w:r>
              <w:rPr>
                <w:bCs/>
                <w:sz w:val="22"/>
                <w:szCs w:val="22"/>
                <w:lang w:val="uk-UA"/>
              </w:rPr>
              <w:t xml:space="preserve">який має зберігатися протягом всього періоду </w:t>
            </w:r>
            <w:r>
              <w:rPr>
                <w:rFonts w:eastAsia="Liberation Serif"/>
                <w:sz w:val="22"/>
                <w:szCs w:val="22"/>
                <w:lang w:val="uk-UA"/>
              </w:rPr>
              <w:t>будівельних робіт</w:t>
            </w:r>
            <w:r>
              <w:rPr>
                <w:bCs/>
                <w:sz w:val="22"/>
                <w:szCs w:val="22"/>
                <w:lang w:val="uk-UA"/>
              </w:rPr>
              <w:t xml:space="preserve"> і </w:t>
            </w:r>
            <w:r>
              <w:rPr>
                <w:sz w:val="22"/>
                <w:szCs w:val="22"/>
                <w:lang w:eastAsia="ru-RU"/>
              </w:rPr>
              <w:t xml:space="preserve">є </w:t>
            </w:r>
            <w:proofErr w:type="spellStart"/>
            <w:r>
              <w:rPr>
                <w:sz w:val="22"/>
                <w:szCs w:val="22"/>
                <w:lang w:eastAsia="ru-RU"/>
              </w:rPr>
              <w:t>чинним</w:t>
            </w:r>
            <w:proofErr w:type="spellEnd"/>
            <w:r>
              <w:rPr>
                <w:sz w:val="22"/>
                <w:szCs w:val="22"/>
                <w:lang w:eastAsia="ru-RU"/>
              </w:rPr>
              <w:t xml:space="preserve"> до </w:t>
            </w:r>
            <w:proofErr w:type="spellStart"/>
            <w:r>
              <w:rPr>
                <w:sz w:val="22"/>
                <w:szCs w:val="22"/>
                <w:lang w:eastAsia="ru-RU"/>
              </w:rPr>
              <w:t>завершення</w:t>
            </w:r>
            <w:proofErr w:type="spellEnd"/>
            <w:r>
              <w:rPr>
                <w:sz w:val="22"/>
                <w:szCs w:val="22"/>
                <w:lang w:eastAsia="ru-RU"/>
              </w:rPr>
              <w:t xml:space="preserve"> </w:t>
            </w:r>
            <w:proofErr w:type="spellStart"/>
            <w:r>
              <w:rPr>
                <w:sz w:val="22"/>
                <w:szCs w:val="22"/>
                <w:lang w:eastAsia="ru-RU"/>
              </w:rPr>
              <w:t>будівництва</w:t>
            </w:r>
            <w:proofErr w:type="spellEnd"/>
            <w:r>
              <w:rPr>
                <w:bCs/>
                <w:sz w:val="22"/>
                <w:szCs w:val="22"/>
                <w:lang w:val="uk-UA"/>
              </w:rPr>
              <w:t>.</w:t>
            </w:r>
          </w:p>
        </w:tc>
      </w:tr>
      <w:tr w:rsidR="005B7A1E" w:rsidTr="002F4B6B">
        <w:trPr>
          <w:trHeight w:val="2782"/>
        </w:trPr>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15.</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Способи отримання відповіді (результату)</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Через центр надання адміністративних послуг:</w:t>
            </w:r>
          </w:p>
          <w:p w:rsidR="005B7A1E" w:rsidRDefault="005B7A1E" w:rsidP="002F4B6B">
            <w:pPr>
              <w:jc w:val="both"/>
            </w:pPr>
            <w:r>
              <w:rPr>
                <w:bCs/>
                <w:color w:val="000000"/>
                <w:sz w:val="22"/>
                <w:szCs w:val="22"/>
                <w:lang w:val="uk-UA"/>
              </w:rPr>
              <w:t>1)</w:t>
            </w:r>
            <w:r>
              <w:rPr>
                <w:bCs/>
                <w:color w:val="00B050"/>
                <w:sz w:val="22"/>
                <w:szCs w:val="22"/>
                <w:lang w:val="uk-UA"/>
              </w:rPr>
              <w:t xml:space="preserve"> </w:t>
            </w:r>
            <w:r>
              <w:rPr>
                <w:sz w:val="22"/>
                <w:szCs w:val="22"/>
                <w:lang w:val="uk-UA"/>
              </w:rPr>
              <w:t>особисто (при собі мати паспорт);</w:t>
            </w:r>
          </w:p>
          <w:p w:rsidR="005B7A1E" w:rsidRDefault="005B7A1E" w:rsidP="002F4B6B">
            <w:pPr>
              <w:jc w:val="both"/>
            </w:pPr>
            <w:r>
              <w:rPr>
                <w:bCs/>
                <w:color w:val="000000"/>
                <w:sz w:val="22"/>
                <w:szCs w:val="22"/>
                <w:lang w:val="uk-UA"/>
              </w:rPr>
              <w:t xml:space="preserve">2) </w:t>
            </w:r>
            <w:r>
              <w:rPr>
                <w:sz w:val="22"/>
                <w:szCs w:val="22"/>
                <w:lang w:val="uk-UA"/>
              </w:rPr>
              <w:t>уповноваженою особою (при собі мати відповідні документи);</w:t>
            </w:r>
          </w:p>
          <w:p w:rsidR="005B7A1E" w:rsidRDefault="005B7A1E" w:rsidP="002F4B6B">
            <w:pPr>
              <w:jc w:val="both"/>
            </w:pPr>
            <w:r>
              <w:rPr>
                <w:bCs/>
                <w:sz w:val="22"/>
                <w:szCs w:val="22"/>
                <w:lang w:val="uk-UA"/>
              </w:rPr>
              <w:t xml:space="preserve">3) </w:t>
            </w:r>
            <w:r>
              <w:rPr>
                <w:sz w:val="22"/>
                <w:szCs w:val="22"/>
                <w:lang w:val="uk-UA"/>
              </w:rPr>
              <w:t>поштою рекомендованим листом з повідомленням.</w:t>
            </w:r>
          </w:p>
          <w:p w:rsidR="005B7A1E" w:rsidRDefault="005B7A1E" w:rsidP="002F4B6B">
            <w:pPr>
              <w:jc w:val="both"/>
            </w:pPr>
            <w:r>
              <w:rPr>
                <w:sz w:val="22"/>
                <w:szCs w:val="22"/>
                <w:lang w:val="uk-UA" w:eastAsia="uk-UA"/>
              </w:rPr>
              <w:t>2. Інформація розміщується на офіційному веб-сайті у 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r>
              <w:rPr>
                <w:sz w:val="22"/>
                <w:szCs w:val="22"/>
                <w:shd w:val="clear" w:color="auto" w:fill="FF3333"/>
                <w:lang w:val="uk-UA" w:eastAsia="uk-UA"/>
              </w:rPr>
              <w:t xml:space="preserve">   </w:t>
            </w:r>
          </w:p>
        </w:tc>
      </w:tr>
    </w:tbl>
    <w:p w:rsidR="005B7A1E" w:rsidRDefault="005B7A1E" w:rsidP="005B7A1E">
      <w:pPr>
        <w:jc w:val="center"/>
        <w:rPr>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widowControl w:val="0"/>
        <w:tabs>
          <w:tab w:val="center" w:pos="4677"/>
          <w:tab w:val="right" w:pos="10630"/>
        </w:tabs>
        <w:ind w:left="4536"/>
        <w:jc w:val="both"/>
      </w:pPr>
      <w:r>
        <w:rPr>
          <w:kern w:val="2"/>
          <w:sz w:val="22"/>
          <w:szCs w:val="22"/>
          <w:lang w:val="uk-UA" w:bidi="hi-IN"/>
        </w:rPr>
        <w:t xml:space="preserve">    </w:t>
      </w:r>
      <w:r>
        <w:rPr>
          <w:rFonts w:eastAsia="SimSun"/>
          <w:kern w:val="2"/>
          <w:sz w:val="22"/>
          <w:szCs w:val="22"/>
          <w:lang w:val="uk-UA" w:bidi="hi-IN"/>
        </w:rPr>
        <w:t xml:space="preserve">7 </w:t>
      </w:r>
      <w:r>
        <w:rPr>
          <w:rFonts w:eastAsia="SimSun"/>
          <w:kern w:val="2"/>
          <w:sz w:val="22"/>
          <w:szCs w:val="22"/>
          <w:lang w:val="uk-UA" w:bidi="hi-IN"/>
        </w:rPr>
        <w:tab/>
        <w:t xml:space="preserve">      Продовження додатка </w:t>
      </w:r>
    </w:p>
    <w:p w:rsidR="005B7A1E" w:rsidRDefault="005B7A1E" w:rsidP="005B7A1E">
      <w:pPr>
        <w:suppressAutoHyphens w:val="0"/>
        <w:spacing w:before="60" w:after="60"/>
        <w:jc w:val="right"/>
        <w:rPr>
          <w:rFonts w:eastAsia="SimSun" w:cs="Mangal"/>
          <w:kern w:val="2"/>
          <w:sz w:val="22"/>
          <w:szCs w:val="22"/>
          <w:lang w:eastAsia="ru-RU" w:bidi="hi-IN"/>
        </w:rPr>
      </w:pPr>
    </w:p>
    <w:p w:rsidR="005B7A1E" w:rsidRDefault="005B7A1E" w:rsidP="005B7A1E">
      <w:pPr>
        <w:jc w:val="center"/>
        <w:rPr>
          <w:rFonts w:eastAsia="SimSun" w:cs="Mangal"/>
          <w:b/>
          <w:caps/>
          <w:spacing w:val="-6"/>
          <w:kern w:val="2"/>
          <w:sz w:val="22"/>
          <w:szCs w:val="22"/>
          <w:lang w:val="uk-UA" w:eastAsia="ru-RU" w:bidi="hi-IN"/>
        </w:rPr>
      </w:pPr>
    </w:p>
    <w:p w:rsidR="005B7A1E" w:rsidRDefault="005B7A1E" w:rsidP="005B7A1E">
      <w:pPr>
        <w:jc w:val="center"/>
      </w:pPr>
      <w:r>
        <w:rPr>
          <w:b/>
          <w:caps/>
          <w:spacing w:val="-6"/>
          <w:sz w:val="22"/>
          <w:szCs w:val="22"/>
          <w:lang w:val="uk-UA"/>
        </w:rPr>
        <w:t>інформаційнА картка адміністративної послуги</w:t>
      </w:r>
    </w:p>
    <w:p w:rsidR="005B7A1E" w:rsidRDefault="005B7A1E" w:rsidP="005B7A1E">
      <w:pPr>
        <w:jc w:val="center"/>
        <w:rPr>
          <w:b/>
          <w:caps/>
          <w:spacing w:val="-6"/>
          <w:sz w:val="22"/>
          <w:szCs w:val="22"/>
          <w:lang w:val="uk-UA"/>
        </w:rPr>
      </w:pPr>
    </w:p>
    <w:p w:rsidR="005B7A1E" w:rsidRDefault="005B7A1E" w:rsidP="005B7A1E">
      <w:pPr>
        <w:jc w:val="center"/>
      </w:pPr>
      <w:r>
        <w:rPr>
          <w:b/>
          <w:bCs/>
          <w:color w:val="000000"/>
          <w:spacing w:val="-6"/>
          <w:sz w:val="22"/>
          <w:szCs w:val="22"/>
          <w:u w:val="single"/>
          <w:lang w:val="uk-UA"/>
        </w:rPr>
        <w:t>Реєстрація повідомлення про зміну даних у зареєстрованій декларації про початок виконання підготовчих/будівельних робіт</w:t>
      </w:r>
    </w:p>
    <w:p w:rsidR="005B7A1E" w:rsidRDefault="005B7A1E" w:rsidP="005B7A1E">
      <w:pPr>
        <w:jc w:val="center"/>
      </w:pPr>
      <w:r>
        <w:rPr>
          <w:caps/>
          <w:spacing w:val="-6"/>
          <w:lang w:val="uk-UA"/>
        </w:rPr>
        <w:t>(</w:t>
      </w:r>
      <w:r>
        <w:rPr>
          <w:spacing w:val="-6"/>
          <w:lang w:val="uk-UA"/>
        </w:rPr>
        <w:t>назва адміністративної послуги)</w:t>
      </w:r>
    </w:p>
    <w:p w:rsidR="005B7A1E" w:rsidRDefault="005B7A1E" w:rsidP="005B7A1E">
      <w:pPr>
        <w:jc w:val="center"/>
        <w:rPr>
          <w:b/>
          <w:spacing w:val="-6"/>
          <w:sz w:val="22"/>
          <w:szCs w:val="22"/>
          <w:lang w:val="uk-UA"/>
        </w:rPr>
      </w:pPr>
    </w:p>
    <w:p w:rsidR="005B7A1E" w:rsidRDefault="005B7A1E" w:rsidP="005B7A1E">
      <w:pPr>
        <w:jc w:val="center"/>
      </w:pPr>
      <w:r>
        <w:rPr>
          <w:b/>
          <w:spacing w:val="-6"/>
          <w:sz w:val="22"/>
          <w:szCs w:val="22"/>
          <w:u w:val="single"/>
          <w:lang w:val="uk-UA"/>
        </w:rPr>
        <w:t>Відділ державного архітектурно-будівельного контролю</w:t>
      </w:r>
    </w:p>
    <w:p w:rsidR="005B7A1E" w:rsidRDefault="005B7A1E" w:rsidP="005B7A1E">
      <w:pPr>
        <w:jc w:val="center"/>
      </w:pPr>
      <w:r>
        <w:rPr>
          <w:b/>
          <w:spacing w:val="-6"/>
          <w:sz w:val="22"/>
          <w:szCs w:val="22"/>
          <w:u w:val="single"/>
          <w:lang w:val="uk-UA"/>
        </w:rPr>
        <w:t>виконавчого комітету Мелітопольської міської ради Запорізької області</w:t>
      </w:r>
    </w:p>
    <w:p w:rsidR="005B7A1E" w:rsidRDefault="005B7A1E" w:rsidP="005B7A1E">
      <w:pPr>
        <w:jc w:val="center"/>
      </w:pPr>
      <w:r>
        <w:rPr>
          <w:spacing w:val="-6"/>
          <w:lang w:val="uk-UA"/>
        </w:rPr>
        <w:t>(найменування суб’єкта надання адміністративної послуги)</w:t>
      </w:r>
    </w:p>
    <w:p w:rsidR="005B7A1E" w:rsidRDefault="005B7A1E" w:rsidP="005B7A1E">
      <w:pPr>
        <w:jc w:val="center"/>
        <w:rPr>
          <w:spacing w:val="-6"/>
          <w:sz w:val="22"/>
          <w:szCs w:val="22"/>
          <w:lang w:val="uk-UA"/>
        </w:rPr>
      </w:pPr>
    </w:p>
    <w:tbl>
      <w:tblPr>
        <w:tblW w:w="0" w:type="auto"/>
        <w:tblInd w:w="-35" w:type="dxa"/>
        <w:tblLayout w:type="fixed"/>
        <w:tblLook w:val="0000" w:firstRow="0" w:lastRow="0" w:firstColumn="0" w:lastColumn="0" w:noHBand="0" w:noVBand="0"/>
      </w:tblPr>
      <w:tblGrid>
        <w:gridCol w:w="418"/>
        <w:gridCol w:w="3604"/>
        <w:gridCol w:w="6728"/>
        <w:gridCol w:w="40"/>
        <w:gridCol w:w="10"/>
      </w:tblGrid>
      <w:tr w:rsidR="005B7A1E" w:rsidTr="002F4B6B">
        <w:trPr>
          <w:trHeight w:val="132"/>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z w:val="22"/>
                <w:szCs w:val="22"/>
                <w:lang w:val="uk-UA"/>
              </w:rPr>
              <w:t>Інформація про суб’єкта надання адміністративної послуги</w:t>
            </w:r>
          </w:p>
        </w:tc>
      </w:tr>
      <w:tr w:rsidR="005B7A1E" w:rsidTr="002F4B6B">
        <w:tc>
          <w:tcPr>
            <w:tcW w:w="4022" w:type="dxa"/>
            <w:gridSpan w:val="2"/>
            <w:tcBorders>
              <w:top w:val="single" w:sz="4" w:space="0" w:color="000000"/>
              <w:left w:val="single" w:sz="4" w:space="0" w:color="000000"/>
              <w:bottom w:val="single" w:sz="4" w:space="0" w:color="000000"/>
            </w:tcBorders>
            <w:shd w:val="clear" w:color="auto" w:fill="auto"/>
          </w:tcPr>
          <w:p w:rsidR="005B7A1E" w:rsidRDefault="005B7A1E" w:rsidP="002F4B6B">
            <w:pPr>
              <w:jc w:val="center"/>
            </w:pPr>
            <w:r>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Центр надання адміністративних послуг </w:t>
            </w:r>
          </w:p>
          <w:p w:rsidR="005B7A1E" w:rsidRDefault="005B7A1E" w:rsidP="002F4B6B">
            <w:pPr>
              <w:jc w:val="both"/>
            </w:pPr>
            <w:r>
              <w:rPr>
                <w:sz w:val="22"/>
                <w:szCs w:val="22"/>
                <w:lang w:val="uk-UA"/>
              </w:rPr>
              <w:t>м. Мелітополя.</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Місцезнаходження центру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Україна, 72312, Запорізька обл., м. Мелітополь, </w:t>
            </w:r>
          </w:p>
          <w:p w:rsidR="005B7A1E" w:rsidRDefault="005B7A1E" w:rsidP="002F4B6B">
            <w:pPr>
              <w:jc w:val="both"/>
            </w:pPr>
            <w:r>
              <w:rPr>
                <w:sz w:val="22"/>
                <w:szCs w:val="22"/>
                <w:lang w:val="uk-UA"/>
              </w:rPr>
              <w:t>вул. Чернишевського, 26.</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2.</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Інформація щодо режиму роботи центру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Щоденно, крім суботи та неділі, без обідньої перерви:</w:t>
            </w:r>
          </w:p>
          <w:p w:rsidR="005B7A1E" w:rsidRDefault="005B7A1E" w:rsidP="002F4B6B">
            <w:pPr>
              <w:jc w:val="both"/>
            </w:pPr>
            <w:r>
              <w:rPr>
                <w:sz w:val="22"/>
                <w:szCs w:val="22"/>
                <w:lang w:val="uk-UA"/>
              </w:rPr>
              <w:t xml:space="preserve">   понеділок, середа – 08.00 – 17.00   </w:t>
            </w:r>
          </w:p>
          <w:p w:rsidR="005B7A1E" w:rsidRDefault="005B7A1E" w:rsidP="002F4B6B">
            <w:pPr>
              <w:jc w:val="both"/>
            </w:pPr>
            <w:r>
              <w:rPr>
                <w:sz w:val="22"/>
                <w:szCs w:val="22"/>
                <w:lang w:val="uk-UA"/>
              </w:rPr>
              <w:t xml:space="preserve">прийом громадян – 08.00 – 15.00   </w:t>
            </w:r>
          </w:p>
          <w:p w:rsidR="005B7A1E" w:rsidRDefault="005B7A1E" w:rsidP="002F4B6B">
            <w:pPr>
              <w:jc w:val="both"/>
            </w:pPr>
            <w:r>
              <w:rPr>
                <w:sz w:val="22"/>
                <w:szCs w:val="22"/>
                <w:lang w:val="uk-UA"/>
              </w:rPr>
              <w:t xml:space="preserve">   вівторок, четвер – 08.00 – 20.00  </w:t>
            </w:r>
          </w:p>
          <w:p w:rsidR="005B7A1E" w:rsidRDefault="005B7A1E" w:rsidP="002F4B6B">
            <w:pPr>
              <w:jc w:val="both"/>
            </w:pPr>
            <w:r>
              <w:rPr>
                <w:sz w:val="22"/>
                <w:szCs w:val="22"/>
                <w:lang w:val="uk-UA"/>
              </w:rPr>
              <w:t xml:space="preserve">прийом громадян – 08.00 – 20.00  </w:t>
            </w:r>
          </w:p>
          <w:p w:rsidR="005B7A1E" w:rsidRDefault="005B7A1E" w:rsidP="002F4B6B">
            <w:pPr>
              <w:jc w:val="both"/>
            </w:pPr>
            <w:r>
              <w:rPr>
                <w:sz w:val="22"/>
                <w:szCs w:val="22"/>
                <w:lang w:val="uk-UA"/>
              </w:rPr>
              <w:t xml:space="preserve">   п’ятниця – 08.00 – 15.45  </w:t>
            </w:r>
          </w:p>
          <w:p w:rsidR="005B7A1E" w:rsidRDefault="005B7A1E" w:rsidP="002F4B6B">
            <w:pPr>
              <w:jc w:val="both"/>
            </w:pPr>
            <w:r>
              <w:rPr>
                <w:sz w:val="22"/>
                <w:szCs w:val="22"/>
                <w:lang w:val="uk-UA"/>
              </w:rPr>
              <w:t xml:space="preserve">прийом громадян – 08.00 – 15.00 </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3.</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9" w:right="-163"/>
              <w:jc w:val="center"/>
            </w:pPr>
            <w:r>
              <w:rPr>
                <w:sz w:val="22"/>
                <w:szCs w:val="22"/>
                <w:lang w:val="uk-UA"/>
              </w:rPr>
              <w:t>Телефон/факс (довідки), адреса електронної пошти та веб-сайту центру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tabs>
                <w:tab w:val="left" w:pos="1740"/>
              </w:tabs>
              <w:suppressAutoHyphens w:val="0"/>
              <w:jc w:val="both"/>
            </w:pPr>
            <w:r>
              <w:rPr>
                <w:sz w:val="22"/>
                <w:szCs w:val="22"/>
                <w:lang w:val="uk-UA" w:eastAsia="ru-RU"/>
              </w:rPr>
              <w:t>Телефони: начальника центру: 42-42-12;</w:t>
            </w:r>
          </w:p>
          <w:p w:rsidR="005B7A1E" w:rsidRDefault="005B7A1E" w:rsidP="002F4B6B">
            <w:pPr>
              <w:tabs>
                <w:tab w:val="left" w:pos="1740"/>
              </w:tabs>
              <w:suppressAutoHyphens w:val="0"/>
              <w:ind w:right="-108"/>
              <w:jc w:val="both"/>
            </w:pPr>
            <w:r>
              <w:rPr>
                <w:sz w:val="22"/>
                <w:szCs w:val="22"/>
                <w:lang w:val="uk-UA" w:eastAsia="ru-RU"/>
              </w:rPr>
              <w:t xml:space="preserve">                   адміністраторів центру: 44-45-44; 44-06-36</w:t>
            </w:r>
            <w:r>
              <w:rPr>
                <w:sz w:val="22"/>
                <w:szCs w:val="22"/>
                <w:lang w:eastAsia="ru-RU"/>
              </w:rPr>
              <w:t>;</w:t>
            </w:r>
          </w:p>
          <w:p w:rsidR="005B7A1E" w:rsidRPr="00247AB1" w:rsidRDefault="005B7A1E" w:rsidP="002F4B6B">
            <w:pPr>
              <w:tabs>
                <w:tab w:val="left" w:pos="1740"/>
              </w:tabs>
              <w:suppressAutoHyphens w:val="0"/>
              <w:jc w:val="both"/>
              <w:rPr>
                <w:lang w:val="en-US"/>
              </w:rPr>
            </w:pPr>
            <w:r>
              <w:rPr>
                <w:sz w:val="22"/>
                <w:szCs w:val="22"/>
                <w:lang w:val="uk-UA" w:eastAsia="ru-RU"/>
              </w:rPr>
              <w:t>E-</w:t>
            </w:r>
            <w:proofErr w:type="spellStart"/>
            <w:r>
              <w:rPr>
                <w:sz w:val="22"/>
                <w:szCs w:val="22"/>
                <w:lang w:val="uk-UA" w:eastAsia="ru-RU"/>
              </w:rPr>
              <w:t>mail</w:t>
            </w:r>
            <w:proofErr w:type="spellEnd"/>
            <w:r>
              <w:rPr>
                <w:sz w:val="22"/>
                <w:szCs w:val="22"/>
                <w:lang w:val="uk-UA" w:eastAsia="ru-RU"/>
              </w:rPr>
              <w:t xml:space="preserve">: </w:t>
            </w:r>
            <w:hyperlink r:id="rId18" w:history="1">
              <w:r>
                <w:rPr>
                  <w:rStyle w:val="af2"/>
                  <w:sz w:val="22"/>
                  <w:szCs w:val="22"/>
                  <w:lang w:val="uk-UA" w:eastAsia="ru-RU"/>
                </w:rPr>
                <w:t>a</w:t>
              </w:r>
            </w:hyperlink>
            <w:hyperlink r:id="rId19" w:history="1">
              <w:r>
                <w:rPr>
                  <w:rStyle w:val="af2"/>
                  <w:sz w:val="22"/>
                  <w:szCs w:val="22"/>
                  <w:lang w:val="uk-UA" w:eastAsia="ru-RU"/>
                </w:rPr>
                <w:t>dmcentr@mlt.gov.ua</w:t>
              </w:r>
            </w:hyperlink>
            <w:r>
              <w:rPr>
                <w:sz w:val="22"/>
                <w:szCs w:val="22"/>
                <w:lang w:val="en-US" w:eastAsia="ru-RU"/>
              </w:rPr>
              <w:t>;</w:t>
            </w:r>
          </w:p>
          <w:p w:rsidR="005B7A1E" w:rsidRPr="00247AB1" w:rsidRDefault="005B7A1E" w:rsidP="002F4B6B">
            <w:pPr>
              <w:tabs>
                <w:tab w:val="left" w:pos="1740"/>
              </w:tabs>
              <w:jc w:val="both"/>
              <w:rPr>
                <w:lang w:val="en-US"/>
              </w:rPr>
            </w:pPr>
            <w:hyperlink r:id="rId20" w:history="1">
              <w:r>
                <w:rPr>
                  <w:rStyle w:val="af2"/>
                  <w:sz w:val="22"/>
                  <w:szCs w:val="22"/>
                  <w:lang w:val="uk-UA" w:eastAsia="ru-RU"/>
                </w:rPr>
                <w:t>http://www.mlt.gov.ua</w:t>
              </w:r>
            </w:hyperlink>
            <w:r>
              <w:rPr>
                <w:sz w:val="22"/>
                <w:szCs w:val="22"/>
                <w:lang w:val="en-US" w:eastAsia="ru-RU"/>
              </w:rPr>
              <w:t>, cnap.mlt.gov.ua.</w:t>
            </w:r>
          </w:p>
        </w:tc>
      </w:tr>
      <w:tr w:rsidR="005B7A1E" w:rsidTr="002F4B6B">
        <w:trPr>
          <w:trHeight w:val="221"/>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90" w:right="-108"/>
              <w:jc w:val="center"/>
            </w:pPr>
            <w:r>
              <w:rPr>
                <w:b/>
                <w:sz w:val="22"/>
                <w:szCs w:val="22"/>
                <w:lang w:val="uk-UA"/>
              </w:rPr>
              <w:t>Нормативні акти, якими регламентується надання адміністративної послуги</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4.</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Закони України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autoSpaceDE w:val="0"/>
              <w:jc w:val="both"/>
            </w:pPr>
            <w:r>
              <w:rPr>
                <w:sz w:val="22"/>
                <w:szCs w:val="22"/>
                <w:lang w:val="uk-UA"/>
              </w:rPr>
              <w:t>Ст. ст. 35, 36 Закону України “Про регулювання містобудівної діяльності”.</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5.</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Кабінету Міністрів України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Постанова Кабінету Міністрів України від 13.04.2011 № 466 “</w:t>
            </w:r>
            <w:r>
              <w:rPr>
                <w:color w:val="2A2928"/>
                <w:sz w:val="22"/>
                <w:szCs w:val="22"/>
                <w:lang w:val="uk-UA"/>
              </w:rPr>
              <w:t>Деякі питання виконання підготовчих і будівельних робіт</w:t>
            </w:r>
            <w:r>
              <w:rPr>
                <w:sz w:val="22"/>
                <w:szCs w:val="22"/>
                <w:lang w:val="uk-UA"/>
              </w:rPr>
              <w:t>”.</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6.</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центральних органів виконавчої влади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7.</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місцевих органів виконавчої влади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rPr>
          <w:trHeight w:val="244"/>
        </w:trPr>
        <w:tc>
          <w:tcPr>
            <w:tcW w:w="1080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90" w:right="-108"/>
              <w:jc w:val="center"/>
            </w:pPr>
            <w:r>
              <w:rPr>
                <w:b/>
                <w:sz w:val="22"/>
                <w:szCs w:val="22"/>
                <w:lang w:val="uk-UA"/>
              </w:rPr>
              <w:t>Умови отримання адміністративної послуги</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8.</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Підстава для одержання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Подання для р</w:t>
            </w:r>
            <w:r>
              <w:rPr>
                <w:color w:val="000000"/>
                <w:sz w:val="22"/>
                <w:szCs w:val="22"/>
                <w:lang w:val="uk-UA"/>
              </w:rPr>
              <w:t>еєстрації повідомлення про зміну даних у зареєстрованій декларації про початок виконання підготовчих/будівельних робіт.</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9.</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Вичерпний перелік документів, необхідних для отримання адміністративної послуги, а також вимоги до них</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Два примірника </w:t>
            </w:r>
            <w:r>
              <w:rPr>
                <w:color w:val="000000"/>
                <w:sz w:val="22"/>
                <w:szCs w:val="22"/>
                <w:lang w:val="uk-UA"/>
              </w:rPr>
              <w:t xml:space="preserve">повідомлення про зміну даних у зареєстрованій декларації про початок виконання підготовчих/будівельних робіт </w:t>
            </w:r>
            <w:r>
              <w:rPr>
                <w:sz w:val="22"/>
                <w:szCs w:val="22"/>
                <w:lang w:val="uk-UA"/>
              </w:rPr>
              <w:t>згідно з додатком 3</w:t>
            </w:r>
            <w:r>
              <w:rPr>
                <w:sz w:val="22"/>
                <w:szCs w:val="22"/>
                <w:vertAlign w:val="superscript"/>
                <w:lang w:val="uk-UA"/>
              </w:rPr>
              <w:t>1</w:t>
            </w:r>
            <w:r>
              <w:rPr>
                <w:sz w:val="22"/>
                <w:szCs w:val="22"/>
                <w:lang w:val="uk-UA"/>
              </w:rPr>
              <w:t xml:space="preserve"> (яке є невід’ємною частиною зареєстрованої декларації) постанови Кабінету Міністрів України від 13.04.2011        № 466 “Деякі питання виконання підготовчих і будівельних робіт”.</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10.</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08" w:right="-104"/>
              <w:jc w:val="center"/>
            </w:pPr>
            <w:r>
              <w:rPr>
                <w:sz w:val="22"/>
                <w:szCs w:val="22"/>
                <w:lang w:val="uk-UA"/>
              </w:rPr>
              <w:t>Порядок та спосіб подання документів, необхідних для отримання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1. Особисто (при собі мати паспорт);</w:t>
            </w:r>
          </w:p>
          <w:p w:rsidR="005B7A1E" w:rsidRDefault="005B7A1E" w:rsidP="002F4B6B">
            <w:pPr>
              <w:jc w:val="both"/>
            </w:pPr>
            <w:r>
              <w:rPr>
                <w:sz w:val="22"/>
                <w:szCs w:val="22"/>
                <w:lang w:val="uk-UA"/>
              </w:rPr>
              <w:t>2. Уповноваженою особою (при собі мати відповідні документи);</w:t>
            </w:r>
          </w:p>
          <w:p w:rsidR="005B7A1E" w:rsidRDefault="005B7A1E" w:rsidP="002F4B6B">
            <w:pPr>
              <w:jc w:val="both"/>
            </w:pPr>
            <w:r>
              <w:rPr>
                <w:sz w:val="22"/>
                <w:szCs w:val="22"/>
                <w:lang w:val="uk-UA"/>
              </w:rPr>
              <w:t>3. Поштою рекомендованим листом з описом вкладення</w:t>
            </w:r>
            <w:r>
              <w:rPr>
                <w:sz w:val="22"/>
                <w:szCs w:val="22"/>
                <w:shd w:val="clear" w:color="auto" w:fill="FF3333"/>
                <w:lang w:val="uk-UA"/>
              </w:rPr>
              <w:t xml:space="preserve">  </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11.</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Платність (безоплатність)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Безкоштовно.</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11.1</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Нормативно-правові акти, на підставі яких стягується плата</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11.2</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Розмір та порядок внесення плати (адміністративного збору) за адміністративну послугу</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c>
          <w:tcPr>
            <w:tcW w:w="418" w:type="dxa"/>
            <w:tcBorders>
              <w:top w:val="single" w:sz="4" w:space="0" w:color="000000"/>
              <w:left w:val="single" w:sz="4" w:space="0" w:color="000000"/>
            </w:tcBorders>
            <w:shd w:val="clear" w:color="auto" w:fill="auto"/>
            <w:vAlign w:val="center"/>
          </w:tcPr>
          <w:p w:rsidR="005B7A1E" w:rsidRDefault="005B7A1E" w:rsidP="002F4B6B">
            <w:pPr>
              <w:ind w:left="-90" w:right="-108"/>
              <w:jc w:val="center"/>
            </w:pPr>
            <w:r>
              <w:rPr>
                <w:b/>
                <w:sz w:val="22"/>
                <w:szCs w:val="22"/>
                <w:lang w:val="uk-UA"/>
              </w:rPr>
              <w:t>11.3</w:t>
            </w:r>
          </w:p>
        </w:tc>
        <w:tc>
          <w:tcPr>
            <w:tcW w:w="3604" w:type="dxa"/>
            <w:tcBorders>
              <w:top w:val="single" w:sz="4" w:space="0" w:color="000000"/>
              <w:left w:val="single" w:sz="4" w:space="0" w:color="000000"/>
            </w:tcBorders>
            <w:shd w:val="clear" w:color="auto" w:fill="auto"/>
            <w:vAlign w:val="center"/>
          </w:tcPr>
          <w:p w:rsidR="005B7A1E" w:rsidRDefault="005B7A1E" w:rsidP="002F4B6B">
            <w:pPr>
              <w:jc w:val="center"/>
            </w:pPr>
            <w:r>
              <w:rPr>
                <w:sz w:val="22"/>
                <w:szCs w:val="22"/>
                <w:lang w:val="uk-UA"/>
              </w:rPr>
              <w:t>Розрахунковий рахунок для внесення плати</w:t>
            </w:r>
          </w:p>
        </w:tc>
        <w:tc>
          <w:tcPr>
            <w:tcW w:w="6778" w:type="dxa"/>
            <w:gridSpan w:val="3"/>
            <w:tcBorders>
              <w:top w:val="single" w:sz="4" w:space="0" w:color="000000"/>
              <w:left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blPrEx>
          <w:tblCellMar>
            <w:left w:w="0" w:type="dxa"/>
            <w:right w:w="0" w:type="dxa"/>
          </w:tblCellMar>
        </w:tblPrEx>
        <w:trPr>
          <w:gridAfter w:val="1"/>
          <w:wAfter w:w="10" w:type="dxa"/>
        </w:trPr>
        <w:tc>
          <w:tcPr>
            <w:tcW w:w="418" w:type="dxa"/>
            <w:tcBorders>
              <w:bottom w:val="single" w:sz="4" w:space="0" w:color="000000"/>
            </w:tcBorders>
            <w:shd w:val="clear" w:color="auto" w:fill="auto"/>
            <w:vAlign w:val="center"/>
          </w:tcPr>
          <w:p w:rsidR="005B7A1E" w:rsidRDefault="005B7A1E" w:rsidP="002F4B6B">
            <w:pPr>
              <w:snapToGrid w:val="0"/>
              <w:ind w:left="-90" w:right="-108"/>
              <w:jc w:val="center"/>
              <w:rPr>
                <w:b/>
                <w:sz w:val="22"/>
                <w:szCs w:val="22"/>
                <w:lang w:val="uk-UA"/>
              </w:rPr>
            </w:pPr>
          </w:p>
        </w:tc>
        <w:tc>
          <w:tcPr>
            <w:tcW w:w="3604" w:type="dxa"/>
            <w:tcBorders>
              <w:bottom w:val="single" w:sz="4" w:space="0" w:color="000000"/>
            </w:tcBorders>
            <w:shd w:val="clear" w:color="auto" w:fill="auto"/>
            <w:vAlign w:val="center"/>
          </w:tcPr>
          <w:p w:rsidR="005B7A1E" w:rsidRDefault="005B7A1E" w:rsidP="002F4B6B">
            <w:pPr>
              <w:snapToGrid w:val="0"/>
              <w:jc w:val="center"/>
              <w:rPr>
                <w:b/>
                <w:sz w:val="22"/>
                <w:szCs w:val="22"/>
                <w:lang w:val="uk-UA"/>
              </w:rPr>
            </w:pPr>
          </w:p>
        </w:tc>
        <w:tc>
          <w:tcPr>
            <w:tcW w:w="6728" w:type="dxa"/>
            <w:tcBorders>
              <w:bottom w:val="single" w:sz="4" w:space="0" w:color="000000"/>
            </w:tcBorders>
            <w:shd w:val="clear" w:color="auto" w:fill="auto"/>
            <w:vAlign w:val="center"/>
          </w:tcPr>
          <w:p w:rsidR="005B7A1E" w:rsidRDefault="005B7A1E" w:rsidP="002F4B6B">
            <w:pPr>
              <w:snapToGrid w:val="0"/>
              <w:jc w:val="both"/>
            </w:pPr>
            <w:r>
              <w:rPr>
                <w:sz w:val="22"/>
                <w:szCs w:val="22"/>
                <w:lang w:val="uk-UA"/>
              </w:rPr>
              <w:t xml:space="preserve">      8                                                                  </w:t>
            </w:r>
            <w:r>
              <w:rPr>
                <w:rFonts w:eastAsia="SimSun"/>
                <w:kern w:val="2"/>
                <w:sz w:val="22"/>
                <w:szCs w:val="22"/>
                <w:lang w:val="uk-UA" w:bidi="hi-IN"/>
              </w:rPr>
              <w:t xml:space="preserve">Продовження додатка </w:t>
            </w:r>
          </w:p>
          <w:p w:rsidR="005B7A1E" w:rsidRDefault="005B7A1E" w:rsidP="002F4B6B">
            <w:pPr>
              <w:snapToGrid w:val="0"/>
              <w:jc w:val="both"/>
              <w:rPr>
                <w:rFonts w:eastAsia="SimSun"/>
                <w:kern w:val="2"/>
                <w:sz w:val="22"/>
                <w:szCs w:val="22"/>
                <w:lang w:val="uk-UA" w:bidi="hi-IN"/>
              </w:rPr>
            </w:pPr>
          </w:p>
        </w:tc>
        <w:tc>
          <w:tcPr>
            <w:tcW w:w="40" w:type="dxa"/>
            <w:shd w:val="clear" w:color="auto" w:fill="auto"/>
          </w:tcPr>
          <w:p w:rsidR="005B7A1E" w:rsidRDefault="005B7A1E" w:rsidP="002F4B6B">
            <w:pPr>
              <w:snapToGrid w:val="0"/>
              <w:rPr>
                <w:rFonts w:eastAsia="SimSun"/>
                <w:b/>
                <w:kern w:val="2"/>
                <w:sz w:val="22"/>
                <w:szCs w:val="22"/>
                <w:lang w:val="uk-UA" w:bidi="hi-IN"/>
              </w:rPr>
            </w:pPr>
          </w:p>
        </w:tc>
      </w:tr>
      <w:tr w:rsidR="005B7A1E" w:rsidTr="002F4B6B">
        <w:trPr>
          <w:trHeight w:val="376"/>
        </w:trPr>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12.</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Строк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Протягом 5 (п’яти) робочих днів з дня надходження повідомлення про </w:t>
            </w:r>
            <w:r>
              <w:rPr>
                <w:color w:val="000000"/>
                <w:sz w:val="22"/>
                <w:szCs w:val="22"/>
                <w:lang w:val="uk-UA"/>
              </w:rPr>
              <w:t>зміну даних у зареєстрованій декларації про початок виконання підготовчих/будівельних робіт</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13.</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Перелік підстав для відмови у наданні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 xml:space="preserve">1. </w:t>
            </w:r>
            <w:r>
              <w:rPr>
                <w:bCs/>
                <w:spacing w:val="-6"/>
                <w:sz w:val="22"/>
                <w:szCs w:val="22"/>
                <w:lang w:val="uk-UA"/>
              </w:rPr>
              <w:t>Невідповідність</w:t>
            </w:r>
            <w:r>
              <w:rPr>
                <w:bCs/>
                <w:spacing w:val="-6"/>
                <w:sz w:val="22"/>
                <w:szCs w:val="22"/>
              </w:rPr>
              <w:t xml:space="preserve"> </w:t>
            </w:r>
            <w:r>
              <w:rPr>
                <w:bCs/>
                <w:spacing w:val="-6"/>
                <w:sz w:val="22"/>
                <w:szCs w:val="22"/>
                <w:lang w:val="uk-UA"/>
              </w:rPr>
              <w:t>поданих</w:t>
            </w:r>
            <w:r>
              <w:rPr>
                <w:bCs/>
                <w:spacing w:val="-6"/>
                <w:sz w:val="22"/>
                <w:szCs w:val="22"/>
              </w:rPr>
              <w:t xml:space="preserve"> </w:t>
            </w:r>
            <w:r>
              <w:rPr>
                <w:bCs/>
                <w:spacing w:val="-6"/>
                <w:sz w:val="22"/>
                <w:szCs w:val="22"/>
                <w:lang w:val="uk-UA"/>
              </w:rPr>
              <w:t>документів</w:t>
            </w:r>
            <w:r>
              <w:rPr>
                <w:bCs/>
                <w:spacing w:val="-6"/>
                <w:sz w:val="22"/>
                <w:szCs w:val="22"/>
              </w:rPr>
              <w:t xml:space="preserve"> </w:t>
            </w:r>
            <w:r>
              <w:rPr>
                <w:bCs/>
                <w:spacing w:val="-6"/>
                <w:sz w:val="22"/>
                <w:szCs w:val="22"/>
                <w:lang w:val="uk-UA"/>
              </w:rPr>
              <w:t>вимогам</w:t>
            </w:r>
            <w:r>
              <w:rPr>
                <w:bCs/>
                <w:spacing w:val="-6"/>
                <w:sz w:val="22"/>
                <w:szCs w:val="22"/>
              </w:rPr>
              <w:t xml:space="preserve"> </w:t>
            </w:r>
            <w:r>
              <w:rPr>
                <w:bCs/>
                <w:spacing w:val="-6"/>
                <w:sz w:val="22"/>
                <w:szCs w:val="22"/>
                <w:lang w:val="uk-UA"/>
              </w:rPr>
              <w:t>законодавства</w:t>
            </w:r>
            <w:r>
              <w:rPr>
                <w:bCs/>
                <w:spacing w:val="-6"/>
                <w:sz w:val="22"/>
                <w:szCs w:val="22"/>
              </w:rPr>
              <w:t>;</w:t>
            </w:r>
          </w:p>
          <w:p w:rsidR="005B7A1E" w:rsidRDefault="005B7A1E" w:rsidP="002F4B6B">
            <w:pPr>
              <w:suppressAutoHyphens w:val="0"/>
              <w:jc w:val="both"/>
            </w:pPr>
            <w:r>
              <w:rPr>
                <w:bCs/>
                <w:spacing w:val="-6"/>
                <w:sz w:val="22"/>
                <w:szCs w:val="22"/>
                <w:lang w:val="uk-UA" w:eastAsia="ru-RU"/>
              </w:rPr>
              <w:t xml:space="preserve">2. Виявлення недостовірних даних, наведених у надісланому повідомленні (необхідної інформації для внесення до реєстру, тощо)   </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14.</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Результат надання адміністративної послуги</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Видається замовнику</w:t>
            </w:r>
            <w:r>
              <w:rPr>
                <w:sz w:val="22"/>
                <w:szCs w:val="22"/>
              </w:rPr>
              <w:t xml:space="preserve"> </w:t>
            </w:r>
            <w:r>
              <w:rPr>
                <w:bCs/>
                <w:sz w:val="22"/>
                <w:szCs w:val="22"/>
                <w:lang w:val="uk-UA"/>
              </w:rPr>
              <w:t>(уповноваженій ним особі)</w:t>
            </w:r>
            <w:r>
              <w:rPr>
                <w:sz w:val="22"/>
                <w:szCs w:val="22"/>
                <w:lang w:val="uk-UA"/>
              </w:rPr>
              <w:t xml:space="preserve"> зареєстроване повідомлення про зміну даних у зареєстрованій декларації про початок виконання підготовчих/будівельних робіт, </w:t>
            </w:r>
            <w:r>
              <w:rPr>
                <w:bCs/>
                <w:sz w:val="22"/>
                <w:szCs w:val="22"/>
                <w:lang w:val="uk-UA"/>
              </w:rPr>
              <w:t>в одному примірнику,</w:t>
            </w:r>
            <w:r>
              <w:rPr>
                <w:sz w:val="22"/>
                <w:szCs w:val="22"/>
                <w:lang w:val="uk-UA"/>
              </w:rPr>
              <w:t xml:space="preserve"> </w:t>
            </w:r>
            <w:r>
              <w:rPr>
                <w:bCs/>
                <w:sz w:val="22"/>
                <w:szCs w:val="22"/>
                <w:lang w:val="uk-UA"/>
              </w:rPr>
              <w:t xml:space="preserve">який має зберігатися протягом всього періоду </w:t>
            </w:r>
            <w:r>
              <w:rPr>
                <w:rFonts w:eastAsia="Liberation Serif"/>
                <w:sz w:val="22"/>
                <w:szCs w:val="22"/>
                <w:lang w:val="uk-UA"/>
              </w:rPr>
              <w:t>будівельних робіт</w:t>
            </w:r>
            <w:r>
              <w:rPr>
                <w:bCs/>
                <w:sz w:val="22"/>
                <w:szCs w:val="22"/>
                <w:lang w:val="uk-UA"/>
              </w:rPr>
              <w:t xml:space="preserve"> і </w:t>
            </w:r>
            <w:r>
              <w:rPr>
                <w:sz w:val="22"/>
                <w:szCs w:val="22"/>
                <w:lang w:eastAsia="ru-RU"/>
              </w:rPr>
              <w:t xml:space="preserve">є </w:t>
            </w:r>
            <w:proofErr w:type="spellStart"/>
            <w:r>
              <w:rPr>
                <w:sz w:val="22"/>
                <w:szCs w:val="22"/>
                <w:lang w:eastAsia="ru-RU"/>
              </w:rPr>
              <w:t>чинним</w:t>
            </w:r>
            <w:proofErr w:type="spellEnd"/>
            <w:r>
              <w:rPr>
                <w:sz w:val="22"/>
                <w:szCs w:val="22"/>
                <w:lang w:eastAsia="ru-RU"/>
              </w:rPr>
              <w:t xml:space="preserve"> до </w:t>
            </w:r>
            <w:proofErr w:type="spellStart"/>
            <w:r>
              <w:rPr>
                <w:sz w:val="22"/>
                <w:szCs w:val="22"/>
                <w:lang w:eastAsia="ru-RU"/>
              </w:rPr>
              <w:t>завершення</w:t>
            </w:r>
            <w:proofErr w:type="spellEnd"/>
            <w:r>
              <w:rPr>
                <w:sz w:val="22"/>
                <w:szCs w:val="22"/>
                <w:lang w:eastAsia="ru-RU"/>
              </w:rPr>
              <w:t xml:space="preserve"> </w:t>
            </w:r>
            <w:proofErr w:type="spellStart"/>
            <w:r>
              <w:rPr>
                <w:sz w:val="22"/>
                <w:szCs w:val="22"/>
                <w:lang w:eastAsia="ru-RU"/>
              </w:rPr>
              <w:t>будівництва</w:t>
            </w:r>
            <w:proofErr w:type="spellEnd"/>
            <w:r>
              <w:rPr>
                <w:bCs/>
                <w:sz w:val="22"/>
                <w:szCs w:val="22"/>
                <w:lang w:val="uk-UA"/>
              </w:rPr>
              <w:t>.</w:t>
            </w:r>
          </w:p>
        </w:tc>
      </w:tr>
      <w:tr w:rsidR="005B7A1E" w:rsidTr="002F4B6B">
        <w:trPr>
          <w:trHeight w:val="70"/>
        </w:trPr>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15.</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Способи отримання відповіді (результату)</w:t>
            </w:r>
          </w:p>
        </w:tc>
        <w:tc>
          <w:tcPr>
            <w:tcW w:w="677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Через центр надання адміністративних послуг:</w:t>
            </w:r>
          </w:p>
          <w:p w:rsidR="005B7A1E" w:rsidRDefault="005B7A1E" w:rsidP="002F4B6B">
            <w:pPr>
              <w:jc w:val="both"/>
            </w:pPr>
            <w:r>
              <w:rPr>
                <w:bCs/>
                <w:color w:val="000000"/>
                <w:sz w:val="22"/>
                <w:szCs w:val="22"/>
                <w:lang w:val="uk-UA"/>
              </w:rPr>
              <w:t>1)</w:t>
            </w:r>
            <w:r>
              <w:rPr>
                <w:bCs/>
                <w:color w:val="00B050"/>
                <w:sz w:val="22"/>
                <w:szCs w:val="22"/>
                <w:lang w:val="uk-UA"/>
              </w:rPr>
              <w:t xml:space="preserve"> </w:t>
            </w:r>
            <w:r>
              <w:rPr>
                <w:sz w:val="22"/>
                <w:szCs w:val="22"/>
                <w:lang w:val="uk-UA"/>
              </w:rPr>
              <w:t>особисто (при собі мати паспорт);</w:t>
            </w:r>
          </w:p>
          <w:p w:rsidR="005B7A1E" w:rsidRDefault="005B7A1E" w:rsidP="002F4B6B">
            <w:pPr>
              <w:jc w:val="both"/>
            </w:pPr>
            <w:r>
              <w:rPr>
                <w:bCs/>
                <w:color w:val="000000"/>
                <w:sz w:val="22"/>
                <w:szCs w:val="22"/>
                <w:lang w:val="uk-UA"/>
              </w:rPr>
              <w:t xml:space="preserve">2) </w:t>
            </w:r>
            <w:r>
              <w:rPr>
                <w:sz w:val="22"/>
                <w:szCs w:val="22"/>
                <w:lang w:val="uk-UA"/>
              </w:rPr>
              <w:t>уповноваженою особою (при собі мати відповідні документи);</w:t>
            </w:r>
          </w:p>
          <w:p w:rsidR="005B7A1E" w:rsidRDefault="005B7A1E" w:rsidP="002F4B6B">
            <w:pPr>
              <w:jc w:val="both"/>
            </w:pPr>
            <w:r>
              <w:rPr>
                <w:bCs/>
                <w:sz w:val="22"/>
                <w:szCs w:val="22"/>
                <w:lang w:val="uk-UA"/>
              </w:rPr>
              <w:t xml:space="preserve">3) </w:t>
            </w:r>
            <w:r>
              <w:rPr>
                <w:sz w:val="22"/>
                <w:szCs w:val="22"/>
                <w:lang w:val="uk-UA"/>
              </w:rPr>
              <w:t>поштою рекомендованим листом з повідомленням.</w:t>
            </w:r>
          </w:p>
          <w:p w:rsidR="005B7A1E" w:rsidRDefault="005B7A1E" w:rsidP="002F4B6B">
            <w:pPr>
              <w:jc w:val="both"/>
            </w:pPr>
            <w:r>
              <w:rPr>
                <w:sz w:val="22"/>
                <w:szCs w:val="22"/>
                <w:lang w:val="uk-UA" w:eastAsia="uk-UA"/>
              </w:rPr>
              <w:t xml:space="preserve">2. Інформація розміщується на офіційному веб-сайті у 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   </w:t>
            </w:r>
          </w:p>
        </w:tc>
      </w:tr>
    </w:tbl>
    <w:p w:rsidR="005B7A1E" w:rsidRDefault="005B7A1E" w:rsidP="005B7A1E">
      <w:pPr>
        <w:jc w:val="center"/>
        <w:rPr>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rPr>
          <w:spacing w:val="-6"/>
          <w:sz w:val="22"/>
          <w:szCs w:val="22"/>
          <w:lang w:val="uk-UA"/>
        </w:rPr>
      </w:pPr>
    </w:p>
    <w:p w:rsidR="005B7A1E" w:rsidRDefault="005B7A1E" w:rsidP="005B7A1E">
      <w:pPr>
        <w:suppressAutoHyphens w:val="0"/>
        <w:spacing w:before="60" w:after="60"/>
        <w:jc w:val="right"/>
        <w:rPr>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b/>
          <w:caps/>
          <w:spacing w:val="-6"/>
          <w:sz w:val="22"/>
          <w:szCs w:val="22"/>
          <w:lang w:eastAsia="ru-RU"/>
        </w:rPr>
      </w:pPr>
    </w:p>
    <w:p w:rsidR="005B7A1E" w:rsidRDefault="005B7A1E" w:rsidP="005B7A1E">
      <w:pPr>
        <w:jc w:val="center"/>
        <w:rPr>
          <w:rFonts w:eastAsia="SimSun"/>
          <w:kern w:val="2"/>
          <w:sz w:val="22"/>
          <w:szCs w:val="22"/>
          <w:lang w:val="uk-UA" w:bidi="hi-IN"/>
        </w:rPr>
      </w:pPr>
      <w:r>
        <w:rPr>
          <w:sz w:val="22"/>
          <w:szCs w:val="22"/>
          <w:lang w:val="uk-UA"/>
        </w:rPr>
        <w:t xml:space="preserve">                                                                       9                                                                  </w:t>
      </w:r>
      <w:r>
        <w:rPr>
          <w:rFonts w:eastAsia="SimSun"/>
          <w:kern w:val="2"/>
          <w:sz w:val="22"/>
          <w:szCs w:val="22"/>
          <w:lang w:val="uk-UA" w:bidi="hi-IN"/>
        </w:rPr>
        <w:t>Продовження додатка</w:t>
      </w:r>
    </w:p>
    <w:p w:rsidR="005B7A1E" w:rsidRDefault="005B7A1E" w:rsidP="005B7A1E">
      <w:pPr>
        <w:jc w:val="center"/>
        <w:rPr>
          <w:b/>
          <w:caps/>
          <w:spacing w:val="-6"/>
          <w:sz w:val="22"/>
          <w:szCs w:val="22"/>
          <w:lang w:eastAsia="ru-RU"/>
        </w:rPr>
      </w:pPr>
    </w:p>
    <w:p w:rsidR="005B7A1E" w:rsidRDefault="005B7A1E" w:rsidP="005B7A1E">
      <w:pPr>
        <w:jc w:val="center"/>
      </w:pPr>
      <w:r>
        <w:rPr>
          <w:b/>
          <w:caps/>
          <w:spacing w:val="-6"/>
          <w:sz w:val="22"/>
          <w:szCs w:val="22"/>
          <w:lang w:val="uk-UA"/>
        </w:rPr>
        <w:t>інформаційнА картка адміністративної послуги</w:t>
      </w:r>
    </w:p>
    <w:p w:rsidR="005B7A1E" w:rsidRDefault="005B7A1E" w:rsidP="005B7A1E">
      <w:pPr>
        <w:jc w:val="center"/>
        <w:rPr>
          <w:b/>
          <w:caps/>
          <w:spacing w:val="-6"/>
          <w:sz w:val="22"/>
          <w:szCs w:val="22"/>
          <w:lang w:val="uk-UA"/>
        </w:rPr>
      </w:pPr>
    </w:p>
    <w:p w:rsidR="005B7A1E" w:rsidRDefault="005B7A1E" w:rsidP="005B7A1E">
      <w:pPr>
        <w:jc w:val="center"/>
      </w:pPr>
      <w:r>
        <w:rPr>
          <w:b/>
          <w:bCs/>
          <w:color w:val="000000"/>
          <w:spacing w:val="-6"/>
          <w:sz w:val="22"/>
          <w:szCs w:val="22"/>
          <w:u w:val="single"/>
          <w:lang w:val="uk-UA"/>
        </w:rPr>
        <w:t>Видача дозволу на виконання будівельних робіт</w:t>
      </w:r>
    </w:p>
    <w:p w:rsidR="005B7A1E" w:rsidRDefault="005B7A1E" w:rsidP="005B7A1E">
      <w:pPr>
        <w:jc w:val="center"/>
      </w:pPr>
      <w:r>
        <w:rPr>
          <w:caps/>
          <w:spacing w:val="-6"/>
          <w:lang w:val="uk-UA"/>
        </w:rPr>
        <w:t>(</w:t>
      </w:r>
      <w:r>
        <w:rPr>
          <w:spacing w:val="-6"/>
          <w:lang w:val="uk-UA"/>
        </w:rPr>
        <w:t>назва адміністративної послуги)</w:t>
      </w:r>
    </w:p>
    <w:p w:rsidR="005B7A1E" w:rsidRDefault="005B7A1E" w:rsidP="005B7A1E">
      <w:pPr>
        <w:jc w:val="center"/>
        <w:rPr>
          <w:b/>
          <w:spacing w:val="-6"/>
          <w:sz w:val="22"/>
          <w:szCs w:val="22"/>
          <w:lang w:val="uk-UA"/>
        </w:rPr>
      </w:pPr>
    </w:p>
    <w:p w:rsidR="005B7A1E" w:rsidRDefault="005B7A1E" w:rsidP="005B7A1E">
      <w:pPr>
        <w:jc w:val="center"/>
      </w:pPr>
      <w:r>
        <w:rPr>
          <w:b/>
          <w:spacing w:val="-6"/>
          <w:sz w:val="22"/>
          <w:szCs w:val="22"/>
          <w:u w:val="single"/>
          <w:lang w:val="uk-UA"/>
        </w:rPr>
        <w:t>Відділ державного архітектурно-будівельного контролю</w:t>
      </w:r>
    </w:p>
    <w:p w:rsidR="005B7A1E" w:rsidRDefault="005B7A1E" w:rsidP="005B7A1E">
      <w:pPr>
        <w:jc w:val="center"/>
      </w:pPr>
      <w:r>
        <w:rPr>
          <w:b/>
          <w:spacing w:val="-6"/>
          <w:sz w:val="22"/>
          <w:szCs w:val="22"/>
          <w:u w:val="single"/>
          <w:lang w:val="uk-UA"/>
        </w:rPr>
        <w:t>виконавчого комітету Мелітопольської міської ради Запорізької області</w:t>
      </w:r>
    </w:p>
    <w:p w:rsidR="005B7A1E" w:rsidRDefault="005B7A1E" w:rsidP="005B7A1E">
      <w:pPr>
        <w:jc w:val="center"/>
      </w:pPr>
      <w:r>
        <w:rPr>
          <w:spacing w:val="-6"/>
          <w:lang w:val="uk-UA"/>
        </w:rPr>
        <w:t>(найменування суб’єкта надання адміністративної послуги)</w:t>
      </w:r>
    </w:p>
    <w:p w:rsidR="005B7A1E" w:rsidRDefault="005B7A1E" w:rsidP="005B7A1E">
      <w:pPr>
        <w:jc w:val="center"/>
        <w:rPr>
          <w:spacing w:val="-6"/>
          <w:sz w:val="22"/>
          <w:szCs w:val="22"/>
          <w:lang w:val="uk-UA"/>
        </w:rPr>
      </w:pPr>
    </w:p>
    <w:tbl>
      <w:tblPr>
        <w:tblW w:w="0" w:type="auto"/>
        <w:tblInd w:w="-60" w:type="dxa"/>
        <w:tblLayout w:type="fixed"/>
        <w:tblLook w:val="0000" w:firstRow="0" w:lastRow="0" w:firstColumn="0" w:lastColumn="0" w:noHBand="0" w:noVBand="0"/>
      </w:tblPr>
      <w:tblGrid>
        <w:gridCol w:w="418"/>
        <w:gridCol w:w="3604"/>
        <w:gridCol w:w="6828"/>
      </w:tblGrid>
      <w:tr w:rsidR="005B7A1E" w:rsidTr="002F4B6B">
        <w:trPr>
          <w:trHeight w:val="255"/>
        </w:trPr>
        <w:tc>
          <w:tcPr>
            <w:tcW w:w="108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z w:val="22"/>
                <w:szCs w:val="22"/>
                <w:lang w:val="uk-UA"/>
              </w:rPr>
              <w:t>Інформація про суб’єкта надання адміністративної послуги</w:t>
            </w:r>
          </w:p>
        </w:tc>
      </w:tr>
      <w:tr w:rsidR="005B7A1E" w:rsidTr="002F4B6B">
        <w:tc>
          <w:tcPr>
            <w:tcW w:w="4022" w:type="dxa"/>
            <w:gridSpan w:val="2"/>
            <w:tcBorders>
              <w:top w:val="single" w:sz="4" w:space="0" w:color="000000"/>
              <w:left w:val="single" w:sz="4" w:space="0" w:color="000000"/>
              <w:bottom w:val="single" w:sz="4" w:space="0" w:color="000000"/>
            </w:tcBorders>
            <w:shd w:val="clear" w:color="auto" w:fill="auto"/>
          </w:tcPr>
          <w:p w:rsidR="005B7A1E" w:rsidRDefault="005B7A1E" w:rsidP="002F4B6B">
            <w:pPr>
              <w:jc w:val="center"/>
            </w:pPr>
            <w:r>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Центр надання адміністративних послуг </w:t>
            </w:r>
          </w:p>
          <w:p w:rsidR="005B7A1E" w:rsidRDefault="005B7A1E" w:rsidP="002F4B6B">
            <w:pPr>
              <w:jc w:val="both"/>
            </w:pPr>
            <w:r>
              <w:rPr>
                <w:sz w:val="22"/>
                <w:szCs w:val="22"/>
                <w:lang w:val="uk-UA"/>
              </w:rPr>
              <w:t>м. Мелітополя.</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Місцезнаходження центру надання адміністративної послуги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Україна, 72312, Запорізька обл., м. Мелітополь, </w:t>
            </w:r>
          </w:p>
          <w:p w:rsidR="005B7A1E" w:rsidRDefault="005B7A1E" w:rsidP="002F4B6B">
            <w:pPr>
              <w:jc w:val="both"/>
            </w:pPr>
            <w:r>
              <w:rPr>
                <w:sz w:val="22"/>
                <w:szCs w:val="22"/>
                <w:lang w:val="uk-UA"/>
              </w:rPr>
              <w:t>вул. Чернишевського, 26.</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2.</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Інформація щодо режиму роботи центру надання адміністративної послуги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Щоденно, крім суботи та неділі, без обідньої перерви:</w:t>
            </w:r>
          </w:p>
          <w:p w:rsidR="005B7A1E" w:rsidRDefault="005B7A1E" w:rsidP="002F4B6B">
            <w:pPr>
              <w:jc w:val="both"/>
            </w:pPr>
            <w:r>
              <w:rPr>
                <w:sz w:val="22"/>
                <w:szCs w:val="22"/>
                <w:lang w:val="uk-UA"/>
              </w:rPr>
              <w:t xml:space="preserve">   понеділок, середа – 08.00 – 17.00   </w:t>
            </w:r>
          </w:p>
          <w:p w:rsidR="005B7A1E" w:rsidRDefault="005B7A1E" w:rsidP="002F4B6B">
            <w:pPr>
              <w:jc w:val="both"/>
            </w:pPr>
            <w:r>
              <w:rPr>
                <w:sz w:val="22"/>
                <w:szCs w:val="22"/>
                <w:lang w:val="uk-UA"/>
              </w:rPr>
              <w:t xml:space="preserve">прийом громадян – 08.00 – 15.00   </w:t>
            </w:r>
          </w:p>
          <w:p w:rsidR="005B7A1E" w:rsidRDefault="005B7A1E" w:rsidP="002F4B6B">
            <w:pPr>
              <w:jc w:val="both"/>
            </w:pPr>
            <w:r>
              <w:rPr>
                <w:sz w:val="22"/>
                <w:szCs w:val="22"/>
                <w:lang w:val="uk-UA"/>
              </w:rPr>
              <w:t xml:space="preserve">   вівторок, четвер – 08.00 – 20.00  </w:t>
            </w:r>
          </w:p>
          <w:p w:rsidR="005B7A1E" w:rsidRDefault="005B7A1E" w:rsidP="002F4B6B">
            <w:pPr>
              <w:jc w:val="both"/>
            </w:pPr>
            <w:r>
              <w:rPr>
                <w:sz w:val="22"/>
                <w:szCs w:val="22"/>
                <w:lang w:val="uk-UA"/>
              </w:rPr>
              <w:t xml:space="preserve">прийом громадян – 08.00 – 20.00  </w:t>
            </w:r>
          </w:p>
          <w:p w:rsidR="005B7A1E" w:rsidRDefault="005B7A1E" w:rsidP="002F4B6B">
            <w:pPr>
              <w:jc w:val="both"/>
            </w:pPr>
            <w:r>
              <w:rPr>
                <w:sz w:val="22"/>
                <w:szCs w:val="22"/>
                <w:lang w:val="uk-UA"/>
              </w:rPr>
              <w:t xml:space="preserve">   п’ятниця – 08.00 – 15.45  </w:t>
            </w:r>
          </w:p>
          <w:p w:rsidR="005B7A1E" w:rsidRDefault="005B7A1E" w:rsidP="002F4B6B">
            <w:pPr>
              <w:jc w:val="both"/>
            </w:pPr>
            <w:r>
              <w:rPr>
                <w:sz w:val="22"/>
                <w:szCs w:val="22"/>
                <w:lang w:val="uk-UA"/>
              </w:rPr>
              <w:t>прийом громадян – 08.00 – 15.00</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3.</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right="-32"/>
              <w:jc w:val="center"/>
            </w:pPr>
            <w:r>
              <w:rPr>
                <w:sz w:val="22"/>
                <w:szCs w:val="22"/>
                <w:lang w:val="uk-UA"/>
              </w:rPr>
              <w:t>Телефон/факс (довідки), адреса електронної пошти та веб-сайту центру надання адміністративної послуги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tabs>
                <w:tab w:val="left" w:pos="1740"/>
              </w:tabs>
              <w:suppressAutoHyphens w:val="0"/>
              <w:jc w:val="both"/>
            </w:pPr>
            <w:r>
              <w:rPr>
                <w:sz w:val="22"/>
                <w:szCs w:val="22"/>
                <w:lang w:val="uk-UA" w:eastAsia="ru-RU"/>
              </w:rPr>
              <w:t>Телефони: начальника центру: 42-42-12;</w:t>
            </w:r>
          </w:p>
          <w:p w:rsidR="005B7A1E" w:rsidRDefault="005B7A1E" w:rsidP="002F4B6B">
            <w:pPr>
              <w:tabs>
                <w:tab w:val="left" w:pos="1740"/>
              </w:tabs>
              <w:suppressAutoHyphens w:val="0"/>
              <w:ind w:right="-108"/>
              <w:jc w:val="both"/>
            </w:pPr>
            <w:r>
              <w:rPr>
                <w:sz w:val="22"/>
                <w:szCs w:val="22"/>
                <w:lang w:val="uk-UA" w:eastAsia="ru-RU"/>
              </w:rPr>
              <w:t xml:space="preserve">                   адміністраторів центру: 44-45-44; 44-06-36</w:t>
            </w:r>
            <w:r>
              <w:rPr>
                <w:sz w:val="22"/>
                <w:szCs w:val="22"/>
                <w:lang w:eastAsia="ru-RU"/>
              </w:rPr>
              <w:t>;</w:t>
            </w:r>
          </w:p>
          <w:p w:rsidR="005B7A1E" w:rsidRPr="00247AB1" w:rsidRDefault="005B7A1E" w:rsidP="002F4B6B">
            <w:pPr>
              <w:tabs>
                <w:tab w:val="left" w:pos="1740"/>
              </w:tabs>
              <w:suppressAutoHyphens w:val="0"/>
              <w:jc w:val="both"/>
              <w:rPr>
                <w:lang w:val="en-US"/>
              </w:rPr>
            </w:pPr>
            <w:r>
              <w:rPr>
                <w:sz w:val="22"/>
                <w:szCs w:val="22"/>
                <w:lang w:val="uk-UA" w:eastAsia="ru-RU"/>
              </w:rPr>
              <w:t>E-</w:t>
            </w:r>
            <w:proofErr w:type="spellStart"/>
            <w:r>
              <w:rPr>
                <w:sz w:val="22"/>
                <w:szCs w:val="22"/>
                <w:lang w:val="uk-UA" w:eastAsia="ru-RU"/>
              </w:rPr>
              <w:t>mail</w:t>
            </w:r>
            <w:proofErr w:type="spellEnd"/>
            <w:r>
              <w:rPr>
                <w:sz w:val="22"/>
                <w:szCs w:val="22"/>
                <w:lang w:val="uk-UA" w:eastAsia="ru-RU"/>
              </w:rPr>
              <w:t xml:space="preserve">: </w:t>
            </w:r>
            <w:hyperlink r:id="rId21" w:history="1">
              <w:r>
                <w:rPr>
                  <w:rStyle w:val="af2"/>
                  <w:sz w:val="22"/>
                  <w:szCs w:val="22"/>
                  <w:lang w:val="uk-UA" w:eastAsia="ru-RU"/>
                </w:rPr>
                <w:t>a</w:t>
              </w:r>
            </w:hyperlink>
            <w:hyperlink r:id="rId22" w:history="1">
              <w:r>
                <w:rPr>
                  <w:rStyle w:val="af2"/>
                  <w:sz w:val="22"/>
                  <w:szCs w:val="22"/>
                  <w:lang w:val="uk-UA" w:eastAsia="ru-RU"/>
                </w:rPr>
                <w:t>dmcentr@mlt.gov.ua</w:t>
              </w:r>
            </w:hyperlink>
            <w:r>
              <w:rPr>
                <w:sz w:val="22"/>
                <w:szCs w:val="22"/>
                <w:lang w:val="en-US" w:eastAsia="ru-RU"/>
              </w:rPr>
              <w:t>;</w:t>
            </w:r>
          </w:p>
          <w:p w:rsidR="005B7A1E" w:rsidRPr="00247AB1" w:rsidRDefault="005B7A1E" w:rsidP="002F4B6B">
            <w:pPr>
              <w:tabs>
                <w:tab w:val="left" w:pos="1740"/>
              </w:tabs>
              <w:jc w:val="both"/>
              <w:rPr>
                <w:lang w:val="en-US"/>
              </w:rPr>
            </w:pPr>
            <w:hyperlink r:id="rId23" w:history="1">
              <w:r>
                <w:rPr>
                  <w:rStyle w:val="af2"/>
                  <w:sz w:val="22"/>
                  <w:szCs w:val="22"/>
                  <w:lang w:val="uk-UA" w:eastAsia="ru-RU"/>
                </w:rPr>
                <w:t>http://www.mlt.gov.ua</w:t>
              </w:r>
            </w:hyperlink>
            <w:r>
              <w:rPr>
                <w:sz w:val="22"/>
                <w:szCs w:val="22"/>
                <w:lang w:val="en-US" w:eastAsia="ru-RU"/>
              </w:rPr>
              <w:t>, cnap.mlt.gov.ua.</w:t>
            </w:r>
          </w:p>
        </w:tc>
      </w:tr>
      <w:tr w:rsidR="005B7A1E" w:rsidTr="002F4B6B">
        <w:trPr>
          <w:trHeight w:val="213"/>
        </w:trPr>
        <w:tc>
          <w:tcPr>
            <w:tcW w:w="108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90" w:right="-108"/>
              <w:jc w:val="center"/>
            </w:pPr>
            <w:r>
              <w:rPr>
                <w:b/>
                <w:sz w:val="22"/>
                <w:szCs w:val="22"/>
                <w:lang w:val="uk-UA"/>
              </w:rPr>
              <w:t>Нормативні акти, якими регламентується надання адміністративної послуги</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4.</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Закони України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autoSpaceDE w:val="0"/>
              <w:jc w:val="both"/>
            </w:pPr>
            <w:r>
              <w:rPr>
                <w:sz w:val="22"/>
                <w:szCs w:val="22"/>
                <w:lang w:val="uk-UA"/>
              </w:rPr>
              <w:t>Ст. 37 Закону України “Про регулювання містобудівної діяльності”.</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5.</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Кабінету Міністрів України</w:t>
            </w:r>
          </w:p>
        </w:tc>
        <w:tc>
          <w:tcPr>
            <w:tcW w:w="6828" w:type="dxa"/>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Постанова Кабінету Міністрів України від 13.04.2011 № 466 “Деякі питання виконання підготовчих і будівельних робіт”.</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6.</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центральних органів виконавчої влади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7.</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місцевих органів виконавчої влади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rPr>
          <w:trHeight w:val="217"/>
        </w:trPr>
        <w:tc>
          <w:tcPr>
            <w:tcW w:w="108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90" w:right="-108"/>
              <w:jc w:val="center"/>
            </w:pPr>
            <w:r>
              <w:rPr>
                <w:b/>
                <w:sz w:val="22"/>
                <w:szCs w:val="22"/>
                <w:lang w:val="uk-UA"/>
              </w:rPr>
              <w:t>Умови отримання адміністративної послуги</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8.</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Підстава для одержання адміністративної послуги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Подання заяви про отримання дозволу на виконання будівельних робіт.</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9.</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Вичерпний перелік документів, необхідних для отримання адміністративної послуги, а також вимоги до них</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Заява про отримання дозволу на виконання будівельних робіт, згідно з додатком 10 постанови Кабінету Міністрів України від 13.04.2011 № 466 “Деякі питання виконання підготовчих і будівельних робіт” з відповідним пакетом документів до неї, а саме:</w:t>
            </w:r>
          </w:p>
          <w:p w:rsidR="005B7A1E" w:rsidRDefault="005B7A1E" w:rsidP="002F4B6B">
            <w:pPr>
              <w:pStyle w:val="afb"/>
              <w:jc w:val="both"/>
            </w:pPr>
            <w:r>
              <w:rPr>
                <w:sz w:val="22"/>
                <w:szCs w:val="22"/>
                <w:lang w:val="uk-UA"/>
              </w:rPr>
              <w:t>1. В</w:t>
            </w:r>
            <w:proofErr w:type="spellStart"/>
            <w:r>
              <w:rPr>
                <w:sz w:val="22"/>
                <w:szCs w:val="22"/>
              </w:rPr>
              <w:t>итяг</w:t>
            </w:r>
            <w:proofErr w:type="spellEnd"/>
            <w:r>
              <w:rPr>
                <w:sz w:val="22"/>
                <w:szCs w:val="22"/>
              </w:rPr>
              <w:t xml:space="preserve"> (</w:t>
            </w:r>
            <w:proofErr w:type="spellStart"/>
            <w:r>
              <w:rPr>
                <w:sz w:val="22"/>
                <w:szCs w:val="22"/>
              </w:rPr>
              <w:t>витяги</w:t>
            </w:r>
            <w:proofErr w:type="spellEnd"/>
            <w:r>
              <w:rPr>
                <w:sz w:val="22"/>
                <w:szCs w:val="22"/>
              </w:rPr>
              <w:t xml:space="preserve">) з Державного </w:t>
            </w:r>
            <w:proofErr w:type="spellStart"/>
            <w:r>
              <w:rPr>
                <w:sz w:val="22"/>
                <w:szCs w:val="22"/>
              </w:rPr>
              <w:t>реєстру</w:t>
            </w:r>
            <w:proofErr w:type="spellEnd"/>
            <w:r>
              <w:rPr>
                <w:sz w:val="22"/>
                <w:szCs w:val="22"/>
              </w:rPr>
              <w:t xml:space="preserve"> </w:t>
            </w:r>
            <w:proofErr w:type="spellStart"/>
            <w:r>
              <w:rPr>
                <w:sz w:val="22"/>
                <w:szCs w:val="22"/>
              </w:rPr>
              <w:t>речових</w:t>
            </w:r>
            <w:proofErr w:type="spellEnd"/>
            <w:r>
              <w:rPr>
                <w:sz w:val="22"/>
                <w:szCs w:val="22"/>
              </w:rPr>
              <w:t xml:space="preserve"> прав на </w:t>
            </w:r>
            <w:proofErr w:type="spellStart"/>
            <w:r>
              <w:rPr>
                <w:sz w:val="22"/>
                <w:szCs w:val="22"/>
              </w:rPr>
              <w:t>нерухоме</w:t>
            </w:r>
            <w:proofErr w:type="spellEnd"/>
            <w:r>
              <w:rPr>
                <w:sz w:val="22"/>
                <w:szCs w:val="22"/>
              </w:rPr>
              <w:t xml:space="preserve"> </w:t>
            </w:r>
            <w:proofErr w:type="spellStart"/>
            <w:r>
              <w:rPr>
                <w:sz w:val="22"/>
                <w:szCs w:val="22"/>
              </w:rPr>
              <w:t>майно</w:t>
            </w:r>
            <w:proofErr w:type="spellEnd"/>
            <w:r>
              <w:rPr>
                <w:sz w:val="22"/>
                <w:szCs w:val="22"/>
              </w:rPr>
              <w:t xml:space="preserve"> </w:t>
            </w:r>
            <w:proofErr w:type="spellStart"/>
            <w:r>
              <w:rPr>
                <w:sz w:val="22"/>
                <w:szCs w:val="22"/>
              </w:rPr>
              <w:t>щодо</w:t>
            </w:r>
            <w:proofErr w:type="spellEnd"/>
            <w:r>
              <w:rPr>
                <w:sz w:val="22"/>
                <w:szCs w:val="22"/>
              </w:rPr>
              <w:t xml:space="preserve"> </w:t>
            </w:r>
            <w:proofErr w:type="spellStart"/>
            <w:r>
              <w:rPr>
                <w:sz w:val="22"/>
                <w:szCs w:val="22"/>
              </w:rPr>
              <w:t>наявного</w:t>
            </w:r>
            <w:proofErr w:type="spellEnd"/>
            <w:r>
              <w:rPr>
                <w:sz w:val="22"/>
                <w:szCs w:val="22"/>
              </w:rPr>
              <w:t xml:space="preserve"> права </w:t>
            </w:r>
            <w:proofErr w:type="spellStart"/>
            <w:r>
              <w:rPr>
                <w:sz w:val="22"/>
                <w:szCs w:val="22"/>
              </w:rPr>
              <w:t>власності</w:t>
            </w:r>
            <w:proofErr w:type="spellEnd"/>
            <w:r>
              <w:rPr>
                <w:sz w:val="22"/>
                <w:szCs w:val="22"/>
              </w:rPr>
              <w:t xml:space="preserve"> </w:t>
            </w:r>
            <w:proofErr w:type="spellStart"/>
            <w:r>
              <w:rPr>
                <w:sz w:val="22"/>
                <w:szCs w:val="22"/>
              </w:rPr>
              <w:t>або</w:t>
            </w:r>
            <w:proofErr w:type="spellEnd"/>
            <w:r>
              <w:rPr>
                <w:sz w:val="22"/>
                <w:szCs w:val="22"/>
              </w:rPr>
              <w:t xml:space="preserve"> </w:t>
            </w:r>
            <w:proofErr w:type="spellStart"/>
            <w:r>
              <w:rPr>
                <w:sz w:val="22"/>
                <w:szCs w:val="22"/>
              </w:rPr>
              <w:t>землекористування</w:t>
            </w:r>
            <w:proofErr w:type="spellEnd"/>
            <w:r>
              <w:rPr>
                <w:sz w:val="22"/>
                <w:szCs w:val="22"/>
              </w:rPr>
              <w:t xml:space="preserve"> земельною </w:t>
            </w:r>
            <w:proofErr w:type="spellStart"/>
            <w:r>
              <w:rPr>
                <w:sz w:val="22"/>
                <w:szCs w:val="22"/>
              </w:rPr>
              <w:t>ділянкою</w:t>
            </w:r>
            <w:proofErr w:type="spellEnd"/>
            <w:r>
              <w:rPr>
                <w:sz w:val="22"/>
                <w:szCs w:val="22"/>
              </w:rPr>
              <w:t xml:space="preserve"> (</w:t>
            </w:r>
            <w:proofErr w:type="spellStart"/>
            <w:r>
              <w:rPr>
                <w:sz w:val="22"/>
                <w:szCs w:val="22"/>
              </w:rPr>
              <w:t>земельними</w:t>
            </w:r>
            <w:proofErr w:type="spellEnd"/>
            <w:r>
              <w:rPr>
                <w:sz w:val="22"/>
                <w:szCs w:val="22"/>
              </w:rPr>
              <w:t xml:space="preserve"> </w:t>
            </w:r>
            <w:proofErr w:type="spellStart"/>
            <w:r>
              <w:rPr>
                <w:sz w:val="22"/>
                <w:szCs w:val="22"/>
              </w:rPr>
              <w:t>ділянками</w:t>
            </w:r>
            <w:proofErr w:type="spellEnd"/>
            <w:r>
              <w:rPr>
                <w:sz w:val="22"/>
                <w:szCs w:val="22"/>
              </w:rPr>
              <w:t>) (</w:t>
            </w:r>
            <w:proofErr w:type="spellStart"/>
            <w:r>
              <w:rPr>
                <w:sz w:val="22"/>
                <w:szCs w:val="22"/>
              </w:rPr>
              <w:t>крім</w:t>
            </w:r>
            <w:proofErr w:type="spellEnd"/>
            <w:r>
              <w:rPr>
                <w:sz w:val="22"/>
                <w:szCs w:val="22"/>
              </w:rPr>
              <w:t xml:space="preserve"> </w:t>
            </w:r>
            <w:proofErr w:type="spellStart"/>
            <w:r>
              <w:rPr>
                <w:sz w:val="22"/>
                <w:szCs w:val="22"/>
              </w:rPr>
              <w:t>випадків</w:t>
            </w:r>
            <w:proofErr w:type="spellEnd"/>
            <w:r>
              <w:rPr>
                <w:sz w:val="22"/>
                <w:szCs w:val="22"/>
              </w:rPr>
              <w:t xml:space="preserve">, </w:t>
            </w:r>
            <w:proofErr w:type="spellStart"/>
            <w:r>
              <w:rPr>
                <w:sz w:val="22"/>
                <w:szCs w:val="22"/>
              </w:rPr>
              <w:t>визначених</w:t>
            </w:r>
            <w:proofErr w:type="spellEnd"/>
            <w:r>
              <w:rPr>
                <w:sz w:val="22"/>
                <w:szCs w:val="22"/>
              </w:rPr>
              <w:t xml:space="preserve"> пунктом 7 Порядку</w:t>
            </w:r>
            <w:r>
              <w:rPr>
                <w:sz w:val="22"/>
                <w:szCs w:val="22"/>
                <w:lang w:val="uk-UA"/>
              </w:rPr>
              <w:t xml:space="preserve"> «Виконання підготовчих та будівельних робіт»</w:t>
            </w:r>
            <w:r>
              <w:rPr>
                <w:sz w:val="22"/>
                <w:szCs w:val="22"/>
              </w:rPr>
              <w:t>)</w:t>
            </w:r>
            <w:bookmarkStart w:id="8" w:name="n651"/>
            <w:bookmarkEnd w:id="8"/>
            <w:r>
              <w:rPr>
                <w:sz w:val="22"/>
                <w:szCs w:val="22"/>
              </w:rPr>
              <w:t>.</w:t>
            </w:r>
          </w:p>
          <w:p w:rsidR="005B7A1E" w:rsidRDefault="005B7A1E" w:rsidP="002F4B6B">
            <w:pPr>
              <w:pStyle w:val="afb"/>
              <w:jc w:val="both"/>
            </w:pPr>
            <w:r>
              <w:rPr>
                <w:sz w:val="22"/>
                <w:szCs w:val="22"/>
                <w:lang w:val="uk-UA"/>
              </w:rPr>
              <w:t>2. В</w:t>
            </w:r>
            <w:proofErr w:type="spellStart"/>
            <w:r>
              <w:rPr>
                <w:sz w:val="22"/>
                <w:szCs w:val="22"/>
              </w:rPr>
              <w:t>итяг</w:t>
            </w:r>
            <w:proofErr w:type="spellEnd"/>
            <w:r>
              <w:rPr>
                <w:sz w:val="22"/>
                <w:szCs w:val="22"/>
              </w:rPr>
              <w:t xml:space="preserve"> (</w:t>
            </w:r>
            <w:proofErr w:type="spellStart"/>
            <w:r>
              <w:rPr>
                <w:sz w:val="22"/>
                <w:szCs w:val="22"/>
              </w:rPr>
              <w:t>витяги</w:t>
            </w:r>
            <w:proofErr w:type="spellEnd"/>
            <w:r>
              <w:rPr>
                <w:sz w:val="22"/>
                <w:szCs w:val="22"/>
              </w:rPr>
              <w:t xml:space="preserve">) з Державного </w:t>
            </w:r>
            <w:proofErr w:type="spellStart"/>
            <w:r>
              <w:rPr>
                <w:sz w:val="22"/>
                <w:szCs w:val="22"/>
              </w:rPr>
              <w:t>реєстру</w:t>
            </w:r>
            <w:proofErr w:type="spellEnd"/>
            <w:r>
              <w:rPr>
                <w:sz w:val="22"/>
                <w:szCs w:val="22"/>
              </w:rPr>
              <w:t xml:space="preserve"> </w:t>
            </w:r>
            <w:proofErr w:type="spellStart"/>
            <w:r>
              <w:rPr>
                <w:sz w:val="22"/>
                <w:szCs w:val="22"/>
              </w:rPr>
              <w:t>речових</w:t>
            </w:r>
            <w:proofErr w:type="spellEnd"/>
            <w:r>
              <w:rPr>
                <w:sz w:val="22"/>
                <w:szCs w:val="22"/>
              </w:rPr>
              <w:t xml:space="preserve"> прав на </w:t>
            </w:r>
            <w:proofErr w:type="spellStart"/>
            <w:r>
              <w:rPr>
                <w:sz w:val="22"/>
                <w:szCs w:val="22"/>
              </w:rPr>
              <w:t>нерухоме</w:t>
            </w:r>
            <w:proofErr w:type="spellEnd"/>
            <w:r>
              <w:rPr>
                <w:sz w:val="22"/>
                <w:szCs w:val="22"/>
              </w:rPr>
              <w:t xml:space="preserve"> </w:t>
            </w:r>
            <w:proofErr w:type="spellStart"/>
            <w:r>
              <w:rPr>
                <w:sz w:val="22"/>
                <w:szCs w:val="22"/>
              </w:rPr>
              <w:t>майно</w:t>
            </w:r>
            <w:proofErr w:type="spellEnd"/>
            <w:r>
              <w:rPr>
                <w:sz w:val="22"/>
                <w:szCs w:val="22"/>
              </w:rPr>
              <w:t xml:space="preserve"> </w:t>
            </w:r>
            <w:proofErr w:type="spellStart"/>
            <w:r>
              <w:rPr>
                <w:sz w:val="22"/>
                <w:szCs w:val="22"/>
              </w:rPr>
              <w:t>щодо</w:t>
            </w:r>
            <w:proofErr w:type="spellEnd"/>
            <w:r>
              <w:rPr>
                <w:sz w:val="22"/>
                <w:szCs w:val="22"/>
              </w:rPr>
              <w:t xml:space="preserve"> </w:t>
            </w:r>
            <w:proofErr w:type="spellStart"/>
            <w:r>
              <w:rPr>
                <w:sz w:val="22"/>
                <w:szCs w:val="22"/>
              </w:rPr>
              <w:t>будівель</w:t>
            </w:r>
            <w:proofErr w:type="spellEnd"/>
            <w:r>
              <w:rPr>
                <w:sz w:val="22"/>
                <w:szCs w:val="22"/>
              </w:rPr>
              <w:t xml:space="preserve"> і </w:t>
            </w:r>
            <w:proofErr w:type="spellStart"/>
            <w:r>
              <w:rPr>
                <w:sz w:val="22"/>
                <w:szCs w:val="22"/>
              </w:rPr>
              <w:t>інженерних</w:t>
            </w:r>
            <w:proofErr w:type="spellEnd"/>
            <w:r>
              <w:rPr>
                <w:sz w:val="22"/>
                <w:szCs w:val="22"/>
              </w:rPr>
              <w:t xml:space="preserve"> </w:t>
            </w:r>
            <w:proofErr w:type="spellStart"/>
            <w:r>
              <w:rPr>
                <w:sz w:val="22"/>
                <w:szCs w:val="22"/>
              </w:rPr>
              <w:t>споруд</w:t>
            </w:r>
            <w:proofErr w:type="spellEnd"/>
            <w:r>
              <w:rPr>
                <w:sz w:val="22"/>
                <w:szCs w:val="22"/>
              </w:rPr>
              <w:t xml:space="preserve">, </w:t>
            </w:r>
            <w:proofErr w:type="spellStart"/>
            <w:r>
              <w:rPr>
                <w:sz w:val="22"/>
                <w:szCs w:val="22"/>
              </w:rPr>
              <w:t>які</w:t>
            </w:r>
            <w:proofErr w:type="spellEnd"/>
            <w:r>
              <w:rPr>
                <w:sz w:val="22"/>
                <w:szCs w:val="22"/>
              </w:rPr>
              <w:t xml:space="preserve"> </w:t>
            </w:r>
            <w:proofErr w:type="spellStart"/>
            <w:r>
              <w:rPr>
                <w:sz w:val="22"/>
                <w:szCs w:val="22"/>
              </w:rPr>
              <w:t>реконструюються</w:t>
            </w:r>
            <w:proofErr w:type="spellEnd"/>
            <w:r>
              <w:rPr>
                <w:sz w:val="22"/>
                <w:szCs w:val="22"/>
              </w:rPr>
              <w:t xml:space="preserve">, </w:t>
            </w:r>
            <w:proofErr w:type="spellStart"/>
            <w:r>
              <w:rPr>
                <w:sz w:val="22"/>
                <w:szCs w:val="22"/>
              </w:rPr>
              <w:t>піддаються</w:t>
            </w:r>
            <w:proofErr w:type="spellEnd"/>
            <w:r>
              <w:rPr>
                <w:sz w:val="22"/>
                <w:szCs w:val="22"/>
              </w:rPr>
              <w:t xml:space="preserve"> </w:t>
            </w:r>
            <w:proofErr w:type="spellStart"/>
            <w:r>
              <w:rPr>
                <w:sz w:val="22"/>
                <w:szCs w:val="22"/>
              </w:rPr>
              <w:t>капітальному</w:t>
            </w:r>
            <w:proofErr w:type="spellEnd"/>
            <w:r>
              <w:rPr>
                <w:sz w:val="22"/>
                <w:szCs w:val="22"/>
              </w:rPr>
              <w:t xml:space="preserve"> ремонту </w:t>
            </w:r>
            <w:proofErr w:type="spellStart"/>
            <w:r>
              <w:rPr>
                <w:sz w:val="22"/>
                <w:szCs w:val="22"/>
              </w:rPr>
              <w:t>чи</w:t>
            </w:r>
            <w:proofErr w:type="spellEnd"/>
            <w:r>
              <w:rPr>
                <w:sz w:val="22"/>
                <w:szCs w:val="22"/>
              </w:rPr>
              <w:t xml:space="preserve"> </w:t>
            </w:r>
            <w:proofErr w:type="spellStart"/>
            <w:r>
              <w:rPr>
                <w:sz w:val="22"/>
                <w:szCs w:val="22"/>
              </w:rPr>
              <w:t>реставрації</w:t>
            </w:r>
            <w:proofErr w:type="spellEnd"/>
            <w:r>
              <w:rPr>
                <w:sz w:val="22"/>
                <w:szCs w:val="22"/>
              </w:rPr>
              <w:t>.</w:t>
            </w:r>
          </w:p>
          <w:p w:rsidR="005B7A1E" w:rsidRDefault="005B7A1E" w:rsidP="002F4B6B">
            <w:pPr>
              <w:pStyle w:val="afb"/>
              <w:jc w:val="both"/>
            </w:pPr>
            <w:bookmarkStart w:id="9" w:name="n652"/>
            <w:bookmarkEnd w:id="9"/>
            <w:r>
              <w:rPr>
                <w:sz w:val="22"/>
                <w:szCs w:val="22"/>
                <w:lang w:val="uk-UA"/>
              </w:rPr>
              <w:t>3. Н</w:t>
            </w:r>
            <w:proofErr w:type="spellStart"/>
            <w:r>
              <w:rPr>
                <w:sz w:val="22"/>
                <w:szCs w:val="22"/>
              </w:rPr>
              <w:t>отаріально</w:t>
            </w:r>
            <w:proofErr w:type="spellEnd"/>
            <w:r>
              <w:rPr>
                <w:sz w:val="22"/>
                <w:szCs w:val="22"/>
              </w:rPr>
              <w:t xml:space="preserve"> </w:t>
            </w:r>
            <w:proofErr w:type="spellStart"/>
            <w:r>
              <w:rPr>
                <w:sz w:val="22"/>
                <w:szCs w:val="22"/>
              </w:rPr>
              <w:t>завірена</w:t>
            </w:r>
            <w:proofErr w:type="spellEnd"/>
            <w:r>
              <w:rPr>
                <w:sz w:val="22"/>
                <w:szCs w:val="22"/>
              </w:rPr>
              <w:t xml:space="preserve"> </w:t>
            </w:r>
            <w:proofErr w:type="spellStart"/>
            <w:r>
              <w:rPr>
                <w:sz w:val="22"/>
                <w:szCs w:val="22"/>
              </w:rPr>
              <w:t>згода</w:t>
            </w:r>
            <w:proofErr w:type="spellEnd"/>
            <w:r>
              <w:rPr>
                <w:sz w:val="22"/>
                <w:szCs w:val="22"/>
              </w:rPr>
              <w:t xml:space="preserve"> </w:t>
            </w:r>
            <w:proofErr w:type="spellStart"/>
            <w:r>
              <w:rPr>
                <w:sz w:val="22"/>
                <w:szCs w:val="22"/>
              </w:rPr>
              <w:t>власника</w:t>
            </w:r>
            <w:proofErr w:type="spellEnd"/>
            <w:r>
              <w:rPr>
                <w:sz w:val="22"/>
                <w:szCs w:val="22"/>
              </w:rPr>
              <w:t xml:space="preserve"> (</w:t>
            </w:r>
            <w:proofErr w:type="spellStart"/>
            <w:r>
              <w:rPr>
                <w:sz w:val="22"/>
                <w:szCs w:val="22"/>
              </w:rPr>
              <w:t>власників</w:t>
            </w:r>
            <w:proofErr w:type="spellEnd"/>
            <w:r>
              <w:rPr>
                <w:sz w:val="22"/>
                <w:szCs w:val="22"/>
              </w:rPr>
              <w:t xml:space="preserve">) </w:t>
            </w:r>
            <w:proofErr w:type="spellStart"/>
            <w:r>
              <w:rPr>
                <w:sz w:val="22"/>
                <w:szCs w:val="22"/>
              </w:rPr>
              <w:t>будівлі</w:t>
            </w:r>
            <w:proofErr w:type="spellEnd"/>
            <w:r>
              <w:rPr>
                <w:sz w:val="22"/>
                <w:szCs w:val="22"/>
              </w:rPr>
              <w:t xml:space="preserve"> (</w:t>
            </w:r>
            <w:proofErr w:type="spellStart"/>
            <w:r>
              <w:rPr>
                <w:sz w:val="22"/>
                <w:szCs w:val="22"/>
              </w:rPr>
              <w:t>будівель</w:t>
            </w:r>
            <w:proofErr w:type="spellEnd"/>
            <w:r>
              <w:rPr>
                <w:sz w:val="22"/>
                <w:szCs w:val="22"/>
              </w:rPr>
              <w:t xml:space="preserve">), </w:t>
            </w:r>
            <w:proofErr w:type="spellStart"/>
            <w:r>
              <w:rPr>
                <w:sz w:val="22"/>
                <w:szCs w:val="22"/>
              </w:rPr>
              <w:t>інженерної</w:t>
            </w:r>
            <w:proofErr w:type="spellEnd"/>
            <w:r>
              <w:rPr>
                <w:sz w:val="22"/>
                <w:szCs w:val="22"/>
              </w:rPr>
              <w:t xml:space="preserve"> </w:t>
            </w:r>
            <w:proofErr w:type="spellStart"/>
            <w:r>
              <w:rPr>
                <w:sz w:val="22"/>
                <w:szCs w:val="22"/>
              </w:rPr>
              <w:t>споруди</w:t>
            </w:r>
            <w:proofErr w:type="spellEnd"/>
            <w:r>
              <w:rPr>
                <w:sz w:val="22"/>
                <w:szCs w:val="22"/>
              </w:rPr>
              <w:t xml:space="preserve"> на </w:t>
            </w:r>
            <w:proofErr w:type="spellStart"/>
            <w:r>
              <w:rPr>
                <w:sz w:val="22"/>
                <w:szCs w:val="22"/>
              </w:rPr>
              <w:t>проведення</w:t>
            </w:r>
            <w:proofErr w:type="spellEnd"/>
            <w:r>
              <w:rPr>
                <w:sz w:val="22"/>
                <w:szCs w:val="22"/>
              </w:rPr>
              <w:t xml:space="preserve"> </w:t>
            </w:r>
            <w:proofErr w:type="spellStart"/>
            <w:r>
              <w:rPr>
                <w:sz w:val="22"/>
                <w:szCs w:val="22"/>
              </w:rPr>
              <w:t>будівельних</w:t>
            </w:r>
            <w:proofErr w:type="spellEnd"/>
            <w:r>
              <w:rPr>
                <w:sz w:val="22"/>
                <w:szCs w:val="22"/>
              </w:rPr>
              <w:t xml:space="preserve"> </w:t>
            </w:r>
            <w:proofErr w:type="spellStart"/>
            <w:r>
              <w:rPr>
                <w:sz w:val="22"/>
                <w:szCs w:val="22"/>
              </w:rPr>
              <w:t>робіт</w:t>
            </w:r>
            <w:proofErr w:type="spellEnd"/>
            <w:r>
              <w:rPr>
                <w:sz w:val="22"/>
                <w:szCs w:val="22"/>
              </w:rPr>
              <w:t xml:space="preserve"> у </w:t>
            </w:r>
            <w:proofErr w:type="spellStart"/>
            <w:r>
              <w:rPr>
                <w:sz w:val="22"/>
                <w:szCs w:val="22"/>
              </w:rPr>
              <w:t>разі</w:t>
            </w:r>
            <w:proofErr w:type="spellEnd"/>
            <w:r>
              <w:rPr>
                <w:sz w:val="22"/>
                <w:szCs w:val="22"/>
              </w:rPr>
              <w:t xml:space="preserve"> </w:t>
            </w:r>
            <w:proofErr w:type="spellStart"/>
            <w:r>
              <w:rPr>
                <w:sz w:val="22"/>
                <w:szCs w:val="22"/>
              </w:rPr>
              <w:t>здійснення</w:t>
            </w:r>
            <w:proofErr w:type="spellEnd"/>
            <w:r>
              <w:rPr>
                <w:sz w:val="22"/>
                <w:szCs w:val="22"/>
              </w:rPr>
              <w:t xml:space="preserve"> не </w:t>
            </w:r>
            <w:proofErr w:type="spellStart"/>
            <w:r>
              <w:rPr>
                <w:sz w:val="22"/>
                <w:szCs w:val="22"/>
              </w:rPr>
              <w:t>власником</w:t>
            </w:r>
            <w:proofErr w:type="spellEnd"/>
            <w:r>
              <w:rPr>
                <w:sz w:val="22"/>
                <w:szCs w:val="22"/>
              </w:rPr>
              <w:t xml:space="preserve"> </w:t>
            </w:r>
            <w:proofErr w:type="spellStart"/>
            <w:r>
              <w:rPr>
                <w:sz w:val="22"/>
                <w:szCs w:val="22"/>
              </w:rPr>
              <w:t>будівель</w:t>
            </w:r>
            <w:proofErr w:type="spellEnd"/>
            <w:r>
              <w:rPr>
                <w:sz w:val="22"/>
                <w:szCs w:val="22"/>
              </w:rPr>
              <w:t xml:space="preserve"> і </w:t>
            </w:r>
            <w:proofErr w:type="spellStart"/>
            <w:r>
              <w:rPr>
                <w:sz w:val="22"/>
                <w:szCs w:val="22"/>
              </w:rPr>
              <w:t>інженерних</w:t>
            </w:r>
            <w:proofErr w:type="spellEnd"/>
            <w:r>
              <w:rPr>
                <w:sz w:val="22"/>
                <w:szCs w:val="22"/>
              </w:rPr>
              <w:t xml:space="preserve"> </w:t>
            </w:r>
            <w:proofErr w:type="spellStart"/>
            <w:r>
              <w:rPr>
                <w:sz w:val="22"/>
                <w:szCs w:val="22"/>
              </w:rPr>
              <w:t>споруд</w:t>
            </w:r>
            <w:proofErr w:type="spellEnd"/>
            <w:r>
              <w:rPr>
                <w:sz w:val="22"/>
                <w:szCs w:val="22"/>
              </w:rPr>
              <w:t xml:space="preserve"> </w:t>
            </w:r>
            <w:proofErr w:type="spellStart"/>
            <w:r>
              <w:rPr>
                <w:sz w:val="22"/>
                <w:szCs w:val="22"/>
              </w:rPr>
              <w:t>їх</w:t>
            </w:r>
            <w:proofErr w:type="spellEnd"/>
            <w:r>
              <w:rPr>
                <w:sz w:val="22"/>
                <w:szCs w:val="22"/>
              </w:rPr>
              <w:t xml:space="preserve"> </w:t>
            </w:r>
            <w:proofErr w:type="spellStart"/>
            <w:r>
              <w:rPr>
                <w:sz w:val="22"/>
                <w:szCs w:val="22"/>
              </w:rPr>
              <w:t>реконструкції</w:t>
            </w:r>
            <w:proofErr w:type="spellEnd"/>
            <w:r>
              <w:rPr>
                <w:sz w:val="22"/>
                <w:szCs w:val="22"/>
              </w:rPr>
              <w:t xml:space="preserve">, </w:t>
            </w:r>
            <w:proofErr w:type="spellStart"/>
            <w:r>
              <w:rPr>
                <w:sz w:val="22"/>
                <w:szCs w:val="22"/>
              </w:rPr>
              <w:t>реставрації</w:t>
            </w:r>
            <w:proofErr w:type="spellEnd"/>
            <w:r>
              <w:rPr>
                <w:sz w:val="22"/>
                <w:szCs w:val="22"/>
              </w:rPr>
              <w:t xml:space="preserve">, </w:t>
            </w:r>
            <w:proofErr w:type="spellStart"/>
            <w:r>
              <w:rPr>
                <w:sz w:val="22"/>
                <w:szCs w:val="22"/>
              </w:rPr>
              <w:t>капітального</w:t>
            </w:r>
            <w:proofErr w:type="spellEnd"/>
            <w:r>
              <w:rPr>
                <w:sz w:val="22"/>
                <w:szCs w:val="22"/>
              </w:rPr>
              <w:t xml:space="preserve"> ремонту.</w:t>
            </w:r>
          </w:p>
          <w:p w:rsidR="005B7A1E" w:rsidRDefault="005B7A1E" w:rsidP="002F4B6B">
            <w:pPr>
              <w:pStyle w:val="afb"/>
              <w:jc w:val="both"/>
            </w:pPr>
            <w:bookmarkStart w:id="10" w:name="n653"/>
            <w:bookmarkEnd w:id="10"/>
            <w:r>
              <w:rPr>
                <w:sz w:val="22"/>
                <w:szCs w:val="22"/>
                <w:lang w:val="uk-UA"/>
              </w:rPr>
              <w:t>4. Ч</w:t>
            </w:r>
            <w:proofErr w:type="spellStart"/>
            <w:r>
              <w:rPr>
                <w:sz w:val="22"/>
                <w:szCs w:val="22"/>
              </w:rPr>
              <w:t>астина</w:t>
            </w:r>
            <w:proofErr w:type="spellEnd"/>
            <w:r>
              <w:rPr>
                <w:sz w:val="22"/>
                <w:szCs w:val="22"/>
              </w:rPr>
              <w:t xml:space="preserve"> </w:t>
            </w:r>
            <w:proofErr w:type="spellStart"/>
            <w:r>
              <w:rPr>
                <w:sz w:val="22"/>
                <w:szCs w:val="22"/>
              </w:rPr>
              <w:t>проєктної</w:t>
            </w:r>
            <w:proofErr w:type="spellEnd"/>
            <w:r>
              <w:rPr>
                <w:sz w:val="22"/>
                <w:szCs w:val="22"/>
              </w:rPr>
              <w:t xml:space="preserve"> </w:t>
            </w:r>
            <w:proofErr w:type="spellStart"/>
            <w:r>
              <w:rPr>
                <w:sz w:val="22"/>
                <w:szCs w:val="22"/>
              </w:rPr>
              <w:t>документації</w:t>
            </w:r>
            <w:proofErr w:type="spellEnd"/>
            <w:r>
              <w:rPr>
                <w:sz w:val="22"/>
                <w:szCs w:val="22"/>
              </w:rPr>
              <w:t xml:space="preserve"> у </w:t>
            </w:r>
            <w:proofErr w:type="spellStart"/>
            <w:r>
              <w:rPr>
                <w:sz w:val="22"/>
                <w:szCs w:val="22"/>
              </w:rPr>
              <w:t>складі</w:t>
            </w:r>
            <w:proofErr w:type="spellEnd"/>
            <w:r>
              <w:rPr>
                <w:sz w:val="22"/>
                <w:szCs w:val="22"/>
              </w:rPr>
              <w:t>:</w:t>
            </w:r>
          </w:p>
          <w:p w:rsidR="005B7A1E" w:rsidRDefault="005B7A1E" w:rsidP="002F4B6B">
            <w:pPr>
              <w:pStyle w:val="afb"/>
              <w:jc w:val="both"/>
            </w:pPr>
            <w:bookmarkStart w:id="11" w:name="n654"/>
            <w:bookmarkEnd w:id="11"/>
            <w:r>
              <w:rPr>
                <w:rStyle w:val="rvts11"/>
                <w:b/>
                <w:i/>
                <w:iCs/>
                <w:color w:val="000000"/>
                <w:sz w:val="22"/>
                <w:szCs w:val="22"/>
              </w:rPr>
              <w:t xml:space="preserve">для нового </w:t>
            </w:r>
            <w:proofErr w:type="spellStart"/>
            <w:r>
              <w:rPr>
                <w:rStyle w:val="rvts11"/>
                <w:b/>
                <w:i/>
                <w:iCs/>
                <w:color w:val="000000"/>
                <w:sz w:val="22"/>
                <w:szCs w:val="22"/>
              </w:rPr>
              <w:t>будівництва</w:t>
            </w:r>
            <w:proofErr w:type="spellEnd"/>
            <w:r>
              <w:rPr>
                <w:rStyle w:val="rvts11"/>
                <w:b/>
                <w:i/>
                <w:iCs/>
                <w:color w:val="000000"/>
                <w:sz w:val="22"/>
                <w:szCs w:val="22"/>
              </w:rPr>
              <w:t xml:space="preserve">, </w:t>
            </w:r>
            <w:proofErr w:type="spellStart"/>
            <w:r>
              <w:rPr>
                <w:rStyle w:val="rvts11"/>
                <w:b/>
                <w:i/>
                <w:iCs/>
                <w:color w:val="000000"/>
                <w:sz w:val="22"/>
                <w:szCs w:val="22"/>
              </w:rPr>
              <w:t>капітального</w:t>
            </w:r>
            <w:proofErr w:type="spellEnd"/>
            <w:r>
              <w:rPr>
                <w:rStyle w:val="rvts11"/>
                <w:b/>
                <w:i/>
                <w:iCs/>
                <w:color w:val="000000"/>
                <w:sz w:val="22"/>
                <w:szCs w:val="22"/>
              </w:rPr>
              <w:t xml:space="preserve"> ремонту та </w:t>
            </w:r>
            <w:proofErr w:type="spellStart"/>
            <w:r>
              <w:rPr>
                <w:rStyle w:val="rvts11"/>
                <w:b/>
                <w:i/>
                <w:iCs/>
                <w:color w:val="000000"/>
                <w:sz w:val="22"/>
                <w:szCs w:val="22"/>
              </w:rPr>
              <w:t>реконструкції</w:t>
            </w:r>
            <w:proofErr w:type="spellEnd"/>
          </w:p>
          <w:p w:rsidR="005B7A1E" w:rsidRDefault="005B7A1E" w:rsidP="002F4B6B">
            <w:pPr>
              <w:pStyle w:val="afb"/>
              <w:jc w:val="both"/>
            </w:pPr>
            <w:r>
              <w:rPr>
                <w:sz w:val="22"/>
                <w:szCs w:val="22"/>
              </w:rPr>
              <w:t xml:space="preserve"> </w:t>
            </w:r>
            <w:proofErr w:type="spellStart"/>
            <w:r>
              <w:rPr>
                <w:sz w:val="22"/>
                <w:szCs w:val="22"/>
              </w:rPr>
              <w:t>містобудівних</w:t>
            </w:r>
            <w:proofErr w:type="spellEnd"/>
            <w:r>
              <w:rPr>
                <w:sz w:val="22"/>
                <w:szCs w:val="22"/>
              </w:rPr>
              <w:t xml:space="preserve"> умов та </w:t>
            </w:r>
            <w:proofErr w:type="spellStart"/>
            <w:r>
              <w:rPr>
                <w:sz w:val="22"/>
                <w:szCs w:val="22"/>
              </w:rPr>
              <w:t>обмежень</w:t>
            </w:r>
            <w:proofErr w:type="spellEnd"/>
            <w:r>
              <w:rPr>
                <w:sz w:val="22"/>
                <w:szCs w:val="22"/>
              </w:rPr>
              <w:t xml:space="preserve"> </w:t>
            </w:r>
            <w:proofErr w:type="spellStart"/>
            <w:r>
              <w:rPr>
                <w:sz w:val="22"/>
                <w:szCs w:val="22"/>
              </w:rPr>
              <w:t>або</w:t>
            </w:r>
            <w:proofErr w:type="spellEnd"/>
            <w:r>
              <w:rPr>
                <w:sz w:val="22"/>
                <w:szCs w:val="22"/>
              </w:rPr>
              <w:t xml:space="preserve"> листа </w:t>
            </w:r>
            <w:proofErr w:type="spellStart"/>
            <w:r>
              <w:rPr>
                <w:sz w:val="22"/>
                <w:szCs w:val="22"/>
              </w:rPr>
              <w:t>уповноваженого</w:t>
            </w:r>
            <w:proofErr w:type="spellEnd"/>
            <w:r>
              <w:rPr>
                <w:sz w:val="22"/>
                <w:szCs w:val="22"/>
              </w:rPr>
              <w:t xml:space="preserve"> органу </w:t>
            </w:r>
            <w:proofErr w:type="spellStart"/>
            <w:r>
              <w:rPr>
                <w:sz w:val="22"/>
                <w:szCs w:val="22"/>
              </w:rPr>
              <w:t>містобудування</w:t>
            </w:r>
            <w:proofErr w:type="spellEnd"/>
            <w:r>
              <w:rPr>
                <w:sz w:val="22"/>
                <w:szCs w:val="22"/>
              </w:rPr>
              <w:t xml:space="preserve"> та </w:t>
            </w:r>
            <w:proofErr w:type="spellStart"/>
            <w:r>
              <w:rPr>
                <w:sz w:val="22"/>
                <w:szCs w:val="22"/>
              </w:rPr>
              <w:t>архітектури</w:t>
            </w:r>
            <w:proofErr w:type="spellEnd"/>
            <w:r>
              <w:rPr>
                <w:sz w:val="22"/>
                <w:szCs w:val="22"/>
              </w:rPr>
              <w:t xml:space="preserve"> про те, </w:t>
            </w:r>
            <w:proofErr w:type="spellStart"/>
            <w:r>
              <w:rPr>
                <w:sz w:val="22"/>
                <w:szCs w:val="22"/>
              </w:rPr>
              <w:t>що</w:t>
            </w:r>
            <w:proofErr w:type="spellEnd"/>
            <w:r>
              <w:rPr>
                <w:sz w:val="22"/>
                <w:szCs w:val="22"/>
              </w:rPr>
              <w:t xml:space="preserve"> для </w:t>
            </w:r>
            <w:proofErr w:type="spellStart"/>
            <w:r>
              <w:rPr>
                <w:sz w:val="22"/>
                <w:szCs w:val="22"/>
              </w:rPr>
              <w:t>проєктування</w:t>
            </w:r>
            <w:proofErr w:type="spellEnd"/>
            <w:r>
              <w:rPr>
                <w:sz w:val="22"/>
                <w:szCs w:val="22"/>
              </w:rPr>
              <w:t xml:space="preserve"> </w:t>
            </w:r>
            <w:proofErr w:type="spellStart"/>
            <w:r>
              <w:rPr>
                <w:sz w:val="22"/>
                <w:szCs w:val="22"/>
              </w:rPr>
              <w:t>даного</w:t>
            </w:r>
            <w:proofErr w:type="spellEnd"/>
            <w:r>
              <w:rPr>
                <w:sz w:val="22"/>
                <w:szCs w:val="22"/>
              </w:rPr>
              <w:t xml:space="preserve"> </w:t>
            </w:r>
            <w:proofErr w:type="spellStart"/>
            <w:r>
              <w:rPr>
                <w:sz w:val="22"/>
                <w:szCs w:val="22"/>
              </w:rPr>
              <w:t>об’єкта</w:t>
            </w:r>
            <w:proofErr w:type="spellEnd"/>
            <w:r>
              <w:rPr>
                <w:sz w:val="22"/>
                <w:szCs w:val="22"/>
              </w:rPr>
              <w:t xml:space="preserve"> </w:t>
            </w:r>
            <w:proofErr w:type="spellStart"/>
            <w:r>
              <w:rPr>
                <w:sz w:val="22"/>
                <w:szCs w:val="22"/>
              </w:rPr>
              <w:t>будівництва</w:t>
            </w:r>
            <w:proofErr w:type="spellEnd"/>
            <w:r>
              <w:rPr>
                <w:sz w:val="22"/>
                <w:szCs w:val="22"/>
              </w:rPr>
              <w:t xml:space="preserve"> </w:t>
            </w:r>
            <w:proofErr w:type="spellStart"/>
            <w:r>
              <w:rPr>
                <w:sz w:val="22"/>
                <w:szCs w:val="22"/>
              </w:rPr>
              <w:t>містобудівні</w:t>
            </w:r>
            <w:proofErr w:type="spellEnd"/>
            <w:r>
              <w:rPr>
                <w:sz w:val="22"/>
                <w:szCs w:val="22"/>
              </w:rPr>
              <w:t xml:space="preserve"> </w:t>
            </w:r>
            <w:proofErr w:type="spellStart"/>
            <w:r>
              <w:rPr>
                <w:sz w:val="22"/>
                <w:szCs w:val="22"/>
              </w:rPr>
              <w:t>умови</w:t>
            </w:r>
            <w:proofErr w:type="spellEnd"/>
            <w:r>
              <w:rPr>
                <w:sz w:val="22"/>
                <w:szCs w:val="22"/>
              </w:rPr>
              <w:t xml:space="preserve"> та </w:t>
            </w:r>
            <w:proofErr w:type="spellStart"/>
            <w:r>
              <w:rPr>
                <w:sz w:val="22"/>
                <w:szCs w:val="22"/>
              </w:rPr>
              <w:t>обмеження</w:t>
            </w:r>
            <w:proofErr w:type="spellEnd"/>
            <w:r>
              <w:rPr>
                <w:sz w:val="22"/>
                <w:szCs w:val="22"/>
              </w:rPr>
              <w:t xml:space="preserve"> не </w:t>
            </w:r>
            <w:proofErr w:type="spellStart"/>
            <w:r>
              <w:rPr>
                <w:sz w:val="22"/>
                <w:szCs w:val="22"/>
              </w:rPr>
              <w:t>надаються</w:t>
            </w:r>
            <w:proofErr w:type="spellEnd"/>
            <w:r>
              <w:rPr>
                <w:sz w:val="22"/>
                <w:szCs w:val="22"/>
              </w:rPr>
              <w:t>;</w:t>
            </w:r>
          </w:p>
          <w:p w:rsidR="005B7A1E" w:rsidRDefault="005B7A1E" w:rsidP="002F4B6B">
            <w:pPr>
              <w:pStyle w:val="afb"/>
              <w:jc w:val="both"/>
            </w:pPr>
            <w:r>
              <w:rPr>
                <w:sz w:val="22"/>
                <w:szCs w:val="22"/>
              </w:rPr>
              <w:t xml:space="preserve"> </w:t>
            </w:r>
            <w:proofErr w:type="spellStart"/>
            <w:r>
              <w:rPr>
                <w:sz w:val="22"/>
                <w:szCs w:val="22"/>
              </w:rPr>
              <w:t>технічних</w:t>
            </w:r>
            <w:proofErr w:type="spellEnd"/>
            <w:r>
              <w:rPr>
                <w:sz w:val="22"/>
                <w:szCs w:val="22"/>
              </w:rPr>
              <w:t xml:space="preserve"> умов </w:t>
            </w:r>
            <w:proofErr w:type="spellStart"/>
            <w:r>
              <w:rPr>
                <w:sz w:val="22"/>
                <w:szCs w:val="22"/>
              </w:rPr>
              <w:t>щодо</w:t>
            </w:r>
            <w:proofErr w:type="spellEnd"/>
            <w:r>
              <w:rPr>
                <w:sz w:val="22"/>
                <w:szCs w:val="22"/>
              </w:rPr>
              <w:t xml:space="preserve"> </w:t>
            </w:r>
            <w:proofErr w:type="spellStart"/>
            <w:r>
              <w:rPr>
                <w:sz w:val="22"/>
                <w:szCs w:val="22"/>
              </w:rPr>
              <w:t>теплопостачання</w:t>
            </w:r>
            <w:proofErr w:type="spellEnd"/>
            <w:r>
              <w:rPr>
                <w:sz w:val="22"/>
                <w:szCs w:val="22"/>
              </w:rPr>
              <w:t xml:space="preserve"> </w:t>
            </w:r>
            <w:proofErr w:type="spellStart"/>
            <w:r>
              <w:rPr>
                <w:sz w:val="22"/>
                <w:szCs w:val="22"/>
              </w:rPr>
              <w:t>або</w:t>
            </w:r>
            <w:proofErr w:type="spellEnd"/>
            <w:r>
              <w:rPr>
                <w:sz w:val="22"/>
                <w:szCs w:val="22"/>
              </w:rPr>
              <w:t xml:space="preserve"> листа </w:t>
            </w:r>
            <w:proofErr w:type="spellStart"/>
            <w:r>
              <w:rPr>
                <w:sz w:val="22"/>
                <w:szCs w:val="22"/>
              </w:rPr>
              <w:t>розробника</w:t>
            </w:r>
            <w:proofErr w:type="spellEnd"/>
            <w:r>
              <w:rPr>
                <w:sz w:val="22"/>
                <w:szCs w:val="22"/>
              </w:rPr>
              <w:t xml:space="preserve"> проєкту про </w:t>
            </w:r>
            <w:proofErr w:type="spellStart"/>
            <w:r>
              <w:rPr>
                <w:sz w:val="22"/>
                <w:szCs w:val="22"/>
              </w:rPr>
              <w:t>відсутність</w:t>
            </w:r>
            <w:proofErr w:type="spellEnd"/>
            <w:r>
              <w:rPr>
                <w:sz w:val="22"/>
                <w:szCs w:val="22"/>
              </w:rPr>
              <w:t xml:space="preserve"> потреби;</w:t>
            </w:r>
          </w:p>
          <w:p w:rsidR="005B7A1E" w:rsidRDefault="005B7A1E" w:rsidP="002F4B6B">
            <w:pPr>
              <w:pStyle w:val="afb"/>
              <w:jc w:val="both"/>
            </w:pPr>
            <w:r>
              <w:rPr>
                <w:sz w:val="22"/>
                <w:szCs w:val="22"/>
              </w:rPr>
              <w:t xml:space="preserve"> </w:t>
            </w:r>
            <w:proofErr w:type="spellStart"/>
            <w:r>
              <w:rPr>
                <w:sz w:val="22"/>
                <w:szCs w:val="22"/>
              </w:rPr>
              <w:t>технічних</w:t>
            </w:r>
            <w:proofErr w:type="spellEnd"/>
            <w:r>
              <w:rPr>
                <w:sz w:val="22"/>
                <w:szCs w:val="22"/>
              </w:rPr>
              <w:t xml:space="preserve"> умов </w:t>
            </w:r>
            <w:proofErr w:type="spellStart"/>
            <w:r>
              <w:rPr>
                <w:sz w:val="22"/>
                <w:szCs w:val="22"/>
              </w:rPr>
              <w:t>щодо</w:t>
            </w:r>
            <w:proofErr w:type="spellEnd"/>
            <w:r>
              <w:rPr>
                <w:sz w:val="22"/>
                <w:szCs w:val="22"/>
              </w:rPr>
              <w:t xml:space="preserve"> </w:t>
            </w:r>
            <w:proofErr w:type="spellStart"/>
            <w:r>
              <w:rPr>
                <w:sz w:val="22"/>
                <w:szCs w:val="22"/>
              </w:rPr>
              <w:t>водопостачання</w:t>
            </w:r>
            <w:proofErr w:type="spellEnd"/>
            <w:r>
              <w:rPr>
                <w:sz w:val="22"/>
                <w:szCs w:val="22"/>
              </w:rPr>
              <w:t xml:space="preserve"> та </w:t>
            </w:r>
            <w:proofErr w:type="spellStart"/>
            <w:r>
              <w:rPr>
                <w:sz w:val="22"/>
                <w:szCs w:val="22"/>
              </w:rPr>
              <w:t>водовідведення</w:t>
            </w:r>
            <w:proofErr w:type="spellEnd"/>
            <w:r>
              <w:rPr>
                <w:sz w:val="22"/>
                <w:szCs w:val="22"/>
              </w:rPr>
              <w:t xml:space="preserve"> </w:t>
            </w:r>
            <w:proofErr w:type="spellStart"/>
            <w:r>
              <w:rPr>
                <w:sz w:val="22"/>
                <w:szCs w:val="22"/>
              </w:rPr>
              <w:t>або</w:t>
            </w:r>
            <w:proofErr w:type="spellEnd"/>
            <w:r>
              <w:rPr>
                <w:sz w:val="22"/>
                <w:szCs w:val="22"/>
              </w:rPr>
              <w:t xml:space="preserve"> листа </w:t>
            </w:r>
            <w:proofErr w:type="spellStart"/>
            <w:r>
              <w:rPr>
                <w:sz w:val="22"/>
                <w:szCs w:val="22"/>
              </w:rPr>
              <w:t>розробника</w:t>
            </w:r>
            <w:proofErr w:type="spellEnd"/>
            <w:r>
              <w:rPr>
                <w:sz w:val="22"/>
                <w:szCs w:val="22"/>
              </w:rPr>
              <w:t xml:space="preserve"> проєкту про </w:t>
            </w:r>
            <w:proofErr w:type="spellStart"/>
            <w:r>
              <w:rPr>
                <w:sz w:val="22"/>
                <w:szCs w:val="22"/>
              </w:rPr>
              <w:t>відсутність</w:t>
            </w:r>
            <w:proofErr w:type="spellEnd"/>
            <w:r>
              <w:rPr>
                <w:sz w:val="22"/>
                <w:szCs w:val="22"/>
              </w:rPr>
              <w:t xml:space="preserve"> потреби;</w:t>
            </w:r>
          </w:p>
          <w:p w:rsidR="005B7A1E" w:rsidRDefault="005B7A1E" w:rsidP="002F4B6B">
            <w:pPr>
              <w:pStyle w:val="afb"/>
              <w:jc w:val="both"/>
            </w:pPr>
            <w:r>
              <w:rPr>
                <w:sz w:val="22"/>
                <w:szCs w:val="22"/>
              </w:rPr>
              <w:t xml:space="preserve"> </w:t>
            </w:r>
            <w:proofErr w:type="spellStart"/>
            <w:r>
              <w:rPr>
                <w:sz w:val="22"/>
                <w:szCs w:val="22"/>
              </w:rPr>
              <w:t>технічних</w:t>
            </w:r>
            <w:proofErr w:type="spellEnd"/>
            <w:r>
              <w:rPr>
                <w:sz w:val="22"/>
                <w:szCs w:val="22"/>
              </w:rPr>
              <w:t xml:space="preserve"> умов </w:t>
            </w:r>
            <w:proofErr w:type="spellStart"/>
            <w:r>
              <w:rPr>
                <w:sz w:val="22"/>
                <w:szCs w:val="22"/>
              </w:rPr>
              <w:t>щодо</w:t>
            </w:r>
            <w:proofErr w:type="spellEnd"/>
            <w:r>
              <w:rPr>
                <w:sz w:val="22"/>
                <w:szCs w:val="22"/>
              </w:rPr>
              <w:t xml:space="preserve"> </w:t>
            </w:r>
            <w:proofErr w:type="spellStart"/>
            <w:r>
              <w:rPr>
                <w:sz w:val="22"/>
                <w:szCs w:val="22"/>
              </w:rPr>
              <w:t>електропостачання</w:t>
            </w:r>
            <w:proofErr w:type="spellEnd"/>
            <w:r>
              <w:rPr>
                <w:sz w:val="22"/>
                <w:szCs w:val="22"/>
              </w:rPr>
              <w:t xml:space="preserve"> </w:t>
            </w:r>
            <w:proofErr w:type="spellStart"/>
            <w:r>
              <w:rPr>
                <w:sz w:val="22"/>
                <w:szCs w:val="22"/>
              </w:rPr>
              <w:t>або</w:t>
            </w:r>
            <w:proofErr w:type="spellEnd"/>
            <w:r>
              <w:rPr>
                <w:sz w:val="22"/>
                <w:szCs w:val="22"/>
              </w:rPr>
              <w:t xml:space="preserve"> листа </w:t>
            </w:r>
            <w:proofErr w:type="spellStart"/>
            <w:r>
              <w:rPr>
                <w:sz w:val="22"/>
                <w:szCs w:val="22"/>
              </w:rPr>
              <w:t>розробника</w:t>
            </w:r>
            <w:proofErr w:type="spellEnd"/>
            <w:r>
              <w:rPr>
                <w:sz w:val="22"/>
                <w:szCs w:val="22"/>
              </w:rPr>
              <w:t xml:space="preserve"> проєкту про </w:t>
            </w:r>
            <w:proofErr w:type="spellStart"/>
            <w:r>
              <w:rPr>
                <w:sz w:val="22"/>
                <w:szCs w:val="22"/>
              </w:rPr>
              <w:t>відсутність</w:t>
            </w:r>
            <w:proofErr w:type="spellEnd"/>
            <w:r>
              <w:rPr>
                <w:sz w:val="22"/>
                <w:szCs w:val="22"/>
              </w:rPr>
              <w:t xml:space="preserve"> потреби;</w:t>
            </w:r>
          </w:p>
          <w:p w:rsidR="005B7A1E" w:rsidRDefault="005B7A1E" w:rsidP="002F4B6B">
            <w:pPr>
              <w:pStyle w:val="afb"/>
              <w:jc w:val="both"/>
            </w:pPr>
            <w:r>
              <w:rPr>
                <w:sz w:val="22"/>
                <w:szCs w:val="22"/>
              </w:rPr>
              <w:t xml:space="preserve"> </w:t>
            </w:r>
            <w:proofErr w:type="spellStart"/>
            <w:r>
              <w:rPr>
                <w:sz w:val="22"/>
                <w:szCs w:val="22"/>
              </w:rPr>
              <w:t>технічних</w:t>
            </w:r>
            <w:proofErr w:type="spellEnd"/>
            <w:r>
              <w:rPr>
                <w:sz w:val="22"/>
                <w:szCs w:val="22"/>
              </w:rPr>
              <w:t xml:space="preserve"> умов </w:t>
            </w:r>
            <w:proofErr w:type="spellStart"/>
            <w:r>
              <w:rPr>
                <w:sz w:val="22"/>
                <w:szCs w:val="22"/>
              </w:rPr>
              <w:t>щодо</w:t>
            </w:r>
            <w:proofErr w:type="spellEnd"/>
            <w:r>
              <w:rPr>
                <w:sz w:val="22"/>
                <w:szCs w:val="22"/>
              </w:rPr>
              <w:t xml:space="preserve"> </w:t>
            </w:r>
            <w:proofErr w:type="spellStart"/>
            <w:r>
              <w:rPr>
                <w:sz w:val="22"/>
                <w:szCs w:val="22"/>
              </w:rPr>
              <w:t>газопостачання</w:t>
            </w:r>
            <w:proofErr w:type="spellEnd"/>
            <w:r>
              <w:rPr>
                <w:sz w:val="22"/>
                <w:szCs w:val="22"/>
              </w:rPr>
              <w:t xml:space="preserve"> </w:t>
            </w:r>
            <w:proofErr w:type="spellStart"/>
            <w:r>
              <w:rPr>
                <w:sz w:val="22"/>
                <w:szCs w:val="22"/>
              </w:rPr>
              <w:t>або</w:t>
            </w:r>
            <w:proofErr w:type="spellEnd"/>
            <w:r>
              <w:rPr>
                <w:sz w:val="22"/>
                <w:szCs w:val="22"/>
              </w:rPr>
              <w:t xml:space="preserve"> листа </w:t>
            </w:r>
            <w:proofErr w:type="spellStart"/>
            <w:r>
              <w:rPr>
                <w:sz w:val="22"/>
                <w:szCs w:val="22"/>
              </w:rPr>
              <w:t>розробника</w:t>
            </w:r>
            <w:proofErr w:type="spellEnd"/>
            <w:r>
              <w:rPr>
                <w:sz w:val="22"/>
                <w:szCs w:val="22"/>
              </w:rPr>
              <w:t xml:space="preserve"> проєкту про </w:t>
            </w:r>
            <w:proofErr w:type="spellStart"/>
            <w:r>
              <w:rPr>
                <w:sz w:val="22"/>
                <w:szCs w:val="22"/>
              </w:rPr>
              <w:t>відсутність</w:t>
            </w:r>
            <w:proofErr w:type="spellEnd"/>
            <w:r>
              <w:rPr>
                <w:sz w:val="22"/>
                <w:szCs w:val="22"/>
              </w:rPr>
              <w:t xml:space="preserve"> потреби;</w:t>
            </w:r>
          </w:p>
          <w:p w:rsidR="005B7A1E" w:rsidRDefault="005B7A1E" w:rsidP="002F4B6B">
            <w:pPr>
              <w:pStyle w:val="afb"/>
              <w:jc w:val="both"/>
            </w:pPr>
            <w:r>
              <w:rPr>
                <w:sz w:val="22"/>
                <w:szCs w:val="22"/>
              </w:rPr>
              <w:t xml:space="preserve"> </w:t>
            </w:r>
            <w:proofErr w:type="spellStart"/>
            <w:r>
              <w:rPr>
                <w:sz w:val="22"/>
                <w:szCs w:val="22"/>
              </w:rPr>
              <w:t>розрахунку</w:t>
            </w:r>
            <w:proofErr w:type="spellEnd"/>
            <w:r>
              <w:rPr>
                <w:sz w:val="22"/>
                <w:szCs w:val="22"/>
              </w:rPr>
              <w:t xml:space="preserve"> </w:t>
            </w:r>
            <w:proofErr w:type="spellStart"/>
            <w:r>
              <w:rPr>
                <w:sz w:val="22"/>
                <w:szCs w:val="22"/>
              </w:rPr>
              <w:t>класу</w:t>
            </w:r>
            <w:proofErr w:type="spellEnd"/>
            <w:r>
              <w:rPr>
                <w:sz w:val="22"/>
                <w:szCs w:val="22"/>
              </w:rPr>
              <w:t xml:space="preserve"> </w:t>
            </w:r>
            <w:proofErr w:type="spellStart"/>
            <w:r>
              <w:rPr>
                <w:sz w:val="22"/>
                <w:szCs w:val="22"/>
              </w:rPr>
              <w:t>наслідків</w:t>
            </w:r>
            <w:proofErr w:type="spellEnd"/>
            <w:r>
              <w:rPr>
                <w:sz w:val="22"/>
                <w:szCs w:val="22"/>
              </w:rPr>
              <w:t xml:space="preserve"> (</w:t>
            </w:r>
            <w:proofErr w:type="spellStart"/>
            <w:r>
              <w:rPr>
                <w:sz w:val="22"/>
                <w:szCs w:val="22"/>
              </w:rPr>
              <w:t>відповідальності</w:t>
            </w:r>
            <w:proofErr w:type="spellEnd"/>
            <w:r>
              <w:rPr>
                <w:sz w:val="22"/>
                <w:szCs w:val="22"/>
              </w:rPr>
              <w:t xml:space="preserve">) та </w:t>
            </w:r>
            <w:proofErr w:type="spellStart"/>
            <w:r>
              <w:rPr>
                <w:sz w:val="22"/>
                <w:szCs w:val="22"/>
              </w:rPr>
              <w:t>категорії</w:t>
            </w:r>
            <w:proofErr w:type="spellEnd"/>
            <w:r>
              <w:rPr>
                <w:sz w:val="22"/>
                <w:szCs w:val="22"/>
              </w:rPr>
              <w:t xml:space="preserve"> </w:t>
            </w:r>
            <w:proofErr w:type="spellStart"/>
            <w:r>
              <w:rPr>
                <w:sz w:val="22"/>
                <w:szCs w:val="22"/>
              </w:rPr>
              <w:t>складності</w:t>
            </w:r>
            <w:proofErr w:type="spellEnd"/>
            <w:r>
              <w:rPr>
                <w:sz w:val="22"/>
                <w:szCs w:val="22"/>
              </w:rPr>
              <w:t>;</w:t>
            </w:r>
          </w:p>
          <w:p w:rsidR="005B7A1E" w:rsidRDefault="005B7A1E" w:rsidP="002F4B6B">
            <w:pPr>
              <w:pStyle w:val="afb"/>
              <w:jc w:val="both"/>
            </w:pPr>
            <w:r>
              <w:rPr>
                <w:sz w:val="22"/>
                <w:szCs w:val="22"/>
              </w:rPr>
              <w:t xml:space="preserve"> генерального плану на </w:t>
            </w:r>
            <w:proofErr w:type="spellStart"/>
            <w:r>
              <w:rPr>
                <w:sz w:val="22"/>
                <w:szCs w:val="22"/>
              </w:rPr>
              <w:t>топографічній</w:t>
            </w:r>
            <w:proofErr w:type="spellEnd"/>
            <w:r>
              <w:rPr>
                <w:sz w:val="22"/>
                <w:szCs w:val="22"/>
              </w:rPr>
              <w:t xml:space="preserve"> </w:t>
            </w:r>
            <w:proofErr w:type="spellStart"/>
            <w:r>
              <w:rPr>
                <w:sz w:val="22"/>
                <w:szCs w:val="22"/>
              </w:rPr>
              <w:t>основі</w:t>
            </w:r>
            <w:proofErr w:type="spellEnd"/>
            <w:r>
              <w:rPr>
                <w:sz w:val="22"/>
                <w:szCs w:val="22"/>
              </w:rPr>
              <w:t xml:space="preserve"> масштабом 1:500 </w:t>
            </w:r>
            <w:proofErr w:type="spellStart"/>
            <w:r>
              <w:rPr>
                <w:sz w:val="22"/>
                <w:szCs w:val="22"/>
              </w:rPr>
              <w:t>або</w:t>
            </w:r>
            <w:proofErr w:type="spellEnd"/>
            <w:r>
              <w:rPr>
                <w:sz w:val="22"/>
                <w:szCs w:val="22"/>
              </w:rPr>
              <w:t xml:space="preserve"> 1:1000;</w:t>
            </w:r>
          </w:p>
          <w:p w:rsidR="005B7A1E" w:rsidRDefault="005B7A1E" w:rsidP="002F4B6B">
            <w:pPr>
              <w:pStyle w:val="afb"/>
              <w:jc w:val="both"/>
            </w:pPr>
            <w:r>
              <w:rPr>
                <w:sz w:val="22"/>
                <w:szCs w:val="22"/>
              </w:rPr>
              <w:t xml:space="preserve"> плану трас </w:t>
            </w:r>
            <w:proofErr w:type="spellStart"/>
            <w:r>
              <w:rPr>
                <w:sz w:val="22"/>
                <w:szCs w:val="22"/>
              </w:rPr>
              <w:t>зовнішніх</w:t>
            </w:r>
            <w:proofErr w:type="spellEnd"/>
            <w:r>
              <w:rPr>
                <w:sz w:val="22"/>
                <w:szCs w:val="22"/>
              </w:rPr>
              <w:t xml:space="preserve"> </w:t>
            </w:r>
            <w:proofErr w:type="spellStart"/>
            <w:r>
              <w:rPr>
                <w:sz w:val="22"/>
                <w:szCs w:val="22"/>
              </w:rPr>
              <w:t>інженерних</w:t>
            </w:r>
            <w:proofErr w:type="spellEnd"/>
            <w:r>
              <w:rPr>
                <w:sz w:val="22"/>
                <w:szCs w:val="22"/>
              </w:rPr>
              <w:t xml:space="preserve"> мереж та </w:t>
            </w:r>
            <w:proofErr w:type="spellStart"/>
            <w:r>
              <w:rPr>
                <w:sz w:val="22"/>
                <w:szCs w:val="22"/>
              </w:rPr>
              <w:t>комунікацій</w:t>
            </w:r>
            <w:proofErr w:type="spellEnd"/>
            <w:r>
              <w:rPr>
                <w:sz w:val="22"/>
                <w:szCs w:val="22"/>
              </w:rPr>
              <w:t xml:space="preserve"> масштабом 1:2000;</w:t>
            </w:r>
          </w:p>
          <w:p w:rsidR="005B7A1E" w:rsidRDefault="005B7A1E" w:rsidP="002F4B6B">
            <w:pPr>
              <w:pStyle w:val="afb"/>
              <w:jc w:val="both"/>
            </w:pPr>
            <w:r>
              <w:rPr>
                <w:sz w:val="22"/>
                <w:szCs w:val="22"/>
              </w:rPr>
              <w:t xml:space="preserve"> </w:t>
            </w:r>
            <w:proofErr w:type="spellStart"/>
            <w:r>
              <w:rPr>
                <w:sz w:val="22"/>
                <w:szCs w:val="22"/>
              </w:rPr>
              <w:t>планів</w:t>
            </w:r>
            <w:proofErr w:type="spellEnd"/>
            <w:r>
              <w:rPr>
                <w:sz w:val="22"/>
                <w:szCs w:val="22"/>
              </w:rPr>
              <w:t xml:space="preserve"> </w:t>
            </w:r>
            <w:proofErr w:type="spellStart"/>
            <w:r>
              <w:rPr>
                <w:sz w:val="22"/>
                <w:szCs w:val="22"/>
              </w:rPr>
              <w:t>поверхів</w:t>
            </w:r>
            <w:proofErr w:type="spellEnd"/>
            <w:r>
              <w:rPr>
                <w:sz w:val="22"/>
                <w:szCs w:val="22"/>
              </w:rPr>
              <w:t xml:space="preserve">, </w:t>
            </w:r>
            <w:proofErr w:type="spellStart"/>
            <w:r>
              <w:rPr>
                <w:sz w:val="22"/>
                <w:szCs w:val="22"/>
              </w:rPr>
              <w:t>фасадів</w:t>
            </w:r>
            <w:proofErr w:type="spellEnd"/>
            <w:r>
              <w:rPr>
                <w:sz w:val="22"/>
                <w:szCs w:val="22"/>
              </w:rPr>
              <w:t xml:space="preserve"> масштабом 1:50, 1:100 </w:t>
            </w:r>
            <w:proofErr w:type="spellStart"/>
            <w:r>
              <w:rPr>
                <w:sz w:val="22"/>
                <w:szCs w:val="22"/>
              </w:rPr>
              <w:t>або</w:t>
            </w:r>
            <w:proofErr w:type="spellEnd"/>
            <w:r>
              <w:rPr>
                <w:sz w:val="22"/>
                <w:szCs w:val="22"/>
              </w:rPr>
              <w:t xml:space="preserve"> 1:200 (для </w:t>
            </w:r>
            <w:proofErr w:type="spellStart"/>
            <w:r>
              <w:rPr>
                <w:sz w:val="22"/>
                <w:szCs w:val="22"/>
              </w:rPr>
              <w:t>будівель</w:t>
            </w:r>
            <w:proofErr w:type="spellEnd"/>
            <w:r>
              <w:rPr>
                <w:sz w:val="22"/>
                <w:szCs w:val="22"/>
              </w:rPr>
              <w:t>);</w:t>
            </w:r>
          </w:p>
          <w:p w:rsidR="005B7A1E" w:rsidRDefault="005B7A1E" w:rsidP="002F4B6B">
            <w:pPr>
              <w:pStyle w:val="afb"/>
              <w:jc w:val="both"/>
            </w:pPr>
            <w:bookmarkStart w:id="12" w:name="n664"/>
            <w:bookmarkEnd w:id="12"/>
            <w:r>
              <w:rPr>
                <w:rStyle w:val="rvts11"/>
                <w:b/>
                <w:i/>
                <w:iCs/>
                <w:color w:val="000000"/>
                <w:sz w:val="22"/>
                <w:szCs w:val="22"/>
              </w:rPr>
              <w:t xml:space="preserve">для </w:t>
            </w:r>
            <w:proofErr w:type="spellStart"/>
            <w:r>
              <w:rPr>
                <w:rStyle w:val="rvts11"/>
                <w:b/>
                <w:i/>
                <w:iCs/>
                <w:color w:val="000000"/>
                <w:sz w:val="22"/>
                <w:szCs w:val="22"/>
              </w:rPr>
              <w:t>об’єктів</w:t>
            </w:r>
            <w:proofErr w:type="spellEnd"/>
            <w:r>
              <w:rPr>
                <w:rStyle w:val="rvts11"/>
                <w:b/>
                <w:i/>
                <w:iCs/>
                <w:color w:val="000000"/>
                <w:sz w:val="22"/>
                <w:szCs w:val="22"/>
              </w:rPr>
              <w:t xml:space="preserve"> </w:t>
            </w:r>
            <w:proofErr w:type="spellStart"/>
            <w:r>
              <w:rPr>
                <w:rStyle w:val="rvts11"/>
                <w:b/>
                <w:i/>
                <w:iCs/>
                <w:color w:val="000000"/>
                <w:sz w:val="22"/>
                <w:szCs w:val="22"/>
              </w:rPr>
              <w:t>реставрації</w:t>
            </w:r>
            <w:proofErr w:type="spellEnd"/>
          </w:p>
          <w:p w:rsidR="005B7A1E" w:rsidRDefault="005B7A1E" w:rsidP="002F4B6B">
            <w:pPr>
              <w:pStyle w:val="afb"/>
              <w:jc w:val="both"/>
            </w:pPr>
            <w:r>
              <w:rPr>
                <w:sz w:val="22"/>
                <w:szCs w:val="22"/>
              </w:rPr>
              <w:t xml:space="preserve"> </w:t>
            </w:r>
            <w:proofErr w:type="spellStart"/>
            <w:r>
              <w:rPr>
                <w:sz w:val="22"/>
                <w:szCs w:val="22"/>
              </w:rPr>
              <w:t>реставраційного</w:t>
            </w:r>
            <w:proofErr w:type="spellEnd"/>
            <w:r>
              <w:rPr>
                <w:sz w:val="22"/>
                <w:szCs w:val="22"/>
              </w:rPr>
              <w:t xml:space="preserve"> </w:t>
            </w:r>
            <w:proofErr w:type="spellStart"/>
            <w:r>
              <w:rPr>
                <w:sz w:val="22"/>
                <w:szCs w:val="22"/>
              </w:rPr>
              <w:t>завдання</w:t>
            </w:r>
            <w:proofErr w:type="spellEnd"/>
            <w:r>
              <w:rPr>
                <w:sz w:val="22"/>
                <w:szCs w:val="22"/>
              </w:rPr>
              <w:t>;</w:t>
            </w:r>
          </w:p>
          <w:p w:rsidR="005B7A1E" w:rsidRDefault="005B7A1E" w:rsidP="002F4B6B">
            <w:pPr>
              <w:pStyle w:val="afb"/>
              <w:jc w:val="both"/>
            </w:pPr>
            <w:r>
              <w:rPr>
                <w:sz w:val="22"/>
                <w:szCs w:val="22"/>
              </w:rPr>
              <w:t xml:space="preserve"> </w:t>
            </w:r>
            <w:proofErr w:type="spellStart"/>
            <w:r>
              <w:rPr>
                <w:sz w:val="22"/>
                <w:szCs w:val="22"/>
              </w:rPr>
              <w:t>технічних</w:t>
            </w:r>
            <w:proofErr w:type="spellEnd"/>
            <w:r>
              <w:rPr>
                <w:sz w:val="22"/>
                <w:szCs w:val="22"/>
              </w:rPr>
              <w:t xml:space="preserve"> умов </w:t>
            </w:r>
            <w:proofErr w:type="spellStart"/>
            <w:r>
              <w:rPr>
                <w:sz w:val="22"/>
                <w:szCs w:val="22"/>
              </w:rPr>
              <w:t>щодо</w:t>
            </w:r>
            <w:proofErr w:type="spellEnd"/>
            <w:r>
              <w:rPr>
                <w:sz w:val="22"/>
                <w:szCs w:val="22"/>
              </w:rPr>
              <w:t xml:space="preserve"> </w:t>
            </w:r>
            <w:proofErr w:type="spellStart"/>
            <w:r>
              <w:rPr>
                <w:sz w:val="22"/>
                <w:szCs w:val="22"/>
              </w:rPr>
              <w:t>теплопостачання</w:t>
            </w:r>
            <w:proofErr w:type="spellEnd"/>
            <w:r>
              <w:rPr>
                <w:sz w:val="22"/>
                <w:szCs w:val="22"/>
              </w:rPr>
              <w:t xml:space="preserve"> </w:t>
            </w:r>
            <w:proofErr w:type="spellStart"/>
            <w:r>
              <w:rPr>
                <w:sz w:val="22"/>
                <w:szCs w:val="22"/>
              </w:rPr>
              <w:t>або</w:t>
            </w:r>
            <w:proofErr w:type="spellEnd"/>
            <w:r>
              <w:rPr>
                <w:sz w:val="22"/>
                <w:szCs w:val="22"/>
              </w:rPr>
              <w:t xml:space="preserve"> листа </w:t>
            </w:r>
            <w:proofErr w:type="spellStart"/>
            <w:r>
              <w:rPr>
                <w:sz w:val="22"/>
                <w:szCs w:val="22"/>
              </w:rPr>
              <w:t>розробника</w:t>
            </w:r>
            <w:proofErr w:type="spellEnd"/>
            <w:r>
              <w:rPr>
                <w:sz w:val="22"/>
                <w:szCs w:val="22"/>
              </w:rPr>
              <w:t xml:space="preserve"> проєкту про </w:t>
            </w:r>
            <w:proofErr w:type="spellStart"/>
            <w:r>
              <w:rPr>
                <w:sz w:val="22"/>
                <w:szCs w:val="22"/>
              </w:rPr>
              <w:t>відсутність</w:t>
            </w:r>
            <w:proofErr w:type="spellEnd"/>
            <w:r>
              <w:rPr>
                <w:sz w:val="22"/>
                <w:szCs w:val="22"/>
              </w:rPr>
              <w:t xml:space="preserve"> потреби;</w:t>
            </w:r>
          </w:p>
          <w:p w:rsidR="005B7A1E" w:rsidRDefault="005B7A1E" w:rsidP="002F4B6B">
            <w:pPr>
              <w:pStyle w:val="afb"/>
              <w:jc w:val="both"/>
            </w:pPr>
            <w:r>
              <w:rPr>
                <w:sz w:val="22"/>
                <w:szCs w:val="22"/>
              </w:rPr>
              <w:t xml:space="preserve"> </w:t>
            </w:r>
            <w:proofErr w:type="spellStart"/>
            <w:r>
              <w:rPr>
                <w:sz w:val="22"/>
                <w:szCs w:val="22"/>
              </w:rPr>
              <w:t>технічних</w:t>
            </w:r>
            <w:proofErr w:type="spellEnd"/>
            <w:r>
              <w:rPr>
                <w:sz w:val="22"/>
                <w:szCs w:val="22"/>
              </w:rPr>
              <w:t xml:space="preserve"> умов </w:t>
            </w:r>
            <w:proofErr w:type="spellStart"/>
            <w:r>
              <w:rPr>
                <w:sz w:val="22"/>
                <w:szCs w:val="22"/>
              </w:rPr>
              <w:t>щодо</w:t>
            </w:r>
            <w:proofErr w:type="spellEnd"/>
            <w:r>
              <w:rPr>
                <w:sz w:val="22"/>
                <w:szCs w:val="22"/>
              </w:rPr>
              <w:t xml:space="preserve"> </w:t>
            </w:r>
            <w:proofErr w:type="spellStart"/>
            <w:r>
              <w:rPr>
                <w:sz w:val="22"/>
                <w:szCs w:val="22"/>
              </w:rPr>
              <w:t>водопостачання</w:t>
            </w:r>
            <w:proofErr w:type="spellEnd"/>
            <w:r>
              <w:rPr>
                <w:sz w:val="22"/>
                <w:szCs w:val="22"/>
              </w:rPr>
              <w:t xml:space="preserve"> та </w:t>
            </w:r>
            <w:proofErr w:type="spellStart"/>
            <w:r>
              <w:rPr>
                <w:sz w:val="22"/>
                <w:szCs w:val="22"/>
              </w:rPr>
              <w:t>водовідведення</w:t>
            </w:r>
            <w:proofErr w:type="spellEnd"/>
            <w:r>
              <w:rPr>
                <w:sz w:val="22"/>
                <w:szCs w:val="22"/>
              </w:rPr>
              <w:t xml:space="preserve"> </w:t>
            </w:r>
            <w:proofErr w:type="spellStart"/>
            <w:r>
              <w:rPr>
                <w:sz w:val="22"/>
                <w:szCs w:val="22"/>
              </w:rPr>
              <w:t>або</w:t>
            </w:r>
            <w:proofErr w:type="spellEnd"/>
            <w:r>
              <w:rPr>
                <w:sz w:val="22"/>
                <w:szCs w:val="22"/>
              </w:rPr>
              <w:t xml:space="preserve"> листа </w:t>
            </w:r>
            <w:proofErr w:type="spellStart"/>
            <w:r>
              <w:rPr>
                <w:sz w:val="22"/>
                <w:szCs w:val="22"/>
              </w:rPr>
              <w:t>розробника</w:t>
            </w:r>
            <w:proofErr w:type="spellEnd"/>
            <w:r>
              <w:rPr>
                <w:sz w:val="22"/>
                <w:szCs w:val="22"/>
              </w:rPr>
              <w:t xml:space="preserve"> проєкту про </w:t>
            </w:r>
            <w:proofErr w:type="spellStart"/>
            <w:r>
              <w:rPr>
                <w:sz w:val="22"/>
                <w:szCs w:val="22"/>
              </w:rPr>
              <w:t>відсутність</w:t>
            </w:r>
            <w:proofErr w:type="spellEnd"/>
            <w:r>
              <w:rPr>
                <w:sz w:val="22"/>
                <w:szCs w:val="22"/>
              </w:rPr>
              <w:t xml:space="preserve"> потреби;</w:t>
            </w:r>
          </w:p>
          <w:p w:rsidR="005B7A1E" w:rsidRDefault="005B7A1E" w:rsidP="002F4B6B">
            <w:pPr>
              <w:pStyle w:val="afb"/>
              <w:jc w:val="both"/>
            </w:pPr>
            <w:r>
              <w:rPr>
                <w:sz w:val="22"/>
                <w:szCs w:val="22"/>
              </w:rPr>
              <w:t xml:space="preserve"> </w:t>
            </w:r>
            <w:proofErr w:type="spellStart"/>
            <w:r>
              <w:rPr>
                <w:sz w:val="22"/>
                <w:szCs w:val="22"/>
              </w:rPr>
              <w:t>технічних</w:t>
            </w:r>
            <w:proofErr w:type="spellEnd"/>
            <w:r>
              <w:rPr>
                <w:sz w:val="22"/>
                <w:szCs w:val="22"/>
              </w:rPr>
              <w:t xml:space="preserve"> умов </w:t>
            </w:r>
            <w:proofErr w:type="spellStart"/>
            <w:r>
              <w:rPr>
                <w:sz w:val="22"/>
                <w:szCs w:val="22"/>
              </w:rPr>
              <w:t>щодо</w:t>
            </w:r>
            <w:proofErr w:type="spellEnd"/>
            <w:r>
              <w:rPr>
                <w:sz w:val="22"/>
                <w:szCs w:val="22"/>
              </w:rPr>
              <w:t xml:space="preserve"> </w:t>
            </w:r>
            <w:proofErr w:type="spellStart"/>
            <w:r>
              <w:rPr>
                <w:sz w:val="22"/>
                <w:szCs w:val="22"/>
              </w:rPr>
              <w:t>електропостачання</w:t>
            </w:r>
            <w:proofErr w:type="spellEnd"/>
            <w:r>
              <w:rPr>
                <w:sz w:val="22"/>
                <w:szCs w:val="22"/>
              </w:rPr>
              <w:t xml:space="preserve"> </w:t>
            </w:r>
            <w:proofErr w:type="spellStart"/>
            <w:r>
              <w:rPr>
                <w:sz w:val="22"/>
                <w:szCs w:val="22"/>
              </w:rPr>
              <w:t>або</w:t>
            </w:r>
            <w:proofErr w:type="spellEnd"/>
            <w:r>
              <w:rPr>
                <w:sz w:val="22"/>
                <w:szCs w:val="22"/>
              </w:rPr>
              <w:t xml:space="preserve"> листа </w:t>
            </w:r>
            <w:proofErr w:type="spellStart"/>
            <w:r>
              <w:rPr>
                <w:sz w:val="22"/>
                <w:szCs w:val="22"/>
              </w:rPr>
              <w:t>розробника</w:t>
            </w:r>
            <w:proofErr w:type="spellEnd"/>
            <w:r>
              <w:rPr>
                <w:sz w:val="22"/>
                <w:szCs w:val="22"/>
              </w:rPr>
              <w:t xml:space="preserve"> проекту про </w:t>
            </w:r>
            <w:proofErr w:type="spellStart"/>
            <w:r>
              <w:rPr>
                <w:sz w:val="22"/>
                <w:szCs w:val="22"/>
              </w:rPr>
              <w:t>відсутність</w:t>
            </w:r>
            <w:proofErr w:type="spellEnd"/>
            <w:r>
              <w:rPr>
                <w:sz w:val="22"/>
                <w:szCs w:val="22"/>
              </w:rPr>
              <w:t xml:space="preserve"> потреби;</w:t>
            </w:r>
          </w:p>
          <w:p w:rsidR="005B7A1E" w:rsidRDefault="005B7A1E" w:rsidP="002F4B6B">
            <w:pPr>
              <w:pStyle w:val="afb"/>
              <w:jc w:val="both"/>
            </w:pPr>
            <w:bookmarkStart w:id="13" w:name="n669"/>
            <w:bookmarkEnd w:id="13"/>
            <w:r>
              <w:rPr>
                <w:sz w:val="22"/>
                <w:szCs w:val="22"/>
              </w:rPr>
              <w:t xml:space="preserve">- </w:t>
            </w:r>
            <w:proofErr w:type="spellStart"/>
            <w:r>
              <w:rPr>
                <w:sz w:val="22"/>
                <w:szCs w:val="22"/>
              </w:rPr>
              <w:t>технічних</w:t>
            </w:r>
            <w:proofErr w:type="spellEnd"/>
            <w:r>
              <w:rPr>
                <w:sz w:val="22"/>
                <w:szCs w:val="22"/>
              </w:rPr>
              <w:t xml:space="preserve"> умов </w:t>
            </w:r>
            <w:proofErr w:type="spellStart"/>
            <w:r>
              <w:rPr>
                <w:sz w:val="22"/>
                <w:szCs w:val="22"/>
              </w:rPr>
              <w:t>щодо</w:t>
            </w:r>
            <w:proofErr w:type="spellEnd"/>
            <w:r>
              <w:rPr>
                <w:sz w:val="22"/>
                <w:szCs w:val="22"/>
              </w:rPr>
              <w:t xml:space="preserve"> </w:t>
            </w:r>
            <w:proofErr w:type="spellStart"/>
            <w:r>
              <w:rPr>
                <w:sz w:val="22"/>
                <w:szCs w:val="22"/>
              </w:rPr>
              <w:t>газопостачання</w:t>
            </w:r>
            <w:proofErr w:type="spellEnd"/>
            <w:r>
              <w:rPr>
                <w:sz w:val="22"/>
                <w:szCs w:val="22"/>
              </w:rPr>
              <w:t xml:space="preserve"> </w:t>
            </w:r>
            <w:proofErr w:type="spellStart"/>
            <w:r>
              <w:rPr>
                <w:sz w:val="22"/>
                <w:szCs w:val="22"/>
              </w:rPr>
              <w:t>або</w:t>
            </w:r>
            <w:proofErr w:type="spellEnd"/>
            <w:r>
              <w:rPr>
                <w:sz w:val="22"/>
                <w:szCs w:val="22"/>
              </w:rPr>
              <w:t xml:space="preserve"> листа </w:t>
            </w:r>
            <w:proofErr w:type="spellStart"/>
            <w:r>
              <w:rPr>
                <w:sz w:val="22"/>
                <w:szCs w:val="22"/>
              </w:rPr>
              <w:t>розробника</w:t>
            </w:r>
            <w:proofErr w:type="spellEnd"/>
            <w:r>
              <w:rPr>
                <w:sz w:val="22"/>
                <w:szCs w:val="22"/>
              </w:rPr>
              <w:t xml:space="preserve"> проекту про </w:t>
            </w:r>
            <w:proofErr w:type="spellStart"/>
            <w:r>
              <w:rPr>
                <w:sz w:val="22"/>
                <w:szCs w:val="22"/>
              </w:rPr>
              <w:t>відсутність</w:t>
            </w:r>
            <w:proofErr w:type="spellEnd"/>
            <w:r>
              <w:rPr>
                <w:sz w:val="22"/>
                <w:szCs w:val="22"/>
              </w:rPr>
              <w:t xml:space="preserve"> потреби;</w:t>
            </w:r>
          </w:p>
          <w:p w:rsidR="005B7A1E" w:rsidRDefault="005B7A1E" w:rsidP="002F4B6B">
            <w:pPr>
              <w:pStyle w:val="afb"/>
              <w:jc w:val="both"/>
            </w:pPr>
            <w:r>
              <w:rPr>
                <w:sz w:val="22"/>
                <w:szCs w:val="22"/>
              </w:rPr>
              <w:t xml:space="preserve"> </w:t>
            </w:r>
            <w:proofErr w:type="spellStart"/>
            <w:r>
              <w:rPr>
                <w:sz w:val="22"/>
                <w:szCs w:val="22"/>
              </w:rPr>
              <w:t>розрахунку</w:t>
            </w:r>
            <w:proofErr w:type="spellEnd"/>
            <w:r>
              <w:rPr>
                <w:sz w:val="22"/>
                <w:szCs w:val="22"/>
              </w:rPr>
              <w:t xml:space="preserve"> </w:t>
            </w:r>
            <w:proofErr w:type="spellStart"/>
            <w:r>
              <w:rPr>
                <w:sz w:val="22"/>
                <w:szCs w:val="22"/>
              </w:rPr>
              <w:t>класу</w:t>
            </w:r>
            <w:proofErr w:type="spellEnd"/>
            <w:r>
              <w:rPr>
                <w:sz w:val="22"/>
                <w:szCs w:val="22"/>
              </w:rPr>
              <w:t xml:space="preserve"> </w:t>
            </w:r>
            <w:proofErr w:type="spellStart"/>
            <w:r>
              <w:rPr>
                <w:sz w:val="22"/>
                <w:szCs w:val="22"/>
              </w:rPr>
              <w:t>наслідків</w:t>
            </w:r>
            <w:proofErr w:type="spellEnd"/>
            <w:r>
              <w:rPr>
                <w:sz w:val="22"/>
                <w:szCs w:val="22"/>
              </w:rPr>
              <w:t xml:space="preserve"> (</w:t>
            </w:r>
            <w:proofErr w:type="spellStart"/>
            <w:r>
              <w:rPr>
                <w:sz w:val="22"/>
                <w:szCs w:val="22"/>
              </w:rPr>
              <w:t>відповідальності</w:t>
            </w:r>
            <w:proofErr w:type="spellEnd"/>
            <w:r>
              <w:rPr>
                <w:sz w:val="22"/>
                <w:szCs w:val="22"/>
              </w:rPr>
              <w:t xml:space="preserve">) та </w:t>
            </w:r>
            <w:proofErr w:type="spellStart"/>
            <w:r>
              <w:rPr>
                <w:sz w:val="22"/>
                <w:szCs w:val="22"/>
              </w:rPr>
              <w:t>категорії</w:t>
            </w:r>
            <w:proofErr w:type="spellEnd"/>
            <w:r>
              <w:rPr>
                <w:sz w:val="22"/>
                <w:szCs w:val="22"/>
              </w:rPr>
              <w:t xml:space="preserve"> </w:t>
            </w:r>
            <w:proofErr w:type="spellStart"/>
            <w:r>
              <w:rPr>
                <w:sz w:val="22"/>
                <w:szCs w:val="22"/>
              </w:rPr>
              <w:t>складності</w:t>
            </w:r>
            <w:proofErr w:type="spellEnd"/>
            <w:r>
              <w:rPr>
                <w:sz w:val="22"/>
                <w:szCs w:val="22"/>
              </w:rPr>
              <w:t>;</w:t>
            </w:r>
          </w:p>
          <w:p w:rsidR="005B7A1E" w:rsidRDefault="005B7A1E" w:rsidP="002F4B6B">
            <w:pPr>
              <w:pStyle w:val="afb"/>
              <w:jc w:val="both"/>
            </w:pPr>
            <w:bookmarkStart w:id="14" w:name="n671"/>
            <w:bookmarkEnd w:id="14"/>
            <w:r>
              <w:rPr>
                <w:sz w:val="22"/>
                <w:szCs w:val="22"/>
              </w:rPr>
              <w:t xml:space="preserve"> </w:t>
            </w:r>
            <w:proofErr w:type="spellStart"/>
            <w:r>
              <w:rPr>
                <w:sz w:val="22"/>
                <w:szCs w:val="22"/>
              </w:rPr>
              <w:t>ситуаційного</w:t>
            </w:r>
            <w:proofErr w:type="spellEnd"/>
            <w:r>
              <w:rPr>
                <w:sz w:val="22"/>
                <w:szCs w:val="22"/>
              </w:rPr>
              <w:t xml:space="preserve"> плану </w:t>
            </w:r>
            <w:proofErr w:type="spellStart"/>
            <w:r>
              <w:rPr>
                <w:sz w:val="22"/>
                <w:szCs w:val="22"/>
              </w:rPr>
              <w:t>розташування</w:t>
            </w:r>
            <w:proofErr w:type="spellEnd"/>
            <w:r>
              <w:rPr>
                <w:sz w:val="22"/>
                <w:szCs w:val="22"/>
              </w:rPr>
              <w:t xml:space="preserve"> </w:t>
            </w:r>
            <w:proofErr w:type="spellStart"/>
            <w:r>
              <w:rPr>
                <w:sz w:val="22"/>
                <w:szCs w:val="22"/>
              </w:rPr>
              <w:t>пам’ятки</w:t>
            </w:r>
            <w:proofErr w:type="spellEnd"/>
            <w:r>
              <w:rPr>
                <w:sz w:val="22"/>
                <w:szCs w:val="22"/>
              </w:rPr>
              <w:t xml:space="preserve"> в </w:t>
            </w:r>
            <w:proofErr w:type="spellStart"/>
            <w:r>
              <w:rPr>
                <w:sz w:val="22"/>
                <w:szCs w:val="22"/>
              </w:rPr>
              <w:t>планувальній</w:t>
            </w:r>
            <w:proofErr w:type="spellEnd"/>
            <w:r>
              <w:rPr>
                <w:sz w:val="22"/>
                <w:szCs w:val="22"/>
              </w:rPr>
              <w:t xml:space="preserve"> </w:t>
            </w:r>
            <w:proofErr w:type="spellStart"/>
            <w:r>
              <w:rPr>
                <w:sz w:val="22"/>
                <w:szCs w:val="22"/>
              </w:rPr>
              <w:t>структурі</w:t>
            </w:r>
            <w:proofErr w:type="spellEnd"/>
            <w:r>
              <w:rPr>
                <w:sz w:val="22"/>
                <w:szCs w:val="22"/>
              </w:rPr>
              <w:t xml:space="preserve"> </w:t>
            </w:r>
            <w:proofErr w:type="spellStart"/>
            <w:r>
              <w:rPr>
                <w:sz w:val="22"/>
                <w:szCs w:val="22"/>
              </w:rPr>
              <w:t>населеного</w:t>
            </w:r>
            <w:proofErr w:type="spellEnd"/>
            <w:r>
              <w:rPr>
                <w:sz w:val="22"/>
                <w:szCs w:val="22"/>
              </w:rPr>
              <w:t xml:space="preserve"> пункту масштабом 1:2000, 1:5000 </w:t>
            </w:r>
            <w:proofErr w:type="spellStart"/>
            <w:r>
              <w:rPr>
                <w:sz w:val="22"/>
                <w:szCs w:val="22"/>
              </w:rPr>
              <w:t>або</w:t>
            </w:r>
            <w:proofErr w:type="spellEnd"/>
            <w:r>
              <w:rPr>
                <w:sz w:val="22"/>
                <w:szCs w:val="22"/>
              </w:rPr>
              <w:t xml:space="preserve"> 1:10000;</w:t>
            </w:r>
          </w:p>
          <w:p w:rsidR="005B7A1E" w:rsidRDefault="005B7A1E" w:rsidP="002F4B6B">
            <w:pPr>
              <w:pStyle w:val="afb"/>
              <w:jc w:val="both"/>
            </w:pPr>
            <w:r>
              <w:rPr>
                <w:sz w:val="22"/>
                <w:szCs w:val="22"/>
              </w:rPr>
              <w:t xml:space="preserve"> генерального плану </w:t>
            </w:r>
            <w:proofErr w:type="spellStart"/>
            <w:r>
              <w:rPr>
                <w:sz w:val="22"/>
                <w:szCs w:val="22"/>
              </w:rPr>
              <w:t>ділянки</w:t>
            </w:r>
            <w:proofErr w:type="spellEnd"/>
            <w:r>
              <w:rPr>
                <w:sz w:val="22"/>
                <w:szCs w:val="22"/>
              </w:rPr>
              <w:t xml:space="preserve"> </w:t>
            </w:r>
            <w:proofErr w:type="spellStart"/>
            <w:r>
              <w:rPr>
                <w:sz w:val="22"/>
                <w:szCs w:val="22"/>
              </w:rPr>
              <w:t>проєктування</w:t>
            </w:r>
            <w:proofErr w:type="spellEnd"/>
            <w:r>
              <w:rPr>
                <w:sz w:val="22"/>
                <w:szCs w:val="22"/>
              </w:rPr>
              <w:t xml:space="preserve"> на </w:t>
            </w:r>
            <w:proofErr w:type="spellStart"/>
            <w:r>
              <w:rPr>
                <w:sz w:val="22"/>
                <w:szCs w:val="22"/>
              </w:rPr>
              <w:t>топографічній</w:t>
            </w:r>
            <w:proofErr w:type="spellEnd"/>
            <w:r>
              <w:rPr>
                <w:sz w:val="22"/>
                <w:szCs w:val="22"/>
              </w:rPr>
              <w:t xml:space="preserve"> </w:t>
            </w:r>
            <w:proofErr w:type="spellStart"/>
            <w:r>
              <w:rPr>
                <w:sz w:val="22"/>
                <w:szCs w:val="22"/>
              </w:rPr>
              <w:t>основі</w:t>
            </w:r>
            <w:proofErr w:type="spellEnd"/>
            <w:r>
              <w:rPr>
                <w:sz w:val="22"/>
                <w:szCs w:val="22"/>
              </w:rPr>
              <w:t xml:space="preserve"> масштабом 1:500 </w:t>
            </w:r>
            <w:proofErr w:type="spellStart"/>
            <w:r>
              <w:rPr>
                <w:sz w:val="22"/>
                <w:szCs w:val="22"/>
              </w:rPr>
              <w:t>або</w:t>
            </w:r>
            <w:proofErr w:type="spellEnd"/>
            <w:r>
              <w:rPr>
                <w:sz w:val="22"/>
                <w:szCs w:val="22"/>
              </w:rPr>
              <w:t xml:space="preserve"> 1:1000;</w:t>
            </w:r>
          </w:p>
          <w:p w:rsidR="005B7A1E" w:rsidRDefault="005B7A1E" w:rsidP="002F4B6B">
            <w:pPr>
              <w:pStyle w:val="afb"/>
              <w:jc w:val="both"/>
            </w:pPr>
            <w:r>
              <w:rPr>
                <w:sz w:val="22"/>
                <w:szCs w:val="22"/>
              </w:rPr>
              <w:t xml:space="preserve"> </w:t>
            </w:r>
            <w:proofErr w:type="spellStart"/>
            <w:r>
              <w:rPr>
                <w:sz w:val="22"/>
                <w:szCs w:val="22"/>
              </w:rPr>
              <w:t>схеми</w:t>
            </w:r>
            <w:proofErr w:type="spellEnd"/>
            <w:r>
              <w:rPr>
                <w:sz w:val="22"/>
                <w:szCs w:val="22"/>
              </w:rPr>
              <w:t xml:space="preserve"> </w:t>
            </w:r>
            <w:proofErr w:type="spellStart"/>
            <w:r>
              <w:rPr>
                <w:sz w:val="22"/>
                <w:szCs w:val="22"/>
              </w:rPr>
              <w:t>напрямків</w:t>
            </w:r>
            <w:proofErr w:type="spellEnd"/>
            <w:r>
              <w:rPr>
                <w:sz w:val="22"/>
                <w:szCs w:val="22"/>
              </w:rPr>
              <w:t xml:space="preserve"> трас </w:t>
            </w:r>
            <w:proofErr w:type="spellStart"/>
            <w:r>
              <w:rPr>
                <w:sz w:val="22"/>
                <w:szCs w:val="22"/>
              </w:rPr>
              <w:t>інженерних</w:t>
            </w:r>
            <w:proofErr w:type="spellEnd"/>
            <w:r>
              <w:rPr>
                <w:sz w:val="22"/>
                <w:szCs w:val="22"/>
              </w:rPr>
              <w:t xml:space="preserve"> мереж на </w:t>
            </w:r>
            <w:proofErr w:type="spellStart"/>
            <w:r>
              <w:rPr>
                <w:sz w:val="22"/>
                <w:szCs w:val="22"/>
              </w:rPr>
              <w:t>топографічній</w:t>
            </w:r>
            <w:proofErr w:type="spellEnd"/>
            <w:r>
              <w:rPr>
                <w:sz w:val="22"/>
                <w:szCs w:val="22"/>
              </w:rPr>
              <w:t xml:space="preserve"> </w:t>
            </w:r>
            <w:proofErr w:type="spellStart"/>
            <w:r>
              <w:rPr>
                <w:sz w:val="22"/>
                <w:szCs w:val="22"/>
              </w:rPr>
              <w:t>основі</w:t>
            </w:r>
            <w:proofErr w:type="spellEnd"/>
            <w:r>
              <w:rPr>
                <w:sz w:val="22"/>
                <w:szCs w:val="22"/>
              </w:rPr>
              <w:t xml:space="preserve"> масштабом 1:2000 (у </w:t>
            </w:r>
            <w:proofErr w:type="spellStart"/>
            <w:r>
              <w:rPr>
                <w:sz w:val="22"/>
                <w:szCs w:val="22"/>
              </w:rPr>
              <w:t>разі</w:t>
            </w:r>
            <w:proofErr w:type="spellEnd"/>
            <w:r>
              <w:rPr>
                <w:sz w:val="22"/>
                <w:szCs w:val="22"/>
              </w:rPr>
              <w:t xml:space="preserve"> потреби);</w:t>
            </w:r>
          </w:p>
          <w:p w:rsidR="005B7A1E" w:rsidRDefault="005B7A1E" w:rsidP="002F4B6B">
            <w:pPr>
              <w:pStyle w:val="afb"/>
              <w:jc w:val="both"/>
            </w:pPr>
            <w:bookmarkStart w:id="15" w:name="n674"/>
            <w:bookmarkEnd w:id="15"/>
            <w:r>
              <w:rPr>
                <w:sz w:val="22"/>
                <w:szCs w:val="22"/>
              </w:rPr>
              <w:t xml:space="preserve"> </w:t>
            </w:r>
            <w:proofErr w:type="spellStart"/>
            <w:r>
              <w:rPr>
                <w:sz w:val="22"/>
                <w:szCs w:val="22"/>
              </w:rPr>
              <w:t>схеми</w:t>
            </w:r>
            <w:proofErr w:type="spellEnd"/>
            <w:r>
              <w:rPr>
                <w:sz w:val="22"/>
                <w:szCs w:val="22"/>
              </w:rPr>
              <w:t xml:space="preserve"> вертикального </w:t>
            </w:r>
            <w:proofErr w:type="spellStart"/>
            <w:r>
              <w:rPr>
                <w:sz w:val="22"/>
                <w:szCs w:val="22"/>
              </w:rPr>
              <w:t>планування</w:t>
            </w:r>
            <w:proofErr w:type="spellEnd"/>
            <w:r>
              <w:rPr>
                <w:sz w:val="22"/>
                <w:szCs w:val="22"/>
              </w:rPr>
              <w:t xml:space="preserve"> масштабом 1:200 </w:t>
            </w:r>
            <w:proofErr w:type="spellStart"/>
            <w:r>
              <w:rPr>
                <w:sz w:val="22"/>
                <w:szCs w:val="22"/>
              </w:rPr>
              <w:t>або</w:t>
            </w:r>
            <w:proofErr w:type="spellEnd"/>
            <w:r>
              <w:rPr>
                <w:sz w:val="22"/>
                <w:szCs w:val="22"/>
              </w:rPr>
              <w:t xml:space="preserve"> 1:500 (у </w:t>
            </w:r>
            <w:proofErr w:type="spellStart"/>
            <w:r>
              <w:rPr>
                <w:sz w:val="22"/>
                <w:szCs w:val="22"/>
              </w:rPr>
              <w:t>разі</w:t>
            </w:r>
            <w:proofErr w:type="spellEnd"/>
            <w:r>
              <w:rPr>
                <w:sz w:val="22"/>
                <w:szCs w:val="22"/>
              </w:rPr>
              <w:t xml:space="preserve"> потреби);</w:t>
            </w:r>
          </w:p>
          <w:p w:rsidR="005B7A1E" w:rsidRDefault="005B7A1E" w:rsidP="002F4B6B">
            <w:pPr>
              <w:pStyle w:val="afb"/>
              <w:jc w:val="both"/>
            </w:pPr>
            <w:r>
              <w:rPr>
                <w:sz w:val="22"/>
                <w:szCs w:val="22"/>
              </w:rPr>
              <w:t xml:space="preserve"> </w:t>
            </w:r>
            <w:proofErr w:type="spellStart"/>
            <w:r>
              <w:rPr>
                <w:sz w:val="22"/>
                <w:szCs w:val="22"/>
              </w:rPr>
              <w:t>планів</w:t>
            </w:r>
            <w:proofErr w:type="spellEnd"/>
            <w:r>
              <w:rPr>
                <w:sz w:val="22"/>
                <w:szCs w:val="22"/>
              </w:rPr>
              <w:t xml:space="preserve"> </w:t>
            </w:r>
            <w:proofErr w:type="spellStart"/>
            <w:r>
              <w:rPr>
                <w:sz w:val="22"/>
                <w:szCs w:val="22"/>
              </w:rPr>
              <w:t>поверхів</w:t>
            </w:r>
            <w:proofErr w:type="spellEnd"/>
            <w:r>
              <w:rPr>
                <w:sz w:val="22"/>
                <w:szCs w:val="22"/>
              </w:rPr>
              <w:t xml:space="preserve">, </w:t>
            </w:r>
            <w:proofErr w:type="spellStart"/>
            <w:r>
              <w:rPr>
                <w:sz w:val="22"/>
                <w:szCs w:val="22"/>
              </w:rPr>
              <w:t>фасадів</w:t>
            </w:r>
            <w:proofErr w:type="spellEnd"/>
            <w:r>
              <w:rPr>
                <w:sz w:val="22"/>
                <w:szCs w:val="22"/>
              </w:rPr>
              <w:t xml:space="preserve"> масштабом 1:50, 1:100 </w:t>
            </w:r>
            <w:proofErr w:type="spellStart"/>
            <w:r>
              <w:rPr>
                <w:sz w:val="22"/>
                <w:szCs w:val="22"/>
              </w:rPr>
              <w:t>або</w:t>
            </w:r>
            <w:proofErr w:type="spellEnd"/>
            <w:r>
              <w:rPr>
                <w:sz w:val="22"/>
                <w:szCs w:val="22"/>
              </w:rPr>
              <w:t xml:space="preserve"> 1:200 (для </w:t>
            </w:r>
            <w:proofErr w:type="spellStart"/>
            <w:r>
              <w:rPr>
                <w:sz w:val="22"/>
                <w:szCs w:val="22"/>
              </w:rPr>
              <w:t>будівель</w:t>
            </w:r>
            <w:proofErr w:type="spellEnd"/>
            <w:r>
              <w:rPr>
                <w:sz w:val="22"/>
                <w:szCs w:val="22"/>
              </w:rPr>
              <w:t>);</w:t>
            </w:r>
          </w:p>
          <w:p w:rsidR="005B7A1E" w:rsidRDefault="005B7A1E" w:rsidP="002F4B6B">
            <w:pPr>
              <w:pStyle w:val="afb"/>
              <w:jc w:val="both"/>
            </w:pPr>
            <w:r>
              <w:rPr>
                <w:sz w:val="22"/>
                <w:szCs w:val="22"/>
              </w:rPr>
              <w:t xml:space="preserve"> </w:t>
            </w:r>
            <w:proofErr w:type="spellStart"/>
            <w:r>
              <w:rPr>
                <w:sz w:val="22"/>
                <w:szCs w:val="22"/>
              </w:rPr>
              <w:t>витягу</w:t>
            </w:r>
            <w:proofErr w:type="spellEnd"/>
            <w:r>
              <w:rPr>
                <w:sz w:val="22"/>
                <w:szCs w:val="22"/>
              </w:rPr>
              <w:t xml:space="preserve"> з протоколу </w:t>
            </w:r>
            <w:proofErr w:type="spellStart"/>
            <w:r>
              <w:rPr>
                <w:sz w:val="22"/>
                <w:szCs w:val="22"/>
              </w:rPr>
              <w:t>засідання</w:t>
            </w:r>
            <w:proofErr w:type="spellEnd"/>
            <w:r>
              <w:rPr>
                <w:sz w:val="22"/>
                <w:szCs w:val="22"/>
              </w:rPr>
              <w:t xml:space="preserve"> </w:t>
            </w:r>
            <w:proofErr w:type="spellStart"/>
            <w:r>
              <w:rPr>
                <w:sz w:val="22"/>
                <w:szCs w:val="22"/>
              </w:rPr>
              <w:t>відповідної</w:t>
            </w:r>
            <w:proofErr w:type="spellEnd"/>
            <w:r>
              <w:rPr>
                <w:sz w:val="22"/>
                <w:szCs w:val="22"/>
              </w:rPr>
              <w:t xml:space="preserve"> </w:t>
            </w:r>
            <w:proofErr w:type="spellStart"/>
            <w:r>
              <w:rPr>
                <w:sz w:val="22"/>
                <w:szCs w:val="22"/>
              </w:rPr>
              <w:t>науково-методичної</w:t>
            </w:r>
            <w:proofErr w:type="spellEnd"/>
            <w:r>
              <w:rPr>
                <w:sz w:val="22"/>
                <w:szCs w:val="22"/>
              </w:rPr>
              <w:t xml:space="preserve"> </w:t>
            </w:r>
            <w:proofErr w:type="spellStart"/>
            <w:r>
              <w:rPr>
                <w:sz w:val="22"/>
                <w:szCs w:val="22"/>
              </w:rPr>
              <w:t>або</w:t>
            </w:r>
            <w:proofErr w:type="spellEnd"/>
            <w:r>
              <w:rPr>
                <w:sz w:val="22"/>
                <w:szCs w:val="22"/>
              </w:rPr>
              <w:t xml:space="preserve"> </w:t>
            </w:r>
            <w:proofErr w:type="spellStart"/>
            <w:r>
              <w:rPr>
                <w:sz w:val="22"/>
                <w:szCs w:val="22"/>
              </w:rPr>
              <w:t>консультативної</w:t>
            </w:r>
            <w:proofErr w:type="spellEnd"/>
            <w:r>
              <w:rPr>
                <w:sz w:val="22"/>
                <w:szCs w:val="22"/>
              </w:rPr>
              <w:t xml:space="preserve"> ради про </w:t>
            </w:r>
            <w:proofErr w:type="spellStart"/>
            <w:r>
              <w:rPr>
                <w:sz w:val="22"/>
                <w:szCs w:val="22"/>
              </w:rPr>
              <w:t>узгодження</w:t>
            </w:r>
            <w:proofErr w:type="spellEnd"/>
            <w:r>
              <w:rPr>
                <w:sz w:val="22"/>
                <w:szCs w:val="22"/>
              </w:rPr>
              <w:t xml:space="preserve"> </w:t>
            </w:r>
            <w:proofErr w:type="spellStart"/>
            <w:r>
              <w:rPr>
                <w:sz w:val="22"/>
                <w:szCs w:val="22"/>
              </w:rPr>
              <w:t>принципових</w:t>
            </w:r>
            <w:proofErr w:type="spellEnd"/>
            <w:r>
              <w:rPr>
                <w:sz w:val="22"/>
                <w:szCs w:val="22"/>
              </w:rPr>
              <w:t xml:space="preserve"> </w:t>
            </w:r>
            <w:proofErr w:type="spellStart"/>
            <w:r>
              <w:rPr>
                <w:sz w:val="22"/>
                <w:szCs w:val="22"/>
              </w:rPr>
              <w:t>рішень</w:t>
            </w:r>
            <w:proofErr w:type="spellEnd"/>
            <w:r>
              <w:rPr>
                <w:sz w:val="22"/>
                <w:szCs w:val="22"/>
              </w:rPr>
              <w:t>;</w:t>
            </w:r>
          </w:p>
          <w:p w:rsidR="005B7A1E" w:rsidRDefault="005B7A1E" w:rsidP="002F4B6B">
            <w:pPr>
              <w:pStyle w:val="afb"/>
              <w:jc w:val="both"/>
            </w:pPr>
            <w:bookmarkStart w:id="16" w:name="n677"/>
            <w:bookmarkEnd w:id="16"/>
            <w:r>
              <w:rPr>
                <w:sz w:val="22"/>
                <w:szCs w:val="22"/>
                <w:lang w:val="uk-UA"/>
              </w:rPr>
              <w:t>5. Е</w:t>
            </w:r>
            <w:proofErr w:type="spellStart"/>
            <w:r>
              <w:rPr>
                <w:sz w:val="22"/>
                <w:szCs w:val="22"/>
              </w:rPr>
              <w:t>кспертний</w:t>
            </w:r>
            <w:proofErr w:type="spellEnd"/>
            <w:r>
              <w:rPr>
                <w:sz w:val="22"/>
                <w:szCs w:val="22"/>
              </w:rPr>
              <w:t xml:space="preserve"> </w:t>
            </w:r>
            <w:proofErr w:type="spellStart"/>
            <w:r>
              <w:rPr>
                <w:sz w:val="22"/>
                <w:szCs w:val="22"/>
              </w:rPr>
              <w:t>звіт</w:t>
            </w:r>
            <w:proofErr w:type="spellEnd"/>
            <w:r>
              <w:rPr>
                <w:sz w:val="22"/>
                <w:szCs w:val="22"/>
              </w:rPr>
              <w:t xml:space="preserve"> </w:t>
            </w:r>
            <w:proofErr w:type="spellStart"/>
            <w:r>
              <w:rPr>
                <w:sz w:val="22"/>
                <w:szCs w:val="22"/>
              </w:rPr>
              <w:t>щодо</w:t>
            </w:r>
            <w:proofErr w:type="spellEnd"/>
            <w:r>
              <w:rPr>
                <w:sz w:val="22"/>
                <w:szCs w:val="22"/>
              </w:rPr>
              <w:t xml:space="preserve"> </w:t>
            </w:r>
            <w:proofErr w:type="spellStart"/>
            <w:r>
              <w:rPr>
                <w:sz w:val="22"/>
                <w:szCs w:val="22"/>
              </w:rPr>
              <w:t>розгляду</w:t>
            </w:r>
            <w:proofErr w:type="spellEnd"/>
            <w:r>
              <w:rPr>
                <w:sz w:val="22"/>
                <w:szCs w:val="22"/>
              </w:rPr>
              <w:t xml:space="preserve"> </w:t>
            </w:r>
            <w:proofErr w:type="spellStart"/>
            <w:r>
              <w:rPr>
                <w:sz w:val="22"/>
                <w:szCs w:val="22"/>
              </w:rPr>
              <w:t>проєктної</w:t>
            </w:r>
            <w:proofErr w:type="spellEnd"/>
            <w:r>
              <w:rPr>
                <w:sz w:val="22"/>
                <w:szCs w:val="22"/>
              </w:rPr>
              <w:t xml:space="preserve"> </w:t>
            </w:r>
            <w:proofErr w:type="spellStart"/>
            <w:r>
              <w:rPr>
                <w:sz w:val="22"/>
                <w:szCs w:val="22"/>
              </w:rPr>
              <w:t>документації</w:t>
            </w:r>
            <w:proofErr w:type="spellEnd"/>
            <w:r>
              <w:rPr>
                <w:sz w:val="22"/>
                <w:szCs w:val="22"/>
              </w:rPr>
              <w:t>.</w:t>
            </w:r>
          </w:p>
          <w:p w:rsidR="005B7A1E" w:rsidRDefault="005B7A1E" w:rsidP="002F4B6B">
            <w:pPr>
              <w:pStyle w:val="afb"/>
              <w:jc w:val="both"/>
            </w:pPr>
            <w:bookmarkStart w:id="17" w:name="n678"/>
            <w:bookmarkEnd w:id="17"/>
            <w:r>
              <w:rPr>
                <w:sz w:val="22"/>
                <w:szCs w:val="22"/>
                <w:lang w:val="uk-UA"/>
              </w:rPr>
              <w:t>6. Ф</w:t>
            </w:r>
            <w:proofErr w:type="spellStart"/>
            <w:r>
              <w:rPr>
                <w:sz w:val="22"/>
                <w:szCs w:val="22"/>
              </w:rPr>
              <w:t>отокопія</w:t>
            </w:r>
            <w:proofErr w:type="spellEnd"/>
            <w:r>
              <w:rPr>
                <w:sz w:val="22"/>
                <w:szCs w:val="22"/>
              </w:rPr>
              <w:t xml:space="preserve"> </w:t>
            </w:r>
            <w:proofErr w:type="spellStart"/>
            <w:r>
              <w:rPr>
                <w:sz w:val="22"/>
                <w:szCs w:val="22"/>
              </w:rPr>
              <w:t>розпорядчого</w:t>
            </w:r>
            <w:proofErr w:type="spellEnd"/>
            <w:r>
              <w:rPr>
                <w:sz w:val="22"/>
                <w:szCs w:val="22"/>
              </w:rPr>
              <w:t xml:space="preserve"> документа (</w:t>
            </w:r>
            <w:proofErr w:type="spellStart"/>
            <w:r>
              <w:rPr>
                <w:sz w:val="22"/>
                <w:szCs w:val="22"/>
              </w:rPr>
              <w:t>рішення</w:t>
            </w:r>
            <w:proofErr w:type="spellEnd"/>
            <w:r>
              <w:rPr>
                <w:sz w:val="22"/>
                <w:szCs w:val="22"/>
              </w:rPr>
              <w:t xml:space="preserve">, </w:t>
            </w:r>
            <w:proofErr w:type="spellStart"/>
            <w:r>
              <w:rPr>
                <w:sz w:val="22"/>
                <w:szCs w:val="22"/>
              </w:rPr>
              <w:t>розпорядження</w:t>
            </w:r>
            <w:proofErr w:type="spellEnd"/>
            <w:r>
              <w:rPr>
                <w:sz w:val="22"/>
                <w:szCs w:val="22"/>
              </w:rPr>
              <w:t xml:space="preserve">, наказ) </w:t>
            </w:r>
            <w:proofErr w:type="spellStart"/>
            <w:r>
              <w:rPr>
                <w:sz w:val="22"/>
                <w:szCs w:val="22"/>
              </w:rPr>
              <w:t>замовника</w:t>
            </w:r>
            <w:proofErr w:type="spellEnd"/>
            <w:r>
              <w:rPr>
                <w:sz w:val="22"/>
                <w:szCs w:val="22"/>
              </w:rPr>
              <w:t xml:space="preserve"> про </w:t>
            </w:r>
            <w:proofErr w:type="spellStart"/>
            <w:r>
              <w:rPr>
                <w:sz w:val="22"/>
                <w:szCs w:val="22"/>
              </w:rPr>
              <w:t>затвердження</w:t>
            </w:r>
            <w:proofErr w:type="spellEnd"/>
            <w:r>
              <w:rPr>
                <w:sz w:val="22"/>
                <w:szCs w:val="22"/>
              </w:rPr>
              <w:t xml:space="preserve"> </w:t>
            </w:r>
            <w:proofErr w:type="spellStart"/>
            <w:r>
              <w:rPr>
                <w:sz w:val="22"/>
                <w:szCs w:val="22"/>
              </w:rPr>
              <w:t>проєктної</w:t>
            </w:r>
            <w:proofErr w:type="spellEnd"/>
            <w:r>
              <w:rPr>
                <w:sz w:val="22"/>
                <w:szCs w:val="22"/>
              </w:rPr>
              <w:t xml:space="preserve"> </w:t>
            </w:r>
            <w:proofErr w:type="spellStart"/>
            <w:r>
              <w:rPr>
                <w:sz w:val="22"/>
                <w:szCs w:val="22"/>
              </w:rPr>
              <w:t>документації</w:t>
            </w:r>
            <w:proofErr w:type="spellEnd"/>
            <w:r>
              <w:rPr>
                <w:sz w:val="22"/>
                <w:szCs w:val="22"/>
              </w:rPr>
              <w:t xml:space="preserve">, </w:t>
            </w:r>
            <w:proofErr w:type="spellStart"/>
            <w:r>
              <w:rPr>
                <w:sz w:val="22"/>
                <w:szCs w:val="22"/>
              </w:rPr>
              <w:t>завірена</w:t>
            </w:r>
            <w:proofErr w:type="spellEnd"/>
            <w:r>
              <w:rPr>
                <w:sz w:val="22"/>
                <w:szCs w:val="22"/>
              </w:rPr>
              <w:t xml:space="preserve"> </w:t>
            </w:r>
            <w:proofErr w:type="spellStart"/>
            <w:r>
              <w:rPr>
                <w:sz w:val="22"/>
                <w:szCs w:val="22"/>
              </w:rPr>
              <w:t>замовником</w:t>
            </w:r>
            <w:proofErr w:type="spellEnd"/>
            <w:r>
              <w:rPr>
                <w:sz w:val="22"/>
                <w:szCs w:val="22"/>
              </w:rPr>
              <w:t xml:space="preserve">, </w:t>
            </w:r>
            <w:proofErr w:type="spellStart"/>
            <w:r>
              <w:rPr>
                <w:sz w:val="22"/>
                <w:szCs w:val="22"/>
              </w:rPr>
              <w:t>або</w:t>
            </w:r>
            <w:proofErr w:type="spellEnd"/>
            <w:r>
              <w:rPr>
                <w:sz w:val="22"/>
                <w:szCs w:val="22"/>
              </w:rPr>
              <w:t xml:space="preserve"> лист </w:t>
            </w:r>
            <w:proofErr w:type="spellStart"/>
            <w:r>
              <w:rPr>
                <w:sz w:val="22"/>
                <w:szCs w:val="22"/>
              </w:rPr>
              <w:t>фізичної</w:t>
            </w:r>
            <w:proofErr w:type="spellEnd"/>
            <w:r>
              <w:rPr>
                <w:sz w:val="22"/>
                <w:szCs w:val="22"/>
              </w:rPr>
              <w:t xml:space="preserve"> особи — </w:t>
            </w:r>
            <w:proofErr w:type="spellStart"/>
            <w:r>
              <w:rPr>
                <w:sz w:val="22"/>
                <w:szCs w:val="22"/>
              </w:rPr>
              <w:t>замовника</w:t>
            </w:r>
            <w:proofErr w:type="spellEnd"/>
            <w:r>
              <w:rPr>
                <w:sz w:val="22"/>
                <w:szCs w:val="22"/>
              </w:rPr>
              <w:t>.</w:t>
            </w:r>
          </w:p>
          <w:p w:rsidR="005B7A1E" w:rsidRDefault="005B7A1E" w:rsidP="002F4B6B">
            <w:pPr>
              <w:pStyle w:val="afb"/>
              <w:jc w:val="both"/>
            </w:pPr>
            <w:bookmarkStart w:id="18" w:name="n679"/>
            <w:bookmarkEnd w:id="18"/>
            <w:r>
              <w:rPr>
                <w:sz w:val="22"/>
                <w:szCs w:val="22"/>
                <w:lang w:val="uk-UA"/>
              </w:rPr>
              <w:t>7. Ф</w:t>
            </w:r>
            <w:proofErr w:type="spellStart"/>
            <w:r>
              <w:rPr>
                <w:sz w:val="22"/>
                <w:szCs w:val="22"/>
              </w:rPr>
              <w:t>отокопія</w:t>
            </w:r>
            <w:proofErr w:type="spellEnd"/>
            <w:r>
              <w:rPr>
                <w:sz w:val="22"/>
                <w:szCs w:val="22"/>
              </w:rPr>
              <w:t xml:space="preserve"> договору </w:t>
            </w:r>
            <w:proofErr w:type="spellStart"/>
            <w:r>
              <w:rPr>
                <w:sz w:val="22"/>
                <w:szCs w:val="22"/>
              </w:rPr>
              <w:t>підряду</w:t>
            </w:r>
            <w:proofErr w:type="spellEnd"/>
            <w:r>
              <w:rPr>
                <w:sz w:val="22"/>
                <w:szCs w:val="22"/>
              </w:rPr>
              <w:t xml:space="preserve"> (генерального </w:t>
            </w:r>
            <w:proofErr w:type="spellStart"/>
            <w:r>
              <w:rPr>
                <w:sz w:val="22"/>
                <w:szCs w:val="22"/>
              </w:rPr>
              <w:t>підряду</w:t>
            </w:r>
            <w:proofErr w:type="spellEnd"/>
            <w:r>
              <w:rPr>
                <w:sz w:val="22"/>
                <w:szCs w:val="22"/>
              </w:rPr>
              <w:t xml:space="preserve">) на </w:t>
            </w:r>
            <w:proofErr w:type="spellStart"/>
            <w:r>
              <w:rPr>
                <w:sz w:val="22"/>
                <w:szCs w:val="22"/>
              </w:rPr>
              <w:t>виконання</w:t>
            </w:r>
            <w:proofErr w:type="spellEnd"/>
            <w:r>
              <w:rPr>
                <w:sz w:val="22"/>
                <w:szCs w:val="22"/>
              </w:rPr>
              <w:t xml:space="preserve"> </w:t>
            </w:r>
            <w:proofErr w:type="spellStart"/>
            <w:r>
              <w:rPr>
                <w:sz w:val="22"/>
                <w:szCs w:val="22"/>
              </w:rPr>
              <w:t>будівельних</w:t>
            </w:r>
            <w:proofErr w:type="spellEnd"/>
            <w:r>
              <w:rPr>
                <w:sz w:val="22"/>
                <w:szCs w:val="22"/>
              </w:rPr>
              <w:t xml:space="preserve"> </w:t>
            </w:r>
            <w:proofErr w:type="spellStart"/>
            <w:r>
              <w:rPr>
                <w:sz w:val="22"/>
                <w:szCs w:val="22"/>
              </w:rPr>
              <w:t>робіт</w:t>
            </w:r>
            <w:proofErr w:type="spellEnd"/>
            <w:r>
              <w:rPr>
                <w:sz w:val="22"/>
                <w:szCs w:val="22"/>
              </w:rPr>
              <w:t xml:space="preserve">, </w:t>
            </w:r>
            <w:proofErr w:type="spellStart"/>
            <w:r>
              <w:rPr>
                <w:sz w:val="22"/>
                <w:szCs w:val="22"/>
              </w:rPr>
              <w:t>завірена</w:t>
            </w:r>
            <w:proofErr w:type="spellEnd"/>
            <w:r>
              <w:rPr>
                <w:sz w:val="22"/>
                <w:szCs w:val="22"/>
              </w:rPr>
              <w:t xml:space="preserve"> </w:t>
            </w:r>
            <w:proofErr w:type="spellStart"/>
            <w:r>
              <w:rPr>
                <w:sz w:val="22"/>
                <w:szCs w:val="22"/>
              </w:rPr>
              <w:t>замовником</w:t>
            </w:r>
            <w:proofErr w:type="spellEnd"/>
            <w:r>
              <w:rPr>
                <w:sz w:val="22"/>
                <w:szCs w:val="22"/>
              </w:rPr>
              <w:t>.</w:t>
            </w:r>
          </w:p>
          <w:p w:rsidR="005B7A1E" w:rsidRDefault="005B7A1E" w:rsidP="002F4B6B">
            <w:pPr>
              <w:pStyle w:val="afb"/>
              <w:jc w:val="both"/>
            </w:pPr>
            <w:bookmarkStart w:id="19" w:name="n680"/>
            <w:bookmarkEnd w:id="19"/>
            <w:r>
              <w:rPr>
                <w:sz w:val="22"/>
                <w:szCs w:val="22"/>
                <w:lang w:val="uk-UA"/>
              </w:rPr>
              <w:t>8. Ф</w:t>
            </w:r>
            <w:proofErr w:type="spellStart"/>
            <w:r>
              <w:rPr>
                <w:sz w:val="22"/>
                <w:szCs w:val="22"/>
              </w:rPr>
              <w:t>отокопія</w:t>
            </w:r>
            <w:proofErr w:type="spellEnd"/>
            <w:r>
              <w:rPr>
                <w:sz w:val="22"/>
                <w:szCs w:val="22"/>
              </w:rPr>
              <w:t xml:space="preserve"> </w:t>
            </w:r>
            <w:proofErr w:type="spellStart"/>
            <w:r>
              <w:rPr>
                <w:sz w:val="22"/>
                <w:szCs w:val="22"/>
              </w:rPr>
              <w:t>розпорядчого</w:t>
            </w:r>
            <w:proofErr w:type="spellEnd"/>
            <w:r>
              <w:rPr>
                <w:sz w:val="22"/>
                <w:szCs w:val="22"/>
              </w:rPr>
              <w:t xml:space="preserve"> документа (</w:t>
            </w:r>
            <w:proofErr w:type="spellStart"/>
            <w:r>
              <w:rPr>
                <w:sz w:val="22"/>
                <w:szCs w:val="22"/>
              </w:rPr>
              <w:t>рішення</w:t>
            </w:r>
            <w:proofErr w:type="spellEnd"/>
            <w:r>
              <w:rPr>
                <w:sz w:val="22"/>
                <w:szCs w:val="22"/>
              </w:rPr>
              <w:t xml:space="preserve">, </w:t>
            </w:r>
            <w:proofErr w:type="spellStart"/>
            <w:r>
              <w:rPr>
                <w:sz w:val="22"/>
                <w:szCs w:val="22"/>
              </w:rPr>
              <w:t>розпорядження</w:t>
            </w:r>
            <w:proofErr w:type="spellEnd"/>
            <w:r>
              <w:rPr>
                <w:sz w:val="22"/>
                <w:szCs w:val="22"/>
              </w:rPr>
              <w:t xml:space="preserve">, наказ) про </w:t>
            </w:r>
            <w:proofErr w:type="spellStart"/>
            <w:r>
              <w:rPr>
                <w:sz w:val="22"/>
                <w:szCs w:val="22"/>
              </w:rPr>
              <w:t>призначення</w:t>
            </w:r>
            <w:proofErr w:type="spellEnd"/>
            <w:r>
              <w:rPr>
                <w:sz w:val="22"/>
                <w:szCs w:val="22"/>
              </w:rPr>
              <w:t xml:space="preserve"> </w:t>
            </w:r>
            <w:proofErr w:type="spellStart"/>
            <w:r>
              <w:rPr>
                <w:sz w:val="22"/>
                <w:szCs w:val="22"/>
              </w:rPr>
              <w:t>осіб</w:t>
            </w:r>
            <w:proofErr w:type="spellEnd"/>
            <w:r>
              <w:rPr>
                <w:sz w:val="22"/>
                <w:szCs w:val="22"/>
              </w:rPr>
              <w:t xml:space="preserve">, </w:t>
            </w:r>
            <w:proofErr w:type="spellStart"/>
            <w:r>
              <w:rPr>
                <w:sz w:val="22"/>
                <w:szCs w:val="22"/>
              </w:rPr>
              <w:t>які</w:t>
            </w:r>
            <w:proofErr w:type="spellEnd"/>
            <w:r>
              <w:rPr>
                <w:sz w:val="22"/>
                <w:szCs w:val="22"/>
              </w:rPr>
              <w:t xml:space="preserve"> </w:t>
            </w:r>
            <w:proofErr w:type="spellStart"/>
            <w:r>
              <w:rPr>
                <w:sz w:val="22"/>
                <w:szCs w:val="22"/>
              </w:rPr>
              <w:t>здійснюють</w:t>
            </w:r>
            <w:proofErr w:type="spellEnd"/>
            <w:r>
              <w:rPr>
                <w:sz w:val="22"/>
                <w:szCs w:val="22"/>
              </w:rPr>
              <w:t xml:space="preserve"> </w:t>
            </w:r>
            <w:proofErr w:type="spellStart"/>
            <w:r>
              <w:rPr>
                <w:sz w:val="22"/>
                <w:szCs w:val="22"/>
              </w:rPr>
              <w:t>авторський</w:t>
            </w:r>
            <w:proofErr w:type="spellEnd"/>
            <w:r>
              <w:rPr>
                <w:sz w:val="22"/>
                <w:szCs w:val="22"/>
              </w:rPr>
              <w:t xml:space="preserve"> </w:t>
            </w:r>
            <w:proofErr w:type="spellStart"/>
            <w:r>
              <w:rPr>
                <w:sz w:val="22"/>
                <w:szCs w:val="22"/>
              </w:rPr>
              <w:t>нагляд</w:t>
            </w:r>
            <w:proofErr w:type="spellEnd"/>
            <w:r>
              <w:rPr>
                <w:sz w:val="22"/>
                <w:szCs w:val="22"/>
              </w:rPr>
              <w:t xml:space="preserve">, </w:t>
            </w:r>
            <w:proofErr w:type="spellStart"/>
            <w:r>
              <w:rPr>
                <w:sz w:val="22"/>
                <w:szCs w:val="22"/>
              </w:rPr>
              <w:t>завірена</w:t>
            </w:r>
            <w:proofErr w:type="spellEnd"/>
            <w:r>
              <w:rPr>
                <w:sz w:val="22"/>
                <w:szCs w:val="22"/>
              </w:rPr>
              <w:t xml:space="preserve"> </w:t>
            </w:r>
            <w:proofErr w:type="spellStart"/>
            <w:r>
              <w:rPr>
                <w:sz w:val="22"/>
                <w:szCs w:val="22"/>
              </w:rPr>
              <w:t>замовником</w:t>
            </w:r>
            <w:proofErr w:type="spellEnd"/>
            <w:r>
              <w:rPr>
                <w:sz w:val="22"/>
                <w:szCs w:val="22"/>
              </w:rPr>
              <w:t>.</w:t>
            </w:r>
          </w:p>
          <w:p w:rsidR="005B7A1E" w:rsidRDefault="005B7A1E" w:rsidP="002F4B6B">
            <w:pPr>
              <w:pStyle w:val="afb"/>
              <w:jc w:val="both"/>
            </w:pPr>
            <w:bookmarkStart w:id="20" w:name="n681"/>
            <w:bookmarkEnd w:id="20"/>
            <w:r>
              <w:rPr>
                <w:sz w:val="22"/>
                <w:szCs w:val="22"/>
                <w:lang w:val="uk-UA"/>
              </w:rPr>
              <w:t>9. Ф</w:t>
            </w:r>
            <w:proofErr w:type="spellStart"/>
            <w:r>
              <w:rPr>
                <w:sz w:val="22"/>
                <w:szCs w:val="22"/>
              </w:rPr>
              <w:t>отокопія</w:t>
            </w:r>
            <w:proofErr w:type="spellEnd"/>
            <w:r>
              <w:rPr>
                <w:sz w:val="22"/>
                <w:szCs w:val="22"/>
              </w:rPr>
              <w:t xml:space="preserve"> договору </w:t>
            </w:r>
            <w:proofErr w:type="spellStart"/>
            <w:r>
              <w:rPr>
                <w:sz w:val="22"/>
                <w:szCs w:val="22"/>
              </w:rPr>
              <w:t>підряду</w:t>
            </w:r>
            <w:proofErr w:type="spellEnd"/>
            <w:r>
              <w:rPr>
                <w:sz w:val="22"/>
                <w:szCs w:val="22"/>
              </w:rPr>
              <w:t xml:space="preserve"> на </w:t>
            </w:r>
            <w:proofErr w:type="spellStart"/>
            <w:r>
              <w:rPr>
                <w:sz w:val="22"/>
                <w:szCs w:val="22"/>
              </w:rPr>
              <w:t>здійснення</w:t>
            </w:r>
            <w:proofErr w:type="spellEnd"/>
            <w:r>
              <w:rPr>
                <w:sz w:val="22"/>
                <w:szCs w:val="22"/>
              </w:rPr>
              <w:t xml:space="preserve"> </w:t>
            </w:r>
            <w:proofErr w:type="spellStart"/>
            <w:r>
              <w:rPr>
                <w:sz w:val="22"/>
                <w:szCs w:val="22"/>
              </w:rPr>
              <w:t>технічного</w:t>
            </w:r>
            <w:proofErr w:type="spellEnd"/>
            <w:r>
              <w:rPr>
                <w:sz w:val="22"/>
                <w:szCs w:val="22"/>
              </w:rPr>
              <w:t xml:space="preserve"> </w:t>
            </w:r>
            <w:proofErr w:type="spellStart"/>
            <w:r>
              <w:rPr>
                <w:sz w:val="22"/>
                <w:szCs w:val="22"/>
              </w:rPr>
              <w:t>нагляду</w:t>
            </w:r>
            <w:proofErr w:type="spellEnd"/>
            <w:r>
              <w:rPr>
                <w:sz w:val="22"/>
                <w:szCs w:val="22"/>
              </w:rPr>
              <w:t xml:space="preserve"> та/</w:t>
            </w:r>
            <w:proofErr w:type="spellStart"/>
            <w:r>
              <w:rPr>
                <w:sz w:val="22"/>
                <w:szCs w:val="22"/>
              </w:rPr>
              <w:t>або</w:t>
            </w:r>
            <w:proofErr w:type="spellEnd"/>
            <w:r>
              <w:rPr>
                <w:sz w:val="22"/>
                <w:szCs w:val="22"/>
              </w:rPr>
              <w:t xml:space="preserve"> </w:t>
            </w:r>
            <w:proofErr w:type="spellStart"/>
            <w:r>
              <w:rPr>
                <w:sz w:val="22"/>
                <w:szCs w:val="22"/>
              </w:rPr>
              <w:t>фотокопія</w:t>
            </w:r>
            <w:proofErr w:type="spellEnd"/>
            <w:r>
              <w:rPr>
                <w:sz w:val="22"/>
                <w:szCs w:val="22"/>
              </w:rPr>
              <w:t xml:space="preserve"> </w:t>
            </w:r>
            <w:proofErr w:type="spellStart"/>
            <w:r>
              <w:rPr>
                <w:sz w:val="22"/>
                <w:szCs w:val="22"/>
              </w:rPr>
              <w:t>розпорядчого</w:t>
            </w:r>
            <w:proofErr w:type="spellEnd"/>
            <w:r>
              <w:rPr>
                <w:sz w:val="22"/>
                <w:szCs w:val="22"/>
              </w:rPr>
              <w:t xml:space="preserve"> документа (</w:t>
            </w:r>
            <w:proofErr w:type="spellStart"/>
            <w:r>
              <w:rPr>
                <w:sz w:val="22"/>
                <w:szCs w:val="22"/>
              </w:rPr>
              <w:t>рішення</w:t>
            </w:r>
            <w:proofErr w:type="spellEnd"/>
            <w:r>
              <w:rPr>
                <w:sz w:val="22"/>
                <w:szCs w:val="22"/>
              </w:rPr>
              <w:t xml:space="preserve">, </w:t>
            </w:r>
            <w:proofErr w:type="spellStart"/>
            <w:r>
              <w:rPr>
                <w:sz w:val="22"/>
                <w:szCs w:val="22"/>
              </w:rPr>
              <w:t>розпорядження</w:t>
            </w:r>
            <w:proofErr w:type="spellEnd"/>
            <w:r>
              <w:rPr>
                <w:sz w:val="22"/>
                <w:szCs w:val="22"/>
              </w:rPr>
              <w:t xml:space="preserve">, наказ) </w:t>
            </w:r>
            <w:proofErr w:type="spellStart"/>
            <w:r>
              <w:rPr>
                <w:sz w:val="22"/>
                <w:szCs w:val="22"/>
              </w:rPr>
              <w:t>замовника</w:t>
            </w:r>
            <w:proofErr w:type="spellEnd"/>
            <w:r>
              <w:rPr>
                <w:sz w:val="22"/>
                <w:szCs w:val="22"/>
              </w:rPr>
              <w:t xml:space="preserve"> про </w:t>
            </w:r>
            <w:proofErr w:type="spellStart"/>
            <w:r>
              <w:rPr>
                <w:sz w:val="22"/>
                <w:szCs w:val="22"/>
              </w:rPr>
              <w:t>призначення</w:t>
            </w:r>
            <w:proofErr w:type="spellEnd"/>
            <w:r>
              <w:rPr>
                <w:sz w:val="22"/>
                <w:szCs w:val="22"/>
              </w:rPr>
              <w:t xml:space="preserve"> </w:t>
            </w:r>
            <w:proofErr w:type="spellStart"/>
            <w:r>
              <w:rPr>
                <w:sz w:val="22"/>
                <w:szCs w:val="22"/>
              </w:rPr>
              <w:t>осіб</w:t>
            </w:r>
            <w:proofErr w:type="spellEnd"/>
            <w:r>
              <w:rPr>
                <w:sz w:val="22"/>
                <w:szCs w:val="22"/>
              </w:rPr>
              <w:t xml:space="preserve">, </w:t>
            </w:r>
            <w:proofErr w:type="spellStart"/>
            <w:r>
              <w:rPr>
                <w:sz w:val="22"/>
                <w:szCs w:val="22"/>
              </w:rPr>
              <w:t>які</w:t>
            </w:r>
            <w:proofErr w:type="spellEnd"/>
            <w:r>
              <w:rPr>
                <w:sz w:val="22"/>
                <w:szCs w:val="22"/>
              </w:rPr>
              <w:t xml:space="preserve"> </w:t>
            </w:r>
            <w:proofErr w:type="spellStart"/>
            <w:r>
              <w:rPr>
                <w:sz w:val="22"/>
                <w:szCs w:val="22"/>
              </w:rPr>
              <w:t>здійснюють</w:t>
            </w:r>
            <w:proofErr w:type="spellEnd"/>
            <w:r>
              <w:rPr>
                <w:sz w:val="22"/>
                <w:szCs w:val="22"/>
              </w:rPr>
              <w:t xml:space="preserve"> </w:t>
            </w:r>
            <w:proofErr w:type="spellStart"/>
            <w:r>
              <w:rPr>
                <w:sz w:val="22"/>
                <w:szCs w:val="22"/>
              </w:rPr>
              <w:t>технічний</w:t>
            </w:r>
            <w:proofErr w:type="spellEnd"/>
            <w:r>
              <w:rPr>
                <w:sz w:val="22"/>
                <w:szCs w:val="22"/>
              </w:rPr>
              <w:t xml:space="preserve"> </w:t>
            </w:r>
            <w:proofErr w:type="spellStart"/>
            <w:r>
              <w:rPr>
                <w:sz w:val="22"/>
                <w:szCs w:val="22"/>
              </w:rPr>
              <w:t>нагляд</w:t>
            </w:r>
            <w:proofErr w:type="spellEnd"/>
            <w:r>
              <w:rPr>
                <w:sz w:val="22"/>
                <w:szCs w:val="22"/>
              </w:rPr>
              <w:t xml:space="preserve">, </w:t>
            </w:r>
            <w:proofErr w:type="spellStart"/>
            <w:r>
              <w:rPr>
                <w:sz w:val="22"/>
                <w:szCs w:val="22"/>
              </w:rPr>
              <w:t>завірена</w:t>
            </w:r>
            <w:proofErr w:type="spellEnd"/>
            <w:r>
              <w:rPr>
                <w:sz w:val="22"/>
                <w:szCs w:val="22"/>
              </w:rPr>
              <w:t xml:space="preserve"> </w:t>
            </w:r>
            <w:proofErr w:type="spellStart"/>
            <w:r>
              <w:rPr>
                <w:sz w:val="22"/>
                <w:szCs w:val="22"/>
              </w:rPr>
              <w:t>замовником</w:t>
            </w:r>
            <w:proofErr w:type="spellEnd"/>
            <w:r>
              <w:rPr>
                <w:sz w:val="22"/>
                <w:szCs w:val="22"/>
              </w:rPr>
              <w:t>.</w:t>
            </w:r>
          </w:p>
          <w:p w:rsidR="005B7A1E" w:rsidRDefault="005B7A1E" w:rsidP="002F4B6B">
            <w:pPr>
              <w:pStyle w:val="afb"/>
              <w:jc w:val="both"/>
            </w:pPr>
            <w:bookmarkStart w:id="21" w:name="n682"/>
            <w:bookmarkEnd w:id="21"/>
            <w:r>
              <w:rPr>
                <w:sz w:val="22"/>
                <w:szCs w:val="22"/>
                <w:lang w:val="uk-UA"/>
              </w:rPr>
              <w:t>10. О</w:t>
            </w:r>
            <w:proofErr w:type="spellStart"/>
            <w:r>
              <w:rPr>
                <w:sz w:val="22"/>
                <w:szCs w:val="22"/>
              </w:rPr>
              <w:t>цінка</w:t>
            </w:r>
            <w:proofErr w:type="spellEnd"/>
            <w:r>
              <w:rPr>
                <w:sz w:val="22"/>
                <w:szCs w:val="22"/>
              </w:rPr>
              <w:t xml:space="preserve"> </w:t>
            </w:r>
            <w:proofErr w:type="spellStart"/>
            <w:r>
              <w:rPr>
                <w:sz w:val="22"/>
                <w:szCs w:val="22"/>
              </w:rPr>
              <w:t>впливу</w:t>
            </w:r>
            <w:proofErr w:type="spellEnd"/>
            <w:r>
              <w:rPr>
                <w:sz w:val="22"/>
                <w:szCs w:val="22"/>
              </w:rPr>
              <w:t xml:space="preserve"> на </w:t>
            </w:r>
            <w:proofErr w:type="spellStart"/>
            <w:r>
              <w:rPr>
                <w:sz w:val="22"/>
                <w:szCs w:val="22"/>
              </w:rPr>
              <w:t>довкілля</w:t>
            </w:r>
            <w:proofErr w:type="spellEnd"/>
            <w:r>
              <w:rPr>
                <w:sz w:val="22"/>
                <w:szCs w:val="22"/>
              </w:rPr>
              <w:t xml:space="preserve"> (у </w:t>
            </w:r>
            <w:proofErr w:type="spellStart"/>
            <w:r>
              <w:rPr>
                <w:sz w:val="22"/>
                <w:szCs w:val="22"/>
              </w:rPr>
              <w:t>разі</w:t>
            </w:r>
            <w:proofErr w:type="spellEnd"/>
            <w:r>
              <w:rPr>
                <w:sz w:val="22"/>
                <w:szCs w:val="22"/>
              </w:rPr>
              <w:t xml:space="preserve"> потреби).</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10.</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08" w:right="-104"/>
              <w:jc w:val="center"/>
            </w:pPr>
            <w:r>
              <w:rPr>
                <w:sz w:val="22"/>
                <w:szCs w:val="22"/>
                <w:lang w:val="uk-UA"/>
              </w:rPr>
              <w:t>Порядок та спосіб подання документів, необхідних для отримання адміністративної послуги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Особисто (при собі мати паспорт);</w:t>
            </w:r>
          </w:p>
          <w:p w:rsidR="005B7A1E" w:rsidRDefault="005B7A1E" w:rsidP="002F4B6B">
            <w:pPr>
              <w:jc w:val="both"/>
            </w:pPr>
            <w:r>
              <w:rPr>
                <w:sz w:val="22"/>
                <w:szCs w:val="22"/>
                <w:lang w:val="uk-UA"/>
              </w:rPr>
              <w:t>2. Уповноваженою особою (при собі мати відповідні документи);</w:t>
            </w:r>
          </w:p>
          <w:p w:rsidR="005B7A1E" w:rsidRDefault="005B7A1E" w:rsidP="002F4B6B">
            <w:pPr>
              <w:jc w:val="both"/>
            </w:pPr>
            <w:r>
              <w:rPr>
                <w:sz w:val="22"/>
                <w:szCs w:val="22"/>
                <w:lang w:val="uk-UA"/>
              </w:rPr>
              <w:t>3. Поштою рекомендованим листом з описом вкладення</w:t>
            </w:r>
            <w:r>
              <w:rPr>
                <w:sz w:val="22"/>
                <w:szCs w:val="22"/>
                <w:shd w:val="clear" w:color="auto" w:fill="FF3333"/>
                <w:lang w:val="uk-UA"/>
              </w:rPr>
              <w:t xml:space="preserve"> </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10.1</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08" w:right="-104"/>
              <w:jc w:val="center"/>
            </w:pPr>
            <w:r>
              <w:rPr>
                <w:sz w:val="22"/>
                <w:szCs w:val="22"/>
                <w:lang w:val="uk-UA"/>
              </w:rPr>
              <w:t>Порядок прийняття документів, необхідних для отримання адміністративної послуги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43"/>
              <w:jc w:val="both"/>
            </w:pPr>
            <w:r>
              <w:rPr>
                <w:sz w:val="22"/>
                <w:szCs w:val="22"/>
                <w:lang w:val="uk-UA"/>
              </w:rPr>
              <w:t xml:space="preserve">Під час прийняття документів посадова особа адміністративного центру перевіряє повноту поданих документів згідно з переліком, зазначеним у чек-листі за формою згідно з </w:t>
            </w:r>
            <w:bookmarkStart w:id="22" w:name="_Hlk37684896"/>
            <w:r>
              <w:rPr>
                <w:sz w:val="22"/>
                <w:szCs w:val="22"/>
                <w:lang w:val="uk-UA"/>
              </w:rPr>
              <w:t>додатком 9</w:t>
            </w:r>
            <w:r>
              <w:rPr>
                <w:sz w:val="22"/>
                <w:szCs w:val="22"/>
                <w:vertAlign w:val="superscript"/>
                <w:lang w:val="uk-UA"/>
              </w:rPr>
              <w:t>1</w:t>
            </w:r>
            <w:r>
              <w:rPr>
                <w:sz w:val="22"/>
                <w:szCs w:val="22"/>
                <w:lang w:val="uk-UA"/>
              </w:rPr>
              <w:t xml:space="preserve"> (для об’єктів нового будівництва, капітального ремонту та реконструкції) або додатком 9</w:t>
            </w:r>
            <w:r>
              <w:rPr>
                <w:sz w:val="22"/>
                <w:szCs w:val="22"/>
                <w:vertAlign w:val="superscript"/>
                <w:lang w:val="uk-UA"/>
              </w:rPr>
              <w:t>2</w:t>
            </w:r>
            <w:r>
              <w:rPr>
                <w:sz w:val="22"/>
                <w:szCs w:val="22"/>
                <w:lang w:val="uk-UA"/>
              </w:rPr>
              <w:t xml:space="preserve"> (для об’єктів реставрації) Порядку виконання підготовчих та будівельних робіт</w:t>
            </w:r>
            <w:bookmarkEnd w:id="22"/>
            <w:r>
              <w:rPr>
                <w:sz w:val="22"/>
                <w:szCs w:val="22"/>
                <w:lang w:val="uk-UA"/>
              </w:rPr>
              <w:t>.</w:t>
            </w:r>
          </w:p>
          <w:p w:rsidR="005B7A1E" w:rsidRDefault="005B7A1E" w:rsidP="002F4B6B">
            <w:pPr>
              <w:ind w:left="-43"/>
              <w:jc w:val="both"/>
            </w:pPr>
            <w:r>
              <w:rPr>
                <w:sz w:val="22"/>
                <w:szCs w:val="22"/>
                <w:lang w:val="uk-UA"/>
              </w:rPr>
              <w:t>У разі виявлення неповного пакета документів повертає замовнику (його уповноваженій особі) заяву з доданими до неї документами.</w:t>
            </w:r>
          </w:p>
          <w:p w:rsidR="005B7A1E" w:rsidRDefault="005B7A1E" w:rsidP="002F4B6B">
            <w:pPr>
              <w:pStyle w:val="rvps2"/>
              <w:shd w:val="clear" w:color="auto" w:fill="FFFFFF"/>
              <w:spacing w:before="0" w:after="0"/>
              <w:ind w:left="-43"/>
              <w:jc w:val="both"/>
            </w:pPr>
            <w:r>
              <w:rPr>
                <w:sz w:val="22"/>
                <w:szCs w:val="22"/>
                <w:lang w:val="uk-UA"/>
              </w:rPr>
              <w:t>Протягом робочого дня,</w:t>
            </w:r>
            <w:r>
              <w:rPr>
                <w:sz w:val="22"/>
                <w:szCs w:val="22"/>
              </w:rPr>
              <w:t xml:space="preserve"> </w:t>
            </w:r>
            <w:r>
              <w:rPr>
                <w:sz w:val="22"/>
                <w:szCs w:val="22"/>
                <w:lang w:val="uk-UA"/>
              </w:rPr>
              <w:t>посадова особа адміністративного центру забезпечує передачу заяви та доданих до неї документів, згідно з описом вкладення до відділу ДАБК.</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11.</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Платність (безоплатність) надання адміністративної послуги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Безкоштовно.</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11.1</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Нормативно-правові акти, на підставі яких стягується плата</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11.2</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Розмір та порядок внесення плати (адміністративного збору) за адміністративну послугу</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11.3</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Розрахунковий рахунок для внесення плати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rPr>
          <w:trHeight w:val="376"/>
        </w:trPr>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12.</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Строк надання адміністративної послуги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eastAsia="ru-RU"/>
              </w:rPr>
              <w:t xml:space="preserve">Протягом </w:t>
            </w:r>
            <w:r>
              <w:rPr>
                <w:sz w:val="22"/>
                <w:szCs w:val="22"/>
                <w:lang w:val="uk-UA"/>
              </w:rPr>
              <w:t xml:space="preserve">5 (п’яти) </w:t>
            </w:r>
            <w:proofErr w:type="spellStart"/>
            <w:r>
              <w:rPr>
                <w:sz w:val="22"/>
                <w:szCs w:val="22"/>
                <w:lang w:eastAsia="ru-RU"/>
              </w:rPr>
              <w:t>робочих</w:t>
            </w:r>
            <w:proofErr w:type="spellEnd"/>
            <w:r>
              <w:rPr>
                <w:sz w:val="22"/>
                <w:szCs w:val="22"/>
                <w:lang w:eastAsia="ru-RU"/>
              </w:rPr>
              <w:t xml:space="preserve"> днів з дня </w:t>
            </w:r>
            <w:proofErr w:type="spellStart"/>
            <w:r>
              <w:rPr>
                <w:sz w:val="22"/>
                <w:szCs w:val="22"/>
                <w:lang w:eastAsia="ru-RU"/>
              </w:rPr>
              <w:t>реєстрації</w:t>
            </w:r>
            <w:proofErr w:type="spellEnd"/>
            <w:r>
              <w:rPr>
                <w:sz w:val="22"/>
                <w:szCs w:val="22"/>
                <w:lang w:eastAsia="ru-RU"/>
              </w:rPr>
              <w:t xml:space="preserve"> заяви </w:t>
            </w:r>
            <w:r>
              <w:rPr>
                <w:rFonts w:eastAsia="Liberation Serif"/>
                <w:spacing w:val="-6"/>
                <w:sz w:val="22"/>
                <w:szCs w:val="22"/>
                <w:lang w:val="uk-UA"/>
              </w:rPr>
              <w:t>про отримання дозволу на виконання будівельних робіт</w:t>
            </w:r>
            <w:r>
              <w:rPr>
                <w:sz w:val="22"/>
                <w:szCs w:val="22"/>
                <w:lang w:val="uk-UA" w:eastAsia="ru-RU"/>
              </w:rPr>
              <w:t>.</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13.</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Перелік підстав для відмови у наданні адміністративної послуги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pStyle w:val="rvps2"/>
              <w:shd w:val="clear" w:color="auto" w:fill="FFFFFF"/>
              <w:spacing w:before="0" w:after="0"/>
              <w:jc w:val="both"/>
            </w:pPr>
            <w:r>
              <w:rPr>
                <w:sz w:val="22"/>
                <w:szCs w:val="22"/>
                <w:lang w:val="uk-UA"/>
              </w:rPr>
              <w:t>1. Н</w:t>
            </w:r>
            <w:proofErr w:type="spellStart"/>
            <w:r>
              <w:rPr>
                <w:sz w:val="22"/>
                <w:szCs w:val="22"/>
              </w:rPr>
              <w:t>еподання</w:t>
            </w:r>
            <w:proofErr w:type="spellEnd"/>
            <w:r>
              <w:rPr>
                <w:sz w:val="22"/>
                <w:szCs w:val="22"/>
              </w:rPr>
              <w:t xml:space="preserve"> </w:t>
            </w:r>
            <w:proofErr w:type="spellStart"/>
            <w:r>
              <w:rPr>
                <w:sz w:val="22"/>
                <w:szCs w:val="22"/>
              </w:rPr>
              <w:t>документів</w:t>
            </w:r>
            <w:proofErr w:type="spellEnd"/>
            <w:r>
              <w:rPr>
                <w:sz w:val="22"/>
                <w:szCs w:val="22"/>
              </w:rPr>
              <w:t xml:space="preserve">, </w:t>
            </w:r>
            <w:proofErr w:type="spellStart"/>
            <w:r>
              <w:rPr>
                <w:sz w:val="22"/>
                <w:szCs w:val="22"/>
              </w:rPr>
              <w:t>необхідних</w:t>
            </w:r>
            <w:proofErr w:type="spellEnd"/>
            <w:r>
              <w:rPr>
                <w:sz w:val="22"/>
                <w:szCs w:val="22"/>
              </w:rPr>
              <w:t xml:space="preserve"> для </w:t>
            </w:r>
            <w:proofErr w:type="spellStart"/>
            <w:r>
              <w:rPr>
                <w:sz w:val="22"/>
                <w:szCs w:val="22"/>
              </w:rPr>
              <w:t>прийняття</w:t>
            </w:r>
            <w:proofErr w:type="spellEnd"/>
            <w:r>
              <w:rPr>
                <w:sz w:val="22"/>
                <w:szCs w:val="22"/>
              </w:rPr>
              <w:t xml:space="preserve"> </w:t>
            </w:r>
            <w:proofErr w:type="spellStart"/>
            <w:r>
              <w:rPr>
                <w:sz w:val="22"/>
                <w:szCs w:val="22"/>
              </w:rPr>
              <w:t>рішення</w:t>
            </w:r>
            <w:proofErr w:type="spellEnd"/>
            <w:r>
              <w:rPr>
                <w:sz w:val="22"/>
                <w:szCs w:val="22"/>
              </w:rPr>
              <w:t xml:space="preserve"> про </w:t>
            </w:r>
            <w:proofErr w:type="spellStart"/>
            <w:r>
              <w:rPr>
                <w:sz w:val="22"/>
                <w:szCs w:val="22"/>
              </w:rPr>
              <w:t>видачу</w:t>
            </w:r>
            <w:proofErr w:type="spellEnd"/>
            <w:r>
              <w:rPr>
                <w:sz w:val="22"/>
                <w:szCs w:val="22"/>
              </w:rPr>
              <w:t xml:space="preserve"> такого </w:t>
            </w:r>
            <w:proofErr w:type="spellStart"/>
            <w:r>
              <w:rPr>
                <w:sz w:val="22"/>
                <w:szCs w:val="22"/>
              </w:rPr>
              <w:t>дозволу</w:t>
            </w:r>
            <w:proofErr w:type="spellEnd"/>
            <w:r>
              <w:rPr>
                <w:sz w:val="22"/>
                <w:szCs w:val="22"/>
              </w:rPr>
              <w:t>;</w:t>
            </w:r>
            <w:bookmarkStart w:id="23" w:name="n513"/>
            <w:bookmarkEnd w:id="23"/>
          </w:p>
          <w:p w:rsidR="005B7A1E" w:rsidRDefault="005B7A1E" w:rsidP="002F4B6B">
            <w:pPr>
              <w:shd w:val="clear" w:color="auto" w:fill="FFFFFF"/>
              <w:jc w:val="both"/>
            </w:pPr>
            <w:r>
              <w:rPr>
                <w:sz w:val="22"/>
                <w:szCs w:val="22"/>
                <w:lang w:val="uk-UA"/>
              </w:rPr>
              <w:t>2. Н</w:t>
            </w:r>
            <w:r>
              <w:rPr>
                <w:sz w:val="22"/>
                <w:szCs w:val="22"/>
                <w:lang w:val="uk-UA" w:eastAsia="ru-RU"/>
              </w:rPr>
              <w:t>евідповідність цільового призначення земельної ділянки;</w:t>
            </w:r>
          </w:p>
          <w:p w:rsidR="005B7A1E" w:rsidRDefault="005B7A1E" w:rsidP="002F4B6B">
            <w:pPr>
              <w:pStyle w:val="rvps2"/>
              <w:shd w:val="clear" w:color="auto" w:fill="FFFFFF"/>
              <w:spacing w:before="0" w:after="0"/>
              <w:jc w:val="both"/>
            </w:pPr>
            <w:r>
              <w:rPr>
                <w:sz w:val="22"/>
                <w:szCs w:val="22"/>
                <w:lang w:val="uk-UA"/>
              </w:rPr>
              <w:t>3. Наявність у поданих документах порушень містобудівних умов та обмежень забудови земельної ділянки, зокрема дотримання вимог висотності (блакитна лінія), щільності населення, планувальні обмеження (охоронні зони пам’яток культурної спадщини, межі історичних ареалів, зони регулювання забудови, зони охоронюваного ландшафту, зони охорони археологічного культурного шару, в межах яких діє спеціальний режим їх використання, охоронні зони об’єктів природно-заповідного фонду, прибережні захисні смуги, зони санітарної охорони), дотримання охоронних зон об’єктів інженерно-транспортної інфраструктури та об’єктів підвищеної небезпеки (червоні та жовті лінії), а також зелених насаджень (зелена лінія).</w:t>
            </w:r>
          </w:p>
        </w:tc>
      </w:tr>
      <w:tr w:rsidR="005B7A1E" w:rsidTr="002F4B6B">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14.</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Результат надання адміністративної послуги</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Видається замовнику</w:t>
            </w:r>
            <w:r>
              <w:rPr>
                <w:sz w:val="22"/>
                <w:szCs w:val="22"/>
              </w:rPr>
              <w:t xml:space="preserve"> </w:t>
            </w:r>
            <w:r>
              <w:rPr>
                <w:bCs/>
                <w:sz w:val="22"/>
                <w:szCs w:val="22"/>
                <w:lang w:val="uk-UA"/>
              </w:rPr>
              <w:t>(уповноваженій ним особі)</w:t>
            </w:r>
            <w:r>
              <w:rPr>
                <w:sz w:val="22"/>
                <w:szCs w:val="22"/>
                <w:lang w:val="uk-UA"/>
              </w:rPr>
              <w:t xml:space="preserve"> зареєстрований </w:t>
            </w:r>
            <w:r>
              <w:rPr>
                <w:rFonts w:eastAsia="Liberation Serif"/>
                <w:sz w:val="22"/>
                <w:szCs w:val="22"/>
                <w:lang w:val="uk-UA"/>
              </w:rPr>
              <w:t>дозвіл на виконання будівельних робіт</w:t>
            </w:r>
            <w:r>
              <w:rPr>
                <w:bCs/>
                <w:sz w:val="22"/>
                <w:szCs w:val="22"/>
                <w:lang w:val="uk-UA"/>
              </w:rPr>
              <w:t>, в одному примірнику,</w:t>
            </w:r>
            <w:r>
              <w:rPr>
                <w:sz w:val="22"/>
                <w:szCs w:val="22"/>
                <w:lang w:val="uk-UA"/>
              </w:rPr>
              <w:t xml:space="preserve"> </w:t>
            </w:r>
            <w:r>
              <w:rPr>
                <w:bCs/>
                <w:sz w:val="22"/>
                <w:szCs w:val="22"/>
                <w:lang w:val="uk-UA"/>
              </w:rPr>
              <w:t xml:space="preserve">який має зберігатися протягом всього періоду </w:t>
            </w:r>
            <w:r>
              <w:rPr>
                <w:rFonts w:eastAsia="Liberation Serif"/>
                <w:sz w:val="22"/>
                <w:szCs w:val="22"/>
                <w:lang w:val="uk-UA"/>
              </w:rPr>
              <w:t>будівельних робіт</w:t>
            </w:r>
            <w:r>
              <w:rPr>
                <w:bCs/>
                <w:sz w:val="22"/>
                <w:szCs w:val="22"/>
                <w:lang w:val="uk-UA"/>
              </w:rPr>
              <w:t xml:space="preserve"> і </w:t>
            </w:r>
            <w:r>
              <w:rPr>
                <w:sz w:val="22"/>
                <w:szCs w:val="22"/>
                <w:lang w:eastAsia="ru-RU"/>
              </w:rPr>
              <w:t xml:space="preserve">є </w:t>
            </w:r>
            <w:proofErr w:type="spellStart"/>
            <w:r>
              <w:rPr>
                <w:sz w:val="22"/>
                <w:szCs w:val="22"/>
                <w:lang w:eastAsia="ru-RU"/>
              </w:rPr>
              <w:t>чинним</w:t>
            </w:r>
            <w:proofErr w:type="spellEnd"/>
            <w:r>
              <w:rPr>
                <w:sz w:val="22"/>
                <w:szCs w:val="22"/>
                <w:lang w:eastAsia="ru-RU"/>
              </w:rPr>
              <w:t xml:space="preserve"> до </w:t>
            </w:r>
            <w:proofErr w:type="spellStart"/>
            <w:r>
              <w:rPr>
                <w:sz w:val="22"/>
                <w:szCs w:val="22"/>
                <w:lang w:eastAsia="ru-RU"/>
              </w:rPr>
              <w:t>завершення</w:t>
            </w:r>
            <w:proofErr w:type="spellEnd"/>
            <w:r>
              <w:rPr>
                <w:sz w:val="22"/>
                <w:szCs w:val="22"/>
                <w:lang w:eastAsia="ru-RU"/>
              </w:rPr>
              <w:t xml:space="preserve"> </w:t>
            </w:r>
            <w:proofErr w:type="spellStart"/>
            <w:r>
              <w:rPr>
                <w:sz w:val="22"/>
                <w:szCs w:val="22"/>
                <w:lang w:eastAsia="ru-RU"/>
              </w:rPr>
              <w:t>будівництва</w:t>
            </w:r>
            <w:proofErr w:type="spellEnd"/>
            <w:r>
              <w:rPr>
                <w:bCs/>
                <w:sz w:val="22"/>
                <w:szCs w:val="22"/>
                <w:lang w:val="uk-UA"/>
              </w:rPr>
              <w:t>.</w:t>
            </w:r>
          </w:p>
        </w:tc>
      </w:tr>
      <w:tr w:rsidR="005B7A1E" w:rsidTr="002F4B6B">
        <w:trPr>
          <w:trHeight w:val="2533"/>
        </w:trPr>
        <w:tc>
          <w:tcPr>
            <w:tcW w:w="41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90" w:right="-108"/>
              <w:jc w:val="center"/>
            </w:pPr>
            <w:r>
              <w:rPr>
                <w:b/>
                <w:sz w:val="22"/>
                <w:szCs w:val="22"/>
                <w:lang w:val="uk-UA"/>
              </w:rPr>
              <w:t>15.</w:t>
            </w:r>
          </w:p>
        </w:tc>
        <w:tc>
          <w:tcPr>
            <w:tcW w:w="360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Способи отримання відповіді (результату)</w:t>
            </w:r>
          </w:p>
        </w:tc>
        <w:tc>
          <w:tcPr>
            <w:tcW w:w="6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Через центр надання адміністративних послуг:</w:t>
            </w:r>
          </w:p>
          <w:p w:rsidR="005B7A1E" w:rsidRDefault="005B7A1E" w:rsidP="002F4B6B">
            <w:pPr>
              <w:jc w:val="both"/>
            </w:pPr>
            <w:r>
              <w:rPr>
                <w:bCs/>
                <w:sz w:val="22"/>
                <w:szCs w:val="22"/>
                <w:lang w:val="uk-UA"/>
              </w:rPr>
              <w:t>1) о</w:t>
            </w:r>
            <w:r>
              <w:rPr>
                <w:sz w:val="22"/>
                <w:szCs w:val="22"/>
                <w:lang w:val="uk-UA"/>
              </w:rPr>
              <w:t>собисто (при собі мати паспорт);</w:t>
            </w:r>
          </w:p>
          <w:p w:rsidR="005B7A1E" w:rsidRDefault="005B7A1E" w:rsidP="002F4B6B">
            <w:pPr>
              <w:jc w:val="both"/>
            </w:pPr>
            <w:r>
              <w:rPr>
                <w:bCs/>
                <w:sz w:val="22"/>
                <w:szCs w:val="22"/>
                <w:lang w:val="uk-UA"/>
              </w:rPr>
              <w:t>2) у</w:t>
            </w:r>
            <w:r>
              <w:rPr>
                <w:sz w:val="22"/>
                <w:szCs w:val="22"/>
                <w:lang w:val="uk-UA"/>
              </w:rPr>
              <w:t>повноваженою особою (при собі мати відповідні документи);</w:t>
            </w:r>
          </w:p>
          <w:p w:rsidR="005B7A1E" w:rsidRDefault="005B7A1E" w:rsidP="002F4B6B">
            <w:pPr>
              <w:jc w:val="both"/>
            </w:pPr>
            <w:r>
              <w:rPr>
                <w:bCs/>
                <w:sz w:val="22"/>
                <w:szCs w:val="22"/>
                <w:lang w:val="uk-UA"/>
              </w:rPr>
              <w:t>3) п</w:t>
            </w:r>
            <w:r>
              <w:rPr>
                <w:sz w:val="22"/>
                <w:szCs w:val="22"/>
                <w:lang w:val="uk-UA"/>
              </w:rPr>
              <w:t>оштою рекомендованим листом з повідомленням.</w:t>
            </w:r>
          </w:p>
          <w:p w:rsidR="005B7A1E" w:rsidRDefault="005B7A1E" w:rsidP="002F4B6B">
            <w:pPr>
              <w:jc w:val="both"/>
            </w:pPr>
            <w:r>
              <w:rPr>
                <w:sz w:val="22"/>
                <w:szCs w:val="22"/>
                <w:lang w:val="uk-UA"/>
              </w:rPr>
              <w:t xml:space="preserve">2. Інформація розміщується на офіційному веб-сайті у </w:t>
            </w:r>
            <w:r>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5B7A1E" w:rsidRDefault="005B7A1E" w:rsidP="005B7A1E">
      <w:pPr>
        <w:jc w:val="center"/>
        <w:rPr>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 w:rsidR="005B7A1E" w:rsidRPr="005B7A1E" w:rsidRDefault="005B7A1E" w:rsidP="005B7A1E">
      <w:pPr>
        <w:widowControl w:val="0"/>
        <w:tabs>
          <w:tab w:val="center" w:pos="4677"/>
          <w:tab w:val="right" w:pos="9355"/>
        </w:tabs>
        <w:ind w:left="4536"/>
        <w:jc w:val="both"/>
      </w:pPr>
      <w:r>
        <w:rPr>
          <w:kern w:val="2"/>
          <w:sz w:val="22"/>
          <w:szCs w:val="22"/>
          <w:lang w:val="uk-UA" w:bidi="hi-IN"/>
        </w:rPr>
        <w:t xml:space="preserve">   </w:t>
      </w:r>
      <w:r>
        <w:rPr>
          <w:rFonts w:eastAsia="SimSun"/>
          <w:kern w:val="2"/>
          <w:sz w:val="22"/>
          <w:szCs w:val="22"/>
          <w:lang w:val="uk-UA" w:bidi="hi-IN"/>
        </w:rPr>
        <w:t xml:space="preserve">12                                                             Продовження додатка </w:t>
      </w:r>
    </w:p>
    <w:p w:rsidR="005B7A1E" w:rsidRDefault="005B7A1E" w:rsidP="005B7A1E">
      <w:pPr>
        <w:jc w:val="center"/>
        <w:rPr>
          <w:rFonts w:eastAsia="SimSun" w:cs="Mangal"/>
          <w:b/>
          <w:caps/>
          <w:spacing w:val="-6"/>
          <w:kern w:val="2"/>
          <w:sz w:val="22"/>
          <w:szCs w:val="22"/>
          <w:lang w:eastAsia="ru-RU" w:bidi="hi-IN"/>
        </w:rPr>
      </w:pPr>
    </w:p>
    <w:p w:rsidR="005B7A1E" w:rsidRDefault="005B7A1E" w:rsidP="005B7A1E">
      <w:pPr>
        <w:jc w:val="center"/>
      </w:pPr>
      <w:r>
        <w:rPr>
          <w:b/>
          <w:caps/>
          <w:spacing w:val="-6"/>
          <w:sz w:val="22"/>
          <w:szCs w:val="22"/>
          <w:lang w:val="uk-UA"/>
        </w:rPr>
        <w:t>інформаційнА картка адміністративної послуги</w:t>
      </w:r>
    </w:p>
    <w:p w:rsidR="005B7A1E" w:rsidRDefault="005B7A1E" w:rsidP="005B7A1E">
      <w:pPr>
        <w:jc w:val="center"/>
        <w:rPr>
          <w:b/>
          <w:caps/>
          <w:spacing w:val="-6"/>
          <w:sz w:val="22"/>
          <w:szCs w:val="22"/>
          <w:lang w:val="uk-UA"/>
        </w:rPr>
      </w:pPr>
    </w:p>
    <w:p w:rsidR="005B7A1E" w:rsidRDefault="005B7A1E" w:rsidP="005B7A1E">
      <w:pPr>
        <w:jc w:val="center"/>
      </w:pPr>
      <w:r>
        <w:rPr>
          <w:b/>
          <w:bCs/>
          <w:color w:val="000000"/>
          <w:spacing w:val="-6"/>
          <w:sz w:val="22"/>
          <w:szCs w:val="22"/>
          <w:u w:val="single"/>
          <w:lang w:val="uk-UA"/>
        </w:rPr>
        <w:t xml:space="preserve">Реєстрація </w:t>
      </w:r>
      <w:r>
        <w:rPr>
          <w:rFonts w:eastAsia="Liberation Serif"/>
          <w:b/>
          <w:bCs/>
          <w:color w:val="000000"/>
          <w:spacing w:val="-6"/>
          <w:sz w:val="22"/>
          <w:szCs w:val="22"/>
          <w:u w:val="single"/>
          <w:lang w:val="uk-UA"/>
        </w:rPr>
        <w:t>декларації</w:t>
      </w:r>
      <w:hyperlink r:id="rId24" w:anchor="_blank" w:history="1">
        <w:r>
          <w:rPr>
            <w:rStyle w:val="af2"/>
            <w:rFonts w:eastAsia="Liberation Serif"/>
            <w:b/>
            <w:bCs/>
            <w:color w:val="000000"/>
            <w:spacing w:val="-6"/>
            <w:sz w:val="22"/>
            <w:szCs w:val="22"/>
            <w:lang w:val="uk-UA"/>
          </w:rPr>
          <w:t xml:space="preserve"> про готовність до експлуатації об'єкта,   </w:t>
        </w:r>
      </w:hyperlink>
    </w:p>
    <w:p w:rsidR="005B7A1E" w:rsidRDefault="005B7A1E" w:rsidP="005B7A1E">
      <w:pPr>
        <w:jc w:val="center"/>
        <w:rPr>
          <w:caps/>
          <w:spacing w:val="-6"/>
          <w:lang w:val="uk-UA"/>
        </w:rPr>
      </w:pPr>
      <w:hyperlink r:id="rId25" w:anchor="_blank" w:history="1">
        <w:r>
          <w:rPr>
            <w:rStyle w:val="af2"/>
            <w:rFonts w:eastAsia="Liberation Serif"/>
            <w:b/>
            <w:bCs/>
            <w:color w:val="000000"/>
            <w:spacing w:val="-6"/>
            <w:sz w:val="22"/>
            <w:szCs w:val="22"/>
            <w:lang w:val="uk-UA"/>
          </w:rPr>
          <w:t>будівництво якого здійснено на підставі будівельного паспорта</w:t>
        </w:r>
      </w:hyperlink>
    </w:p>
    <w:p w:rsidR="005B7A1E" w:rsidRDefault="005B7A1E" w:rsidP="005B7A1E">
      <w:pPr>
        <w:jc w:val="center"/>
      </w:pPr>
      <w:r>
        <w:rPr>
          <w:caps/>
          <w:spacing w:val="-6"/>
          <w:lang w:val="uk-UA"/>
        </w:rPr>
        <w:t>(</w:t>
      </w:r>
      <w:r>
        <w:rPr>
          <w:spacing w:val="-6"/>
          <w:lang w:val="uk-UA"/>
        </w:rPr>
        <w:t>назва адміністративної послуги)</w:t>
      </w:r>
    </w:p>
    <w:p w:rsidR="005B7A1E" w:rsidRDefault="005B7A1E" w:rsidP="005B7A1E">
      <w:pPr>
        <w:jc w:val="center"/>
        <w:rPr>
          <w:b/>
          <w:spacing w:val="-6"/>
          <w:sz w:val="22"/>
          <w:szCs w:val="22"/>
          <w:lang w:val="uk-UA"/>
        </w:rPr>
      </w:pPr>
    </w:p>
    <w:p w:rsidR="005B7A1E" w:rsidRDefault="005B7A1E" w:rsidP="005B7A1E">
      <w:pPr>
        <w:jc w:val="center"/>
      </w:pPr>
      <w:r>
        <w:rPr>
          <w:b/>
          <w:spacing w:val="-6"/>
          <w:sz w:val="22"/>
          <w:szCs w:val="22"/>
          <w:u w:val="single"/>
          <w:lang w:val="uk-UA"/>
        </w:rPr>
        <w:t>Відділ державного архітектурно-будівельного контролю</w:t>
      </w:r>
    </w:p>
    <w:p w:rsidR="005B7A1E" w:rsidRDefault="005B7A1E" w:rsidP="005B7A1E">
      <w:pPr>
        <w:jc w:val="center"/>
      </w:pPr>
      <w:r>
        <w:rPr>
          <w:b/>
          <w:spacing w:val="-6"/>
          <w:sz w:val="22"/>
          <w:szCs w:val="22"/>
          <w:u w:val="single"/>
          <w:lang w:val="uk-UA"/>
        </w:rPr>
        <w:t>виконавчого комітету Мелітопольської міської ради Запорізької області</w:t>
      </w:r>
    </w:p>
    <w:p w:rsidR="005B7A1E" w:rsidRDefault="005B7A1E" w:rsidP="005B7A1E">
      <w:pPr>
        <w:jc w:val="center"/>
      </w:pPr>
      <w:r>
        <w:rPr>
          <w:spacing w:val="-6"/>
          <w:lang w:val="uk-UA"/>
        </w:rPr>
        <w:t>(найменування суб’єкта надання адміністративної послуги)</w:t>
      </w:r>
    </w:p>
    <w:p w:rsidR="005B7A1E" w:rsidRDefault="005B7A1E" w:rsidP="005B7A1E">
      <w:pPr>
        <w:jc w:val="center"/>
        <w:rPr>
          <w:spacing w:val="-6"/>
          <w:sz w:val="22"/>
          <w:szCs w:val="22"/>
          <w:lang w:val="uk-UA"/>
        </w:rPr>
      </w:pPr>
    </w:p>
    <w:tbl>
      <w:tblPr>
        <w:tblW w:w="0" w:type="auto"/>
        <w:tblInd w:w="-40" w:type="dxa"/>
        <w:tblLayout w:type="fixed"/>
        <w:tblLook w:val="0000" w:firstRow="0" w:lastRow="0" w:firstColumn="0" w:lastColumn="0" w:noHBand="0" w:noVBand="0"/>
      </w:tblPr>
      <w:tblGrid>
        <w:gridCol w:w="423"/>
        <w:gridCol w:w="3599"/>
        <w:gridCol w:w="6733"/>
        <w:gridCol w:w="40"/>
        <w:gridCol w:w="10"/>
      </w:tblGrid>
      <w:tr w:rsidR="005B7A1E" w:rsidTr="002F4B6B">
        <w:trPr>
          <w:trHeight w:val="132"/>
        </w:trPr>
        <w:tc>
          <w:tcPr>
            <w:tcW w:w="1080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z w:val="22"/>
                <w:szCs w:val="22"/>
                <w:lang w:val="uk-UA"/>
              </w:rPr>
              <w:t>Інформація про суб’єкта надання адміністративної послуги</w:t>
            </w:r>
          </w:p>
        </w:tc>
      </w:tr>
      <w:tr w:rsidR="005B7A1E" w:rsidTr="002F4B6B">
        <w:tc>
          <w:tcPr>
            <w:tcW w:w="4022" w:type="dxa"/>
            <w:gridSpan w:val="2"/>
            <w:tcBorders>
              <w:top w:val="single" w:sz="4" w:space="0" w:color="000000"/>
              <w:left w:val="single" w:sz="4" w:space="0" w:color="000000"/>
              <w:bottom w:val="single" w:sz="4" w:space="0" w:color="000000"/>
            </w:tcBorders>
            <w:shd w:val="clear" w:color="auto" w:fill="auto"/>
          </w:tcPr>
          <w:p w:rsidR="005B7A1E" w:rsidRDefault="005B7A1E" w:rsidP="002F4B6B">
            <w:pPr>
              <w:jc w:val="center"/>
            </w:pPr>
            <w:r>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Центр надання адміністративних послуг </w:t>
            </w:r>
          </w:p>
          <w:p w:rsidR="005B7A1E" w:rsidRDefault="005B7A1E" w:rsidP="002F4B6B">
            <w:pPr>
              <w:jc w:val="both"/>
            </w:pPr>
            <w:r>
              <w:rPr>
                <w:sz w:val="22"/>
                <w:szCs w:val="22"/>
                <w:lang w:val="uk-UA"/>
              </w:rPr>
              <w:t>м. Мелітополя.</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Місцезнаходження центру надання адміністративної послуги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Україна, 72312, Запорізька обл., м. Мелітополь, </w:t>
            </w:r>
          </w:p>
          <w:p w:rsidR="005B7A1E" w:rsidRDefault="005B7A1E" w:rsidP="002F4B6B">
            <w:pPr>
              <w:jc w:val="both"/>
            </w:pPr>
            <w:r>
              <w:rPr>
                <w:sz w:val="22"/>
                <w:szCs w:val="22"/>
                <w:lang w:val="uk-UA"/>
              </w:rPr>
              <w:t>вул. Чернишевського, 26.</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2.</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Інформація щодо режиму роботи центру надання адміністративної послуги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Щоденно, крім суботи та неділі, без обідньої перерви:</w:t>
            </w:r>
          </w:p>
          <w:p w:rsidR="005B7A1E" w:rsidRDefault="005B7A1E" w:rsidP="002F4B6B">
            <w:pPr>
              <w:jc w:val="both"/>
            </w:pPr>
            <w:r>
              <w:rPr>
                <w:sz w:val="22"/>
                <w:szCs w:val="22"/>
                <w:lang w:val="uk-UA"/>
              </w:rPr>
              <w:t xml:space="preserve">   понеділок, середа – 08.00 – 17.00   </w:t>
            </w:r>
          </w:p>
          <w:p w:rsidR="005B7A1E" w:rsidRDefault="005B7A1E" w:rsidP="002F4B6B">
            <w:pPr>
              <w:jc w:val="both"/>
            </w:pPr>
            <w:r>
              <w:rPr>
                <w:sz w:val="22"/>
                <w:szCs w:val="22"/>
                <w:lang w:val="uk-UA"/>
              </w:rPr>
              <w:t xml:space="preserve">прийом громадян – 08.00 – 15.00   </w:t>
            </w:r>
          </w:p>
          <w:p w:rsidR="005B7A1E" w:rsidRDefault="005B7A1E" w:rsidP="002F4B6B">
            <w:pPr>
              <w:jc w:val="both"/>
            </w:pPr>
            <w:r>
              <w:rPr>
                <w:sz w:val="22"/>
                <w:szCs w:val="22"/>
                <w:lang w:val="uk-UA"/>
              </w:rPr>
              <w:t xml:space="preserve">   вівторок, четвер – 08.00 – 20.00  </w:t>
            </w:r>
          </w:p>
          <w:p w:rsidR="005B7A1E" w:rsidRDefault="005B7A1E" w:rsidP="002F4B6B">
            <w:pPr>
              <w:jc w:val="both"/>
            </w:pPr>
            <w:r>
              <w:rPr>
                <w:sz w:val="22"/>
                <w:szCs w:val="22"/>
                <w:lang w:val="uk-UA"/>
              </w:rPr>
              <w:t xml:space="preserve">прийом громадян – 08.00 – 20.00  </w:t>
            </w:r>
          </w:p>
          <w:p w:rsidR="005B7A1E" w:rsidRDefault="005B7A1E" w:rsidP="002F4B6B">
            <w:pPr>
              <w:jc w:val="both"/>
            </w:pPr>
            <w:r>
              <w:rPr>
                <w:sz w:val="22"/>
                <w:szCs w:val="22"/>
                <w:lang w:val="uk-UA"/>
              </w:rPr>
              <w:t xml:space="preserve">   п’ятниця – 08.00 – 15.45  </w:t>
            </w:r>
          </w:p>
          <w:p w:rsidR="005B7A1E" w:rsidRDefault="005B7A1E" w:rsidP="002F4B6B">
            <w:pPr>
              <w:jc w:val="both"/>
            </w:pPr>
            <w:r>
              <w:rPr>
                <w:sz w:val="22"/>
                <w:szCs w:val="22"/>
                <w:lang w:val="uk-UA"/>
              </w:rPr>
              <w:t xml:space="preserve">прийом громадян – 08.00 – 15.00 </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3.</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9" w:right="-163"/>
              <w:jc w:val="center"/>
            </w:pPr>
            <w:r>
              <w:rPr>
                <w:sz w:val="22"/>
                <w:szCs w:val="22"/>
                <w:lang w:val="uk-UA"/>
              </w:rPr>
              <w:t>Телефон/факс (довідки), адреса електронної пошти та веб-сайту центру надання адміністративної послуги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tabs>
                <w:tab w:val="left" w:pos="1740"/>
              </w:tabs>
              <w:suppressAutoHyphens w:val="0"/>
              <w:jc w:val="both"/>
            </w:pPr>
            <w:r>
              <w:rPr>
                <w:sz w:val="22"/>
                <w:szCs w:val="22"/>
                <w:lang w:val="uk-UA" w:eastAsia="ru-RU"/>
              </w:rPr>
              <w:t>Телефони: начальника центру: 42-42-12;</w:t>
            </w:r>
          </w:p>
          <w:p w:rsidR="005B7A1E" w:rsidRDefault="005B7A1E" w:rsidP="002F4B6B">
            <w:pPr>
              <w:tabs>
                <w:tab w:val="left" w:pos="1740"/>
              </w:tabs>
              <w:suppressAutoHyphens w:val="0"/>
              <w:ind w:right="-108"/>
              <w:jc w:val="both"/>
            </w:pPr>
            <w:r>
              <w:rPr>
                <w:sz w:val="22"/>
                <w:szCs w:val="22"/>
                <w:lang w:val="uk-UA" w:eastAsia="ru-RU"/>
              </w:rPr>
              <w:t xml:space="preserve">                   адміністраторів центру: 44-45-44; 44-06-36</w:t>
            </w:r>
            <w:r>
              <w:rPr>
                <w:sz w:val="22"/>
                <w:szCs w:val="22"/>
                <w:lang w:eastAsia="ru-RU"/>
              </w:rPr>
              <w:t>;</w:t>
            </w:r>
          </w:p>
          <w:p w:rsidR="005B7A1E" w:rsidRPr="00247AB1" w:rsidRDefault="005B7A1E" w:rsidP="002F4B6B">
            <w:pPr>
              <w:tabs>
                <w:tab w:val="left" w:pos="1740"/>
              </w:tabs>
              <w:suppressAutoHyphens w:val="0"/>
              <w:jc w:val="both"/>
              <w:rPr>
                <w:lang w:val="en-US"/>
              </w:rPr>
            </w:pPr>
            <w:r>
              <w:rPr>
                <w:sz w:val="22"/>
                <w:szCs w:val="22"/>
                <w:lang w:val="uk-UA" w:eastAsia="ru-RU"/>
              </w:rPr>
              <w:t>E-</w:t>
            </w:r>
            <w:proofErr w:type="spellStart"/>
            <w:r>
              <w:rPr>
                <w:sz w:val="22"/>
                <w:szCs w:val="22"/>
                <w:lang w:val="uk-UA" w:eastAsia="ru-RU"/>
              </w:rPr>
              <w:t>mail</w:t>
            </w:r>
            <w:proofErr w:type="spellEnd"/>
            <w:r>
              <w:rPr>
                <w:sz w:val="22"/>
                <w:szCs w:val="22"/>
                <w:lang w:val="uk-UA" w:eastAsia="ru-RU"/>
              </w:rPr>
              <w:t xml:space="preserve">: </w:t>
            </w:r>
            <w:hyperlink r:id="rId26" w:history="1">
              <w:r>
                <w:rPr>
                  <w:rStyle w:val="af2"/>
                  <w:sz w:val="22"/>
                  <w:szCs w:val="22"/>
                  <w:lang w:val="uk-UA" w:eastAsia="ru-RU"/>
                </w:rPr>
                <w:t>a</w:t>
              </w:r>
            </w:hyperlink>
            <w:hyperlink r:id="rId27" w:history="1">
              <w:r>
                <w:rPr>
                  <w:rStyle w:val="af2"/>
                  <w:sz w:val="22"/>
                  <w:szCs w:val="22"/>
                  <w:lang w:val="uk-UA" w:eastAsia="ru-RU"/>
                </w:rPr>
                <w:t>dmcentr@mlt.gov.ua</w:t>
              </w:r>
            </w:hyperlink>
            <w:r>
              <w:rPr>
                <w:sz w:val="22"/>
                <w:szCs w:val="22"/>
                <w:lang w:val="en-US" w:eastAsia="ru-RU"/>
              </w:rPr>
              <w:t>;</w:t>
            </w:r>
          </w:p>
          <w:p w:rsidR="005B7A1E" w:rsidRPr="00247AB1" w:rsidRDefault="005B7A1E" w:rsidP="002F4B6B">
            <w:pPr>
              <w:tabs>
                <w:tab w:val="left" w:pos="1740"/>
              </w:tabs>
              <w:jc w:val="both"/>
              <w:rPr>
                <w:lang w:val="en-US"/>
              </w:rPr>
            </w:pPr>
            <w:hyperlink r:id="rId28" w:history="1">
              <w:r>
                <w:rPr>
                  <w:rStyle w:val="af2"/>
                  <w:sz w:val="22"/>
                  <w:szCs w:val="22"/>
                  <w:lang w:val="uk-UA" w:eastAsia="ru-RU"/>
                </w:rPr>
                <w:t>http://www.mlt.gov.ua</w:t>
              </w:r>
            </w:hyperlink>
            <w:r>
              <w:rPr>
                <w:sz w:val="22"/>
                <w:szCs w:val="22"/>
                <w:lang w:val="en-US" w:eastAsia="ru-RU"/>
              </w:rPr>
              <w:t>, cnap.mlt.gov.ua.</w:t>
            </w:r>
          </w:p>
        </w:tc>
      </w:tr>
      <w:tr w:rsidR="005B7A1E" w:rsidTr="002F4B6B">
        <w:trPr>
          <w:trHeight w:val="76"/>
        </w:trPr>
        <w:tc>
          <w:tcPr>
            <w:tcW w:w="1080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85" w:right="-108"/>
              <w:jc w:val="center"/>
            </w:pPr>
            <w:r>
              <w:rPr>
                <w:b/>
                <w:sz w:val="22"/>
                <w:szCs w:val="22"/>
                <w:lang w:val="uk-UA"/>
              </w:rPr>
              <w:t>Нормативні акти, якими регламентується надання адміністративної послуги</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4.</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Закони України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autoSpaceDE w:val="0"/>
              <w:jc w:val="both"/>
            </w:pPr>
            <w:r>
              <w:rPr>
                <w:sz w:val="22"/>
                <w:szCs w:val="22"/>
                <w:lang w:val="uk-UA"/>
              </w:rPr>
              <w:t>Ст. 39 Закону України “Про регулювання містобудівної діяльності”.</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5.</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Кабінету Міністрів України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Постанова Кабінету Міністрів України від 13.04.2011 № 461 “</w:t>
            </w:r>
            <w:proofErr w:type="spellStart"/>
            <w:r>
              <w:rPr>
                <w:sz w:val="22"/>
                <w:szCs w:val="22"/>
              </w:rPr>
              <w:t>Питання</w:t>
            </w:r>
            <w:proofErr w:type="spellEnd"/>
            <w:r>
              <w:rPr>
                <w:sz w:val="22"/>
                <w:szCs w:val="22"/>
              </w:rPr>
              <w:t xml:space="preserve"> </w:t>
            </w:r>
            <w:proofErr w:type="spellStart"/>
            <w:r>
              <w:rPr>
                <w:sz w:val="22"/>
                <w:szCs w:val="22"/>
              </w:rPr>
              <w:t>прийняття</w:t>
            </w:r>
            <w:proofErr w:type="spellEnd"/>
            <w:r>
              <w:rPr>
                <w:sz w:val="22"/>
                <w:szCs w:val="22"/>
              </w:rPr>
              <w:t xml:space="preserve"> в </w:t>
            </w:r>
            <w:proofErr w:type="spellStart"/>
            <w:r>
              <w:rPr>
                <w:sz w:val="22"/>
                <w:szCs w:val="22"/>
              </w:rPr>
              <w:t>експлуатацію</w:t>
            </w:r>
            <w:proofErr w:type="spellEnd"/>
            <w:r>
              <w:rPr>
                <w:sz w:val="22"/>
                <w:szCs w:val="22"/>
              </w:rPr>
              <w:t xml:space="preserve"> </w:t>
            </w:r>
            <w:proofErr w:type="spellStart"/>
            <w:r>
              <w:rPr>
                <w:sz w:val="22"/>
                <w:szCs w:val="22"/>
              </w:rPr>
              <w:t>закінчених</w:t>
            </w:r>
            <w:proofErr w:type="spellEnd"/>
            <w:r>
              <w:rPr>
                <w:sz w:val="22"/>
                <w:szCs w:val="22"/>
              </w:rPr>
              <w:t xml:space="preserve"> </w:t>
            </w:r>
            <w:proofErr w:type="spellStart"/>
            <w:r>
              <w:rPr>
                <w:sz w:val="22"/>
                <w:szCs w:val="22"/>
              </w:rPr>
              <w:t>будівництвом</w:t>
            </w:r>
            <w:proofErr w:type="spellEnd"/>
            <w:r>
              <w:rPr>
                <w:sz w:val="22"/>
                <w:szCs w:val="22"/>
              </w:rPr>
              <w:t xml:space="preserve"> </w:t>
            </w:r>
            <w:proofErr w:type="spellStart"/>
            <w:r>
              <w:rPr>
                <w:sz w:val="22"/>
                <w:szCs w:val="22"/>
              </w:rPr>
              <w:t>об'єктів</w:t>
            </w:r>
            <w:proofErr w:type="spellEnd"/>
            <w:r>
              <w:rPr>
                <w:sz w:val="22"/>
                <w:szCs w:val="22"/>
                <w:lang w:val="uk-UA"/>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6.</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центральних органів виконавчої влади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7.</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місцевих органів виконавчої влади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rPr>
          <w:trHeight w:val="239"/>
        </w:trPr>
        <w:tc>
          <w:tcPr>
            <w:tcW w:w="1080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85" w:right="-108"/>
              <w:jc w:val="center"/>
            </w:pPr>
            <w:r>
              <w:rPr>
                <w:b/>
                <w:sz w:val="22"/>
                <w:szCs w:val="22"/>
                <w:lang w:val="uk-UA"/>
              </w:rPr>
              <w:t>Умови отримання адміністративної послуги</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8.</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Підстава для одержання адміністративної послуги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Подання для реєстрації </w:t>
            </w:r>
            <w:r>
              <w:rPr>
                <w:rFonts w:eastAsia="Liberation Serif"/>
                <w:sz w:val="22"/>
                <w:szCs w:val="22"/>
                <w:lang w:val="uk-UA"/>
              </w:rPr>
              <w:t>декларації</w:t>
            </w:r>
            <w:hyperlink r:id="rId29" w:anchor="_blank" w:history="1">
              <w:r>
                <w:rPr>
                  <w:rStyle w:val="af2"/>
                  <w:rFonts w:eastAsia="Liberation Serif"/>
                  <w:sz w:val="22"/>
                  <w:szCs w:val="22"/>
                </w:rPr>
                <w:t xml:space="preserve"> про </w:t>
              </w:r>
              <w:proofErr w:type="spellStart"/>
              <w:r>
                <w:rPr>
                  <w:rStyle w:val="af2"/>
                  <w:rFonts w:eastAsia="Liberation Serif"/>
                  <w:sz w:val="22"/>
                  <w:szCs w:val="22"/>
                </w:rPr>
                <w:t>готовність</w:t>
              </w:r>
              <w:proofErr w:type="spellEnd"/>
              <w:r>
                <w:rPr>
                  <w:rStyle w:val="af2"/>
                  <w:rFonts w:eastAsia="Liberation Serif"/>
                  <w:sz w:val="22"/>
                  <w:szCs w:val="22"/>
                </w:rPr>
                <w:t xml:space="preserve"> до </w:t>
              </w:r>
              <w:proofErr w:type="spellStart"/>
              <w:r>
                <w:rPr>
                  <w:rStyle w:val="af2"/>
                  <w:rFonts w:eastAsia="Liberation Serif"/>
                  <w:sz w:val="22"/>
                  <w:szCs w:val="22"/>
                </w:rPr>
                <w:t>експлуатації</w:t>
              </w:r>
              <w:proofErr w:type="spellEnd"/>
              <w:r>
                <w:rPr>
                  <w:rStyle w:val="af2"/>
                  <w:rFonts w:eastAsia="Liberation Serif"/>
                  <w:sz w:val="22"/>
                  <w:szCs w:val="22"/>
                </w:rPr>
                <w:t xml:space="preserve"> </w:t>
              </w:r>
              <w:r>
                <w:rPr>
                  <w:rStyle w:val="af2"/>
                  <w:rFonts w:eastAsia="Liberation Serif"/>
                  <w:sz w:val="22"/>
                  <w:szCs w:val="22"/>
                  <w:lang w:val="uk-UA"/>
                </w:rPr>
                <w:t>об'єкта</w:t>
              </w:r>
              <w:r>
                <w:rPr>
                  <w:rStyle w:val="af2"/>
                  <w:rFonts w:eastAsia="Liberation Serif"/>
                  <w:sz w:val="22"/>
                  <w:szCs w:val="22"/>
                </w:rPr>
                <w:t xml:space="preserve">, </w:t>
              </w:r>
              <w:proofErr w:type="spellStart"/>
              <w:r>
                <w:rPr>
                  <w:rStyle w:val="af2"/>
                  <w:rFonts w:eastAsia="Liberation Serif"/>
                  <w:sz w:val="22"/>
                  <w:szCs w:val="22"/>
                </w:rPr>
                <w:t>будівництво</w:t>
              </w:r>
              <w:proofErr w:type="spellEnd"/>
              <w:r>
                <w:rPr>
                  <w:rStyle w:val="af2"/>
                  <w:rFonts w:eastAsia="Liberation Serif"/>
                  <w:sz w:val="22"/>
                  <w:szCs w:val="22"/>
                </w:rPr>
                <w:t xml:space="preserve"> </w:t>
              </w:r>
              <w:proofErr w:type="spellStart"/>
              <w:r>
                <w:rPr>
                  <w:rStyle w:val="af2"/>
                  <w:rFonts w:eastAsia="Liberation Serif"/>
                  <w:sz w:val="22"/>
                  <w:szCs w:val="22"/>
                </w:rPr>
                <w:t>якого</w:t>
              </w:r>
              <w:proofErr w:type="spellEnd"/>
              <w:r>
                <w:rPr>
                  <w:rStyle w:val="af2"/>
                  <w:rFonts w:eastAsia="Liberation Serif"/>
                  <w:sz w:val="22"/>
                  <w:szCs w:val="22"/>
                </w:rPr>
                <w:t xml:space="preserve"> </w:t>
              </w:r>
              <w:proofErr w:type="spellStart"/>
              <w:r>
                <w:rPr>
                  <w:rStyle w:val="af2"/>
                  <w:rFonts w:eastAsia="Liberation Serif"/>
                  <w:sz w:val="22"/>
                  <w:szCs w:val="22"/>
                </w:rPr>
                <w:t>здійснено</w:t>
              </w:r>
              <w:proofErr w:type="spellEnd"/>
              <w:r>
                <w:rPr>
                  <w:rStyle w:val="af2"/>
                  <w:rFonts w:eastAsia="Liberation Serif"/>
                  <w:sz w:val="22"/>
                  <w:szCs w:val="22"/>
                </w:rPr>
                <w:t xml:space="preserve"> на </w:t>
              </w:r>
              <w:proofErr w:type="spellStart"/>
              <w:r>
                <w:rPr>
                  <w:rStyle w:val="af2"/>
                  <w:rFonts w:eastAsia="Liberation Serif"/>
                  <w:sz w:val="22"/>
                  <w:szCs w:val="22"/>
                </w:rPr>
                <w:t>підставі</w:t>
              </w:r>
              <w:proofErr w:type="spellEnd"/>
              <w:r>
                <w:rPr>
                  <w:rStyle w:val="af2"/>
                  <w:rFonts w:eastAsia="Liberation Serif"/>
                  <w:sz w:val="22"/>
                  <w:szCs w:val="22"/>
                </w:rPr>
                <w:t xml:space="preserve"> </w:t>
              </w:r>
              <w:proofErr w:type="spellStart"/>
              <w:r>
                <w:rPr>
                  <w:rStyle w:val="af2"/>
                  <w:rFonts w:eastAsia="Liberation Serif"/>
                  <w:sz w:val="22"/>
                  <w:szCs w:val="22"/>
                </w:rPr>
                <w:t>будівельного</w:t>
              </w:r>
              <w:proofErr w:type="spellEnd"/>
              <w:r>
                <w:rPr>
                  <w:rStyle w:val="af2"/>
                  <w:rFonts w:eastAsia="Liberation Serif"/>
                  <w:sz w:val="22"/>
                  <w:szCs w:val="22"/>
                </w:rPr>
                <w:t xml:space="preserve"> паспорта</w:t>
              </w:r>
            </w:hyperlink>
            <w:r>
              <w:rPr>
                <w:sz w:val="22"/>
                <w:szCs w:val="22"/>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9.</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Вичерпний перелік документів, необхідних для отримання адміністративної послуги, а також вимоги до них</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Два примірника </w:t>
            </w:r>
            <w:r>
              <w:rPr>
                <w:rFonts w:eastAsia="Liberation Serif"/>
                <w:color w:val="000000"/>
                <w:sz w:val="22"/>
                <w:szCs w:val="22"/>
                <w:lang w:val="uk-UA"/>
              </w:rPr>
              <w:t xml:space="preserve">декларації </w:t>
            </w:r>
            <w:hyperlink r:id="rId30" w:anchor="_blank" w:history="1">
              <w:r>
                <w:rPr>
                  <w:rStyle w:val="af2"/>
                  <w:rFonts w:eastAsia="Liberation Serif"/>
                  <w:color w:val="000000"/>
                  <w:sz w:val="22"/>
                  <w:szCs w:val="22"/>
                </w:rPr>
                <w:t xml:space="preserve">про </w:t>
              </w:r>
              <w:proofErr w:type="spellStart"/>
              <w:r>
                <w:rPr>
                  <w:rStyle w:val="af2"/>
                  <w:rFonts w:eastAsia="Liberation Serif"/>
                  <w:color w:val="000000"/>
                  <w:sz w:val="22"/>
                  <w:szCs w:val="22"/>
                </w:rPr>
                <w:t>готовність</w:t>
              </w:r>
              <w:proofErr w:type="spellEnd"/>
              <w:r>
                <w:rPr>
                  <w:rStyle w:val="af2"/>
                  <w:rFonts w:eastAsia="Liberation Serif"/>
                  <w:color w:val="000000"/>
                  <w:sz w:val="22"/>
                  <w:szCs w:val="22"/>
                </w:rPr>
                <w:t xml:space="preserve"> до </w:t>
              </w:r>
              <w:proofErr w:type="spellStart"/>
              <w:r>
                <w:rPr>
                  <w:rStyle w:val="af2"/>
                  <w:rFonts w:eastAsia="Liberation Serif"/>
                  <w:color w:val="000000"/>
                  <w:sz w:val="22"/>
                  <w:szCs w:val="22"/>
                </w:rPr>
                <w:t>експлуатації</w:t>
              </w:r>
              <w:proofErr w:type="spellEnd"/>
              <w:r>
                <w:rPr>
                  <w:rStyle w:val="af2"/>
                  <w:rFonts w:eastAsia="Liberation Serif"/>
                  <w:color w:val="000000"/>
                  <w:sz w:val="22"/>
                  <w:szCs w:val="22"/>
                </w:rPr>
                <w:t xml:space="preserve"> </w:t>
              </w:r>
              <w:r>
                <w:rPr>
                  <w:rStyle w:val="af2"/>
                  <w:rFonts w:eastAsia="Liberation Serif"/>
                  <w:color w:val="000000"/>
                  <w:sz w:val="22"/>
                  <w:szCs w:val="22"/>
                  <w:lang w:val="uk-UA"/>
                </w:rPr>
                <w:t>об'єкта</w:t>
              </w:r>
              <w:r>
                <w:rPr>
                  <w:rStyle w:val="af2"/>
                  <w:rFonts w:eastAsia="Liberation Serif"/>
                  <w:color w:val="000000"/>
                  <w:sz w:val="22"/>
                  <w:szCs w:val="22"/>
                </w:rPr>
                <w:t xml:space="preserve">, </w:t>
              </w:r>
              <w:proofErr w:type="spellStart"/>
              <w:r>
                <w:rPr>
                  <w:rStyle w:val="af2"/>
                  <w:rFonts w:eastAsia="Liberation Serif"/>
                  <w:color w:val="000000"/>
                  <w:sz w:val="22"/>
                  <w:szCs w:val="22"/>
                </w:rPr>
                <w:t>будівництво</w:t>
              </w:r>
              <w:proofErr w:type="spellEnd"/>
              <w:r>
                <w:rPr>
                  <w:rStyle w:val="af2"/>
                  <w:rFonts w:eastAsia="Liberation Serif"/>
                  <w:color w:val="000000"/>
                  <w:sz w:val="22"/>
                  <w:szCs w:val="22"/>
                </w:rPr>
                <w:t xml:space="preserve"> </w:t>
              </w:r>
              <w:proofErr w:type="spellStart"/>
              <w:r>
                <w:rPr>
                  <w:rStyle w:val="af2"/>
                  <w:rFonts w:eastAsia="Liberation Serif"/>
                  <w:color w:val="000000"/>
                  <w:sz w:val="22"/>
                  <w:szCs w:val="22"/>
                </w:rPr>
                <w:t>якого</w:t>
              </w:r>
              <w:proofErr w:type="spellEnd"/>
              <w:r>
                <w:rPr>
                  <w:rStyle w:val="af2"/>
                  <w:rFonts w:eastAsia="Liberation Serif"/>
                  <w:color w:val="000000"/>
                  <w:sz w:val="22"/>
                  <w:szCs w:val="22"/>
                </w:rPr>
                <w:t xml:space="preserve"> </w:t>
              </w:r>
              <w:proofErr w:type="spellStart"/>
              <w:r>
                <w:rPr>
                  <w:rStyle w:val="af2"/>
                  <w:rFonts w:eastAsia="Liberation Serif"/>
                  <w:color w:val="000000"/>
                  <w:sz w:val="22"/>
                  <w:szCs w:val="22"/>
                </w:rPr>
                <w:t>здійснено</w:t>
              </w:r>
              <w:proofErr w:type="spellEnd"/>
              <w:r>
                <w:rPr>
                  <w:rStyle w:val="af2"/>
                  <w:rFonts w:eastAsia="Liberation Serif"/>
                  <w:color w:val="000000"/>
                  <w:sz w:val="22"/>
                  <w:szCs w:val="22"/>
                </w:rPr>
                <w:t xml:space="preserve"> на </w:t>
              </w:r>
              <w:proofErr w:type="spellStart"/>
              <w:r>
                <w:rPr>
                  <w:rStyle w:val="af2"/>
                  <w:rFonts w:eastAsia="Liberation Serif"/>
                  <w:color w:val="000000"/>
                  <w:sz w:val="22"/>
                  <w:szCs w:val="22"/>
                </w:rPr>
                <w:t>підставі</w:t>
              </w:r>
              <w:proofErr w:type="spellEnd"/>
              <w:r>
                <w:rPr>
                  <w:rStyle w:val="af2"/>
                  <w:rFonts w:eastAsia="Liberation Serif"/>
                  <w:color w:val="000000"/>
                  <w:sz w:val="22"/>
                  <w:szCs w:val="22"/>
                </w:rPr>
                <w:t xml:space="preserve"> </w:t>
              </w:r>
              <w:proofErr w:type="spellStart"/>
              <w:r>
                <w:rPr>
                  <w:rStyle w:val="af2"/>
                  <w:rFonts w:eastAsia="Liberation Serif"/>
                  <w:color w:val="000000"/>
                  <w:sz w:val="22"/>
                  <w:szCs w:val="22"/>
                </w:rPr>
                <w:t>будівельного</w:t>
              </w:r>
              <w:proofErr w:type="spellEnd"/>
              <w:r>
                <w:rPr>
                  <w:rStyle w:val="af2"/>
                  <w:rFonts w:eastAsia="Liberation Serif"/>
                  <w:color w:val="000000"/>
                  <w:sz w:val="22"/>
                  <w:szCs w:val="22"/>
                </w:rPr>
                <w:t xml:space="preserve"> паспорта</w:t>
              </w:r>
            </w:hyperlink>
            <w:r>
              <w:rPr>
                <w:rFonts w:eastAsia="Liberation Serif"/>
                <w:color w:val="000000"/>
                <w:sz w:val="22"/>
                <w:szCs w:val="22"/>
                <w:lang w:val="uk-UA"/>
              </w:rPr>
              <w:t xml:space="preserve"> </w:t>
            </w:r>
            <w:r>
              <w:rPr>
                <w:sz w:val="22"/>
                <w:szCs w:val="22"/>
                <w:lang w:val="uk-UA"/>
              </w:rPr>
              <w:t>згідно з додатком 2 постанови Кабінету Міністрів України від 13.04.2011 № 461 “Питання прийняття в експлуатацію закінчених будівництвом об’єктів”.</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10.</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08" w:right="-109"/>
              <w:jc w:val="center"/>
            </w:pPr>
            <w:r>
              <w:rPr>
                <w:sz w:val="22"/>
                <w:szCs w:val="22"/>
                <w:lang w:val="uk-UA"/>
              </w:rPr>
              <w:t>Порядок та спосіб подання документів, необхідних для отримання адміністративної послуги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Особисто (при собі мати паспорт);</w:t>
            </w:r>
          </w:p>
          <w:p w:rsidR="005B7A1E" w:rsidRDefault="005B7A1E" w:rsidP="002F4B6B">
            <w:pPr>
              <w:jc w:val="both"/>
            </w:pPr>
            <w:r>
              <w:rPr>
                <w:sz w:val="22"/>
                <w:szCs w:val="22"/>
                <w:lang w:val="uk-UA"/>
              </w:rPr>
              <w:t>2. Уповноваженою особою (при собі мати відповідні документи);</w:t>
            </w:r>
          </w:p>
          <w:p w:rsidR="005B7A1E" w:rsidRDefault="005B7A1E" w:rsidP="002F4B6B">
            <w:pPr>
              <w:jc w:val="both"/>
            </w:pPr>
            <w:r>
              <w:rPr>
                <w:sz w:val="22"/>
                <w:szCs w:val="22"/>
                <w:lang w:val="uk-UA"/>
              </w:rPr>
              <w:t xml:space="preserve">3. Поштою рекомендованим листом з описом вкладення  </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11.</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14" w:right="-178"/>
              <w:jc w:val="center"/>
            </w:pPr>
            <w:r>
              <w:rPr>
                <w:sz w:val="22"/>
                <w:szCs w:val="22"/>
                <w:lang w:val="uk-UA"/>
              </w:rPr>
              <w:t>Платність (безоплатність) надання адміністративної послуги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Безкоштовно.</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11.1</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Нормативно-правові акти, на підставі яких стягується плата</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11.2</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Розмір та порядок внесення плати (адміністративного збору) за адміністративну послугу</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23" w:type="dxa"/>
            <w:tcBorders>
              <w:top w:val="single" w:sz="4" w:space="0" w:color="000000"/>
              <w:left w:val="single" w:sz="4" w:space="0" w:color="000000"/>
            </w:tcBorders>
            <w:shd w:val="clear" w:color="auto" w:fill="auto"/>
            <w:vAlign w:val="center"/>
          </w:tcPr>
          <w:p w:rsidR="005B7A1E" w:rsidRDefault="005B7A1E" w:rsidP="002F4B6B">
            <w:pPr>
              <w:ind w:left="-85" w:right="-108"/>
              <w:jc w:val="center"/>
            </w:pPr>
            <w:r>
              <w:rPr>
                <w:b/>
                <w:sz w:val="22"/>
                <w:szCs w:val="22"/>
                <w:lang w:val="uk-UA"/>
              </w:rPr>
              <w:t>11.3</w:t>
            </w:r>
          </w:p>
        </w:tc>
        <w:tc>
          <w:tcPr>
            <w:tcW w:w="3599" w:type="dxa"/>
            <w:tcBorders>
              <w:top w:val="single" w:sz="4" w:space="0" w:color="000000"/>
              <w:left w:val="single" w:sz="4" w:space="0" w:color="000000"/>
            </w:tcBorders>
            <w:shd w:val="clear" w:color="auto" w:fill="auto"/>
            <w:vAlign w:val="center"/>
          </w:tcPr>
          <w:p w:rsidR="005B7A1E" w:rsidRDefault="005B7A1E" w:rsidP="002F4B6B">
            <w:pPr>
              <w:jc w:val="center"/>
            </w:pPr>
            <w:r>
              <w:rPr>
                <w:sz w:val="22"/>
                <w:szCs w:val="22"/>
                <w:lang w:val="uk-UA"/>
              </w:rPr>
              <w:t>Розрахунковий рахунок для внесення плати</w:t>
            </w:r>
          </w:p>
        </w:tc>
        <w:tc>
          <w:tcPr>
            <w:tcW w:w="6783" w:type="dxa"/>
            <w:gridSpan w:val="3"/>
            <w:tcBorders>
              <w:top w:val="single" w:sz="4" w:space="0" w:color="000000"/>
              <w:left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blPrEx>
          <w:tblCellMar>
            <w:left w:w="0" w:type="dxa"/>
            <w:right w:w="0" w:type="dxa"/>
          </w:tblCellMar>
        </w:tblPrEx>
        <w:trPr>
          <w:gridAfter w:val="1"/>
          <w:wAfter w:w="10" w:type="dxa"/>
        </w:trPr>
        <w:tc>
          <w:tcPr>
            <w:tcW w:w="423" w:type="dxa"/>
            <w:tcBorders>
              <w:bottom w:val="single" w:sz="4" w:space="0" w:color="000000"/>
            </w:tcBorders>
            <w:shd w:val="clear" w:color="auto" w:fill="auto"/>
            <w:vAlign w:val="center"/>
          </w:tcPr>
          <w:p w:rsidR="005B7A1E" w:rsidRDefault="005B7A1E" w:rsidP="002F4B6B">
            <w:pPr>
              <w:snapToGrid w:val="0"/>
              <w:ind w:left="-85" w:right="-108"/>
              <w:jc w:val="center"/>
              <w:rPr>
                <w:b/>
                <w:sz w:val="22"/>
                <w:szCs w:val="22"/>
                <w:lang w:val="uk-UA"/>
              </w:rPr>
            </w:pPr>
          </w:p>
        </w:tc>
        <w:tc>
          <w:tcPr>
            <w:tcW w:w="3599" w:type="dxa"/>
            <w:tcBorders>
              <w:bottom w:val="single" w:sz="4" w:space="0" w:color="000000"/>
            </w:tcBorders>
            <w:shd w:val="clear" w:color="auto" w:fill="auto"/>
            <w:vAlign w:val="center"/>
          </w:tcPr>
          <w:p w:rsidR="005B7A1E" w:rsidRDefault="005B7A1E" w:rsidP="002F4B6B">
            <w:pPr>
              <w:snapToGrid w:val="0"/>
              <w:jc w:val="center"/>
              <w:rPr>
                <w:b/>
                <w:sz w:val="22"/>
                <w:szCs w:val="22"/>
                <w:lang w:val="uk-UA"/>
              </w:rPr>
            </w:pPr>
          </w:p>
        </w:tc>
        <w:tc>
          <w:tcPr>
            <w:tcW w:w="6733" w:type="dxa"/>
            <w:tcBorders>
              <w:bottom w:val="single" w:sz="4" w:space="0" w:color="000000"/>
            </w:tcBorders>
            <w:shd w:val="clear" w:color="auto" w:fill="auto"/>
            <w:vAlign w:val="center"/>
          </w:tcPr>
          <w:p w:rsidR="005B7A1E" w:rsidRDefault="005B7A1E" w:rsidP="002F4B6B">
            <w:pPr>
              <w:jc w:val="both"/>
            </w:pPr>
            <w:r>
              <w:rPr>
                <w:sz w:val="22"/>
                <w:szCs w:val="22"/>
                <w:lang w:val="uk-UA"/>
              </w:rPr>
              <w:t xml:space="preserve">          13                                                             </w:t>
            </w:r>
            <w:r>
              <w:rPr>
                <w:rFonts w:eastAsia="SimSun"/>
                <w:kern w:val="2"/>
                <w:sz w:val="22"/>
                <w:szCs w:val="22"/>
                <w:lang w:val="uk-UA" w:bidi="hi-IN"/>
              </w:rPr>
              <w:t xml:space="preserve">Продовження додатка </w:t>
            </w:r>
          </w:p>
          <w:p w:rsidR="005B7A1E" w:rsidRDefault="005B7A1E" w:rsidP="002F4B6B">
            <w:pPr>
              <w:jc w:val="both"/>
              <w:rPr>
                <w:rFonts w:eastAsia="SimSun"/>
                <w:kern w:val="2"/>
                <w:sz w:val="22"/>
                <w:szCs w:val="22"/>
                <w:lang w:val="uk-UA" w:bidi="hi-IN"/>
              </w:rPr>
            </w:pPr>
          </w:p>
        </w:tc>
        <w:tc>
          <w:tcPr>
            <w:tcW w:w="40" w:type="dxa"/>
            <w:shd w:val="clear" w:color="auto" w:fill="auto"/>
          </w:tcPr>
          <w:p w:rsidR="005B7A1E" w:rsidRDefault="005B7A1E" w:rsidP="002F4B6B">
            <w:pPr>
              <w:snapToGrid w:val="0"/>
              <w:rPr>
                <w:rFonts w:eastAsia="SimSun"/>
                <w:b/>
                <w:kern w:val="2"/>
                <w:sz w:val="22"/>
                <w:szCs w:val="22"/>
                <w:lang w:val="uk-UA" w:bidi="hi-IN"/>
              </w:rPr>
            </w:pPr>
          </w:p>
        </w:tc>
      </w:tr>
      <w:tr w:rsidR="005B7A1E" w:rsidTr="002F4B6B">
        <w:trPr>
          <w:trHeight w:val="376"/>
        </w:trPr>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12.</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Строк надання адміністративної послуги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Протягом 10 (десяти) робочих днів з дня надходження </w:t>
            </w:r>
            <w:r>
              <w:rPr>
                <w:rFonts w:eastAsia="Liberation Serif"/>
                <w:color w:val="000000"/>
                <w:sz w:val="22"/>
                <w:szCs w:val="22"/>
                <w:lang w:val="uk-UA"/>
              </w:rPr>
              <w:t>декларації</w:t>
            </w:r>
            <w:hyperlink r:id="rId31" w:anchor="_blank" w:history="1">
              <w:r>
                <w:rPr>
                  <w:rStyle w:val="af2"/>
                  <w:rFonts w:eastAsia="Liberation Serif"/>
                  <w:color w:val="000000"/>
                  <w:sz w:val="22"/>
                  <w:szCs w:val="22"/>
                </w:rPr>
                <w:t xml:space="preserve"> про </w:t>
              </w:r>
              <w:r>
                <w:rPr>
                  <w:rStyle w:val="af2"/>
                  <w:rFonts w:eastAsia="Liberation Serif"/>
                  <w:color w:val="000000"/>
                  <w:sz w:val="22"/>
                  <w:szCs w:val="22"/>
                  <w:lang w:val="uk-UA"/>
                </w:rPr>
                <w:t>готовність</w:t>
              </w:r>
              <w:r>
                <w:rPr>
                  <w:rStyle w:val="af2"/>
                  <w:rFonts w:eastAsia="Liberation Serif"/>
                  <w:color w:val="000000"/>
                  <w:sz w:val="22"/>
                  <w:szCs w:val="22"/>
                </w:rPr>
                <w:t xml:space="preserve"> до </w:t>
              </w:r>
              <w:r>
                <w:rPr>
                  <w:rStyle w:val="af2"/>
                  <w:rFonts w:eastAsia="Liberation Serif"/>
                  <w:color w:val="000000"/>
                  <w:sz w:val="22"/>
                  <w:szCs w:val="22"/>
                  <w:lang w:val="uk-UA"/>
                </w:rPr>
                <w:t>експлуатації</w:t>
              </w:r>
              <w:r>
                <w:rPr>
                  <w:rStyle w:val="af2"/>
                  <w:rFonts w:eastAsia="Liberation Serif"/>
                  <w:color w:val="000000"/>
                  <w:sz w:val="22"/>
                  <w:szCs w:val="22"/>
                </w:rPr>
                <w:t xml:space="preserve"> </w:t>
              </w:r>
              <w:r>
                <w:rPr>
                  <w:rStyle w:val="af2"/>
                  <w:rFonts w:eastAsia="Liberation Serif"/>
                  <w:color w:val="000000"/>
                  <w:sz w:val="22"/>
                  <w:szCs w:val="22"/>
                  <w:lang w:val="uk-UA"/>
                </w:rPr>
                <w:t>об'єкта</w:t>
              </w:r>
              <w:r>
                <w:rPr>
                  <w:rStyle w:val="af2"/>
                  <w:rFonts w:eastAsia="Liberation Serif"/>
                  <w:color w:val="000000"/>
                  <w:sz w:val="22"/>
                  <w:szCs w:val="22"/>
                </w:rPr>
                <w:t xml:space="preserve">, </w:t>
              </w:r>
              <w:r>
                <w:rPr>
                  <w:rStyle w:val="af2"/>
                  <w:rFonts w:eastAsia="Liberation Serif"/>
                  <w:color w:val="000000"/>
                  <w:sz w:val="22"/>
                  <w:szCs w:val="22"/>
                  <w:lang w:val="uk-UA"/>
                </w:rPr>
                <w:t>будівництво</w:t>
              </w:r>
              <w:r>
                <w:rPr>
                  <w:rStyle w:val="af2"/>
                  <w:rFonts w:eastAsia="Liberation Serif"/>
                  <w:color w:val="000000"/>
                  <w:sz w:val="22"/>
                  <w:szCs w:val="22"/>
                </w:rPr>
                <w:t xml:space="preserve"> </w:t>
              </w:r>
              <w:r>
                <w:rPr>
                  <w:rStyle w:val="af2"/>
                  <w:rFonts w:eastAsia="Liberation Serif"/>
                  <w:color w:val="000000"/>
                  <w:sz w:val="22"/>
                  <w:szCs w:val="22"/>
                  <w:lang w:val="uk-UA"/>
                </w:rPr>
                <w:t>якого</w:t>
              </w:r>
              <w:r>
                <w:rPr>
                  <w:rStyle w:val="af2"/>
                  <w:rFonts w:eastAsia="Liberation Serif"/>
                  <w:color w:val="000000"/>
                  <w:sz w:val="22"/>
                  <w:szCs w:val="22"/>
                </w:rPr>
                <w:t xml:space="preserve"> </w:t>
              </w:r>
              <w:r>
                <w:rPr>
                  <w:rStyle w:val="af2"/>
                  <w:rFonts w:eastAsia="Liberation Serif"/>
                  <w:color w:val="000000"/>
                  <w:sz w:val="22"/>
                  <w:szCs w:val="22"/>
                  <w:lang w:val="uk-UA"/>
                </w:rPr>
                <w:t>здійснено</w:t>
              </w:r>
              <w:r>
                <w:rPr>
                  <w:rStyle w:val="af2"/>
                  <w:rFonts w:eastAsia="Liberation Serif"/>
                  <w:color w:val="000000"/>
                  <w:sz w:val="22"/>
                  <w:szCs w:val="22"/>
                </w:rPr>
                <w:t xml:space="preserve"> на </w:t>
              </w:r>
              <w:proofErr w:type="spellStart"/>
              <w:r>
                <w:rPr>
                  <w:rStyle w:val="af2"/>
                  <w:rFonts w:eastAsia="Liberation Serif"/>
                  <w:color w:val="000000"/>
                  <w:sz w:val="22"/>
                  <w:szCs w:val="22"/>
                </w:rPr>
                <w:t>підставі</w:t>
              </w:r>
              <w:proofErr w:type="spellEnd"/>
              <w:r>
                <w:rPr>
                  <w:rStyle w:val="af2"/>
                  <w:rFonts w:eastAsia="Liberation Serif"/>
                  <w:color w:val="000000"/>
                  <w:sz w:val="22"/>
                  <w:szCs w:val="22"/>
                </w:rPr>
                <w:t xml:space="preserve"> </w:t>
              </w:r>
              <w:proofErr w:type="spellStart"/>
              <w:r>
                <w:rPr>
                  <w:rStyle w:val="af2"/>
                  <w:rFonts w:eastAsia="Liberation Serif"/>
                  <w:color w:val="000000"/>
                  <w:sz w:val="22"/>
                  <w:szCs w:val="22"/>
                </w:rPr>
                <w:t>будівельного</w:t>
              </w:r>
              <w:proofErr w:type="spellEnd"/>
              <w:r>
                <w:rPr>
                  <w:rStyle w:val="af2"/>
                  <w:rFonts w:eastAsia="Liberation Serif"/>
                  <w:color w:val="000000"/>
                  <w:sz w:val="22"/>
                  <w:szCs w:val="22"/>
                </w:rPr>
                <w:t xml:space="preserve"> паспорта</w:t>
              </w:r>
            </w:hyperlink>
            <w:r>
              <w:rPr>
                <w:sz w:val="22"/>
                <w:szCs w:val="22"/>
                <w:lang w:val="uk-UA"/>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13.</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Перелік підстав для відмови у наданні адміністративної послуги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Виявлення</w:t>
            </w:r>
            <w:r>
              <w:rPr>
                <w:bCs/>
                <w:sz w:val="22"/>
                <w:szCs w:val="22"/>
              </w:rPr>
              <w:t xml:space="preserve"> </w:t>
            </w:r>
            <w:r>
              <w:rPr>
                <w:bCs/>
                <w:sz w:val="22"/>
                <w:szCs w:val="22"/>
                <w:lang w:val="uk-UA"/>
              </w:rPr>
              <w:t xml:space="preserve">неповноту даних та </w:t>
            </w:r>
            <w:proofErr w:type="spellStart"/>
            <w:r>
              <w:rPr>
                <w:bCs/>
                <w:sz w:val="22"/>
                <w:szCs w:val="22"/>
              </w:rPr>
              <w:t>недостовірних</w:t>
            </w:r>
            <w:proofErr w:type="spellEnd"/>
            <w:r>
              <w:rPr>
                <w:bCs/>
                <w:sz w:val="22"/>
                <w:szCs w:val="22"/>
              </w:rPr>
              <w:t xml:space="preserve"> </w:t>
            </w:r>
            <w:proofErr w:type="spellStart"/>
            <w:r>
              <w:rPr>
                <w:bCs/>
                <w:sz w:val="22"/>
                <w:szCs w:val="22"/>
              </w:rPr>
              <w:t>відомостей</w:t>
            </w:r>
            <w:proofErr w:type="spellEnd"/>
            <w:r>
              <w:rPr>
                <w:bCs/>
                <w:sz w:val="22"/>
                <w:szCs w:val="22"/>
              </w:rPr>
              <w:t xml:space="preserve"> у подан</w:t>
            </w:r>
            <w:proofErr w:type="spellStart"/>
            <w:r>
              <w:rPr>
                <w:bCs/>
                <w:sz w:val="22"/>
                <w:szCs w:val="22"/>
                <w:lang w:val="uk-UA"/>
              </w:rPr>
              <w:t>ій</w:t>
            </w:r>
            <w:proofErr w:type="spellEnd"/>
            <w:r>
              <w:rPr>
                <w:bCs/>
                <w:sz w:val="22"/>
                <w:szCs w:val="22"/>
              </w:rPr>
              <w:t xml:space="preserve"> </w:t>
            </w:r>
            <w:proofErr w:type="spellStart"/>
            <w:r>
              <w:rPr>
                <w:sz w:val="22"/>
                <w:szCs w:val="22"/>
                <w:lang w:eastAsia="ru-RU"/>
              </w:rPr>
              <w:t>декларації</w:t>
            </w:r>
            <w:proofErr w:type="spellEnd"/>
            <w:r>
              <w:rPr>
                <w:sz w:val="22"/>
                <w:szCs w:val="22"/>
              </w:rPr>
              <w:t xml:space="preserve"> </w:t>
            </w:r>
            <w:hyperlink r:id="rId32" w:anchor="_blank" w:history="1">
              <w:r>
                <w:rPr>
                  <w:rStyle w:val="af2"/>
                  <w:rFonts w:eastAsia="Liberation Serif"/>
                  <w:sz w:val="22"/>
                  <w:szCs w:val="22"/>
                </w:rPr>
                <w:t xml:space="preserve">про </w:t>
              </w:r>
              <w:proofErr w:type="spellStart"/>
              <w:r>
                <w:rPr>
                  <w:rStyle w:val="af2"/>
                  <w:rFonts w:eastAsia="Liberation Serif"/>
                  <w:sz w:val="22"/>
                  <w:szCs w:val="22"/>
                </w:rPr>
                <w:t>готовність</w:t>
              </w:r>
              <w:proofErr w:type="spellEnd"/>
              <w:r>
                <w:rPr>
                  <w:rStyle w:val="af2"/>
                  <w:rFonts w:eastAsia="Liberation Serif"/>
                  <w:sz w:val="22"/>
                  <w:szCs w:val="22"/>
                </w:rPr>
                <w:t xml:space="preserve"> до </w:t>
              </w:r>
              <w:proofErr w:type="spellStart"/>
              <w:r>
                <w:rPr>
                  <w:rStyle w:val="af2"/>
                  <w:rFonts w:eastAsia="Liberation Serif"/>
                  <w:sz w:val="22"/>
                  <w:szCs w:val="22"/>
                </w:rPr>
                <w:t>експлуатації</w:t>
              </w:r>
              <w:proofErr w:type="spellEnd"/>
              <w:r>
                <w:rPr>
                  <w:rStyle w:val="af2"/>
                  <w:rFonts w:eastAsia="Liberation Serif"/>
                  <w:sz w:val="22"/>
                  <w:szCs w:val="22"/>
                </w:rPr>
                <w:t xml:space="preserve"> </w:t>
              </w:r>
              <w:r>
                <w:rPr>
                  <w:rStyle w:val="af2"/>
                  <w:rFonts w:eastAsia="Liberation Serif"/>
                  <w:sz w:val="22"/>
                  <w:szCs w:val="22"/>
                  <w:lang w:val="uk-UA"/>
                </w:rPr>
                <w:t>об'єкта</w:t>
              </w:r>
              <w:r>
                <w:rPr>
                  <w:rStyle w:val="af2"/>
                  <w:rFonts w:eastAsia="Liberation Serif"/>
                  <w:sz w:val="22"/>
                  <w:szCs w:val="22"/>
                </w:rPr>
                <w:t xml:space="preserve">, </w:t>
              </w:r>
              <w:proofErr w:type="spellStart"/>
              <w:r>
                <w:rPr>
                  <w:rStyle w:val="af2"/>
                  <w:rFonts w:eastAsia="Liberation Serif"/>
                  <w:sz w:val="22"/>
                  <w:szCs w:val="22"/>
                </w:rPr>
                <w:t>будівництво</w:t>
              </w:r>
              <w:proofErr w:type="spellEnd"/>
              <w:r>
                <w:rPr>
                  <w:rStyle w:val="af2"/>
                  <w:rFonts w:eastAsia="Liberation Serif"/>
                  <w:sz w:val="22"/>
                  <w:szCs w:val="22"/>
                </w:rPr>
                <w:t xml:space="preserve"> </w:t>
              </w:r>
              <w:proofErr w:type="spellStart"/>
              <w:r>
                <w:rPr>
                  <w:rStyle w:val="af2"/>
                  <w:rFonts w:eastAsia="Liberation Serif"/>
                  <w:sz w:val="22"/>
                  <w:szCs w:val="22"/>
                </w:rPr>
                <w:t>якого</w:t>
              </w:r>
              <w:proofErr w:type="spellEnd"/>
              <w:r>
                <w:rPr>
                  <w:rStyle w:val="af2"/>
                  <w:rFonts w:eastAsia="Liberation Serif"/>
                  <w:sz w:val="22"/>
                  <w:szCs w:val="22"/>
                </w:rPr>
                <w:t xml:space="preserve"> </w:t>
              </w:r>
              <w:proofErr w:type="spellStart"/>
              <w:r>
                <w:rPr>
                  <w:rStyle w:val="af2"/>
                  <w:rFonts w:eastAsia="Liberation Serif"/>
                  <w:sz w:val="22"/>
                  <w:szCs w:val="22"/>
                </w:rPr>
                <w:t>здійснено</w:t>
              </w:r>
              <w:proofErr w:type="spellEnd"/>
              <w:r>
                <w:rPr>
                  <w:rStyle w:val="af2"/>
                  <w:rFonts w:eastAsia="Liberation Serif"/>
                  <w:sz w:val="22"/>
                  <w:szCs w:val="22"/>
                </w:rPr>
                <w:t xml:space="preserve"> на </w:t>
              </w:r>
              <w:proofErr w:type="spellStart"/>
              <w:r>
                <w:rPr>
                  <w:rStyle w:val="af2"/>
                  <w:rFonts w:eastAsia="Liberation Serif"/>
                  <w:sz w:val="22"/>
                  <w:szCs w:val="22"/>
                </w:rPr>
                <w:t>підставі</w:t>
              </w:r>
              <w:proofErr w:type="spellEnd"/>
              <w:r>
                <w:rPr>
                  <w:rStyle w:val="af2"/>
                  <w:rFonts w:eastAsia="Liberation Serif"/>
                  <w:sz w:val="22"/>
                  <w:szCs w:val="22"/>
                </w:rPr>
                <w:t xml:space="preserve"> </w:t>
              </w:r>
              <w:proofErr w:type="spellStart"/>
              <w:r>
                <w:rPr>
                  <w:rStyle w:val="af2"/>
                  <w:rFonts w:eastAsia="Liberation Serif"/>
                  <w:sz w:val="22"/>
                  <w:szCs w:val="22"/>
                </w:rPr>
                <w:t>будівельного</w:t>
              </w:r>
              <w:proofErr w:type="spellEnd"/>
              <w:r>
                <w:rPr>
                  <w:rStyle w:val="af2"/>
                  <w:rFonts w:eastAsia="Liberation Serif"/>
                  <w:sz w:val="22"/>
                  <w:szCs w:val="22"/>
                </w:rPr>
                <w:t xml:space="preserve"> паспорта</w:t>
              </w:r>
            </w:hyperlink>
            <w:r>
              <w:rPr>
                <w:rFonts w:eastAsia="Liberation Serif"/>
                <w:sz w:val="22"/>
                <w:szCs w:val="22"/>
                <w:lang w:val="uk-UA"/>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14.</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Результат надання адміністративної послуги</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Видається замовнику</w:t>
            </w:r>
            <w:r>
              <w:rPr>
                <w:sz w:val="22"/>
                <w:szCs w:val="22"/>
              </w:rPr>
              <w:t xml:space="preserve"> </w:t>
            </w:r>
            <w:r>
              <w:rPr>
                <w:bCs/>
                <w:sz w:val="22"/>
                <w:szCs w:val="22"/>
                <w:lang w:val="uk-UA"/>
              </w:rPr>
              <w:t>(уповноваженій ним особі)</w:t>
            </w:r>
            <w:r>
              <w:rPr>
                <w:sz w:val="22"/>
                <w:szCs w:val="22"/>
                <w:lang w:val="uk-UA"/>
              </w:rPr>
              <w:t xml:space="preserve"> зареєстрована </w:t>
            </w:r>
            <w:r>
              <w:rPr>
                <w:rFonts w:eastAsia="Liberation Serif"/>
                <w:sz w:val="22"/>
                <w:szCs w:val="22"/>
                <w:lang w:val="uk-UA"/>
              </w:rPr>
              <w:t>декларація</w:t>
            </w:r>
            <w:hyperlink r:id="rId33" w:anchor="_blank" w:history="1">
              <w:r>
                <w:rPr>
                  <w:rStyle w:val="af2"/>
                  <w:rFonts w:eastAsia="Liberation Serif"/>
                  <w:sz w:val="22"/>
                  <w:szCs w:val="22"/>
                </w:rPr>
                <w:t xml:space="preserve"> про </w:t>
              </w:r>
              <w:proofErr w:type="spellStart"/>
              <w:r>
                <w:rPr>
                  <w:rStyle w:val="af2"/>
                  <w:rFonts w:eastAsia="Liberation Serif"/>
                  <w:sz w:val="22"/>
                  <w:szCs w:val="22"/>
                </w:rPr>
                <w:t>готовність</w:t>
              </w:r>
              <w:proofErr w:type="spellEnd"/>
              <w:r>
                <w:rPr>
                  <w:rStyle w:val="af2"/>
                  <w:rFonts w:eastAsia="Liberation Serif"/>
                  <w:sz w:val="22"/>
                  <w:szCs w:val="22"/>
                </w:rPr>
                <w:t xml:space="preserve"> до </w:t>
              </w:r>
              <w:proofErr w:type="spellStart"/>
              <w:r>
                <w:rPr>
                  <w:rStyle w:val="af2"/>
                  <w:rFonts w:eastAsia="Liberation Serif"/>
                  <w:sz w:val="22"/>
                  <w:szCs w:val="22"/>
                </w:rPr>
                <w:t>експлуатації</w:t>
              </w:r>
              <w:proofErr w:type="spellEnd"/>
              <w:r>
                <w:rPr>
                  <w:rStyle w:val="af2"/>
                  <w:rFonts w:eastAsia="Liberation Serif"/>
                  <w:sz w:val="22"/>
                  <w:szCs w:val="22"/>
                </w:rPr>
                <w:t xml:space="preserve"> </w:t>
              </w:r>
              <w:r>
                <w:rPr>
                  <w:rStyle w:val="af2"/>
                  <w:rFonts w:eastAsia="Liberation Serif"/>
                  <w:sz w:val="22"/>
                  <w:szCs w:val="22"/>
                  <w:lang w:val="uk-UA"/>
                </w:rPr>
                <w:t>об'єкта</w:t>
              </w:r>
              <w:r>
                <w:rPr>
                  <w:rStyle w:val="af2"/>
                  <w:rFonts w:eastAsia="Liberation Serif"/>
                  <w:sz w:val="22"/>
                  <w:szCs w:val="22"/>
                </w:rPr>
                <w:t xml:space="preserve">, </w:t>
              </w:r>
              <w:proofErr w:type="spellStart"/>
              <w:r>
                <w:rPr>
                  <w:rStyle w:val="af2"/>
                  <w:rFonts w:eastAsia="Liberation Serif"/>
                  <w:sz w:val="22"/>
                  <w:szCs w:val="22"/>
                </w:rPr>
                <w:t>будівництво</w:t>
              </w:r>
              <w:proofErr w:type="spellEnd"/>
              <w:r>
                <w:rPr>
                  <w:rStyle w:val="af2"/>
                  <w:rFonts w:eastAsia="Liberation Serif"/>
                  <w:sz w:val="22"/>
                  <w:szCs w:val="22"/>
                </w:rPr>
                <w:t xml:space="preserve"> </w:t>
              </w:r>
              <w:proofErr w:type="spellStart"/>
              <w:r>
                <w:rPr>
                  <w:rStyle w:val="af2"/>
                  <w:rFonts w:eastAsia="Liberation Serif"/>
                  <w:sz w:val="22"/>
                  <w:szCs w:val="22"/>
                </w:rPr>
                <w:t>якого</w:t>
              </w:r>
              <w:proofErr w:type="spellEnd"/>
              <w:r>
                <w:rPr>
                  <w:rStyle w:val="af2"/>
                  <w:rFonts w:eastAsia="Liberation Serif"/>
                  <w:sz w:val="22"/>
                  <w:szCs w:val="22"/>
                </w:rPr>
                <w:t xml:space="preserve"> </w:t>
              </w:r>
              <w:proofErr w:type="spellStart"/>
              <w:r>
                <w:rPr>
                  <w:rStyle w:val="af2"/>
                  <w:rFonts w:eastAsia="Liberation Serif"/>
                  <w:sz w:val="22"/>
                  <w:szCs w:val="22"/>
                </w:rPr>
                <w:t>здійснено</w:t>
              </w:r>
              <w:proofErr w:type="spellEnd"/>
              <w:r>
                <w:rPr>
                  <w:rStyle w:val="af2"/>
                  <w:rFonts w:eastAsia="Liberation Serif"/>
                  <w:sz w:val="22"/>
                  <w:szCs w:val="22"/>
                </w:rPr>
                <w:t xml:space="preserve"> на </w:t>
              </w:r>
              <w:proofErr w:type="spellStart"/>
              <w:r>
                <w:rPr>
                  <w:rStyle w:val="af2"/>
                  <w:rFonts w:eastAsia="Liberation Serif"/>
                  <w:sz w:val="22"/>
                  <w:szCs w:val="22"/>
                </w:rPr>
                <w:t>підставі</w:t>
              </w:r>
              <w:proofErr w:type="spellEnd"/>
              <w:r>
                <w:rPr>
                  <w:rStyle w:val="af2"/>
                  <w:rFonts w:eastAsia="Liberation Serif"/>
                  <w:sz w:val="22"/>
                  <w:szCs w:val="22"/>
                </w:rPr>
                <w:t xml:space="preserve"> </w:t>
              </w:r>
              <w:proofErr w:type="spellStart"/>
              <w:r>
                <w:rPr>
                  <w:rStyle w:val="af2"/>
                  <w:rFonts w:eastAsia="Liberation Serif"/>
                  <w:sz w:val="22"/>
                  <w:szCs w:val="22"/>
                </w:rPr>
                <w:t>будівельного</w:t>
              </w:r>
              <w:proofErr w:type="spellEnd"/>
              <w:r>
                <w:rPr>
                  <w:rStyle w:val="af2"/>
                  <w:rFonts w:eastAsia="Liberation Serif"/>
                  <w:sz w:val="22"/>
                  <w:szCs w:val="22"/>
                </w:rPr>
                <w:t xml:space="preserve"> паспорта</w:t>
              </w:r>
            </w:hyperlink>
            <w:r>
              <w:rPr>
                <w:sz w:val="22"/>
                <w:szCs w:val="22"/>
              </w:rPr>
              <w:t>,</w:t>
            </w:r>
            <w:r>
              <w:rPr>
                <w:bCs/>
                <w:sz w:val="22"/>
                <w:szCs w:val="22"/>
                <w:lang w:val="uk-UA"/>
              </w:rPr>
              <w:t xml:space="preserve"> в одному примірнику, яка має зберігатися протягом всього періоду експлуатації об’єкта.</w:t>
            </w:r>
          </w:p>
        </w:tc>
      </w:tr>
      <w:tr w:rsidR="005B7A1E" w:rsidTr="002F4B6B">
        <w:trPr>
          <w:trHeight w:val="70"/>
        </w:trPr>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15.</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Способи отримання відповіді (результату)</w:t>
            </w:r>
          </w:p>
        </w:tc>
        <w:tc>
          <w:tcPr>
            <w:tcW w:w="67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Через центр надання адміністративних послуг:</w:t>
            </w:r>
          </w:p>
          <w:p w:rsidR="005B7A1E" w:rsidRDefault="005B7A1E" w:rsidP="002F4B6B">
            <w:pPr>
              <w:jc w:val="both"/>
            </w:pPr>
            <w:r>
              <w:rPr>
                <w:bCs/>
                <w:color w:val="000000"/>
                <w:sz w:val="22"/>
                <w:szCs w:val="22"/>
                <w:lang w:val="uk-UA"/>
              </w:rPr>
              <w:t>1)</w:t>
            </w:r>
            <w:r>
              <w:rPr>
                <w:bCs/>
                <w:color w:val="00B050"/>
                <w:sz w:val="22"/>
                <w:szCs w:val="22"/>
                <w:lang w:val="uk-UA"/>
              </w:rPr>
              <w:t xml:space="preserve"> </w:t>
            </w:r>
            <w:r>
              <w:rPr>
                <w:sz w:val="22"/>
                <w:szCs w:val="22"/>
                <w:lang w:val="uk-UA"/>
              </w:rPr>
              <w:t>особисто (при собі мати паспорт);</w:t>
            </w:r>
          </w:p>
          <w:p w:rsidR="005B7A1E" w:rsidRDefault="005B7A1E" w:rsidP="002F4B6B">
            <w:pPr>
              <w:jc w:val="both"/>
            </w:pPr>
            <w:r>
              <w:rPr>
                <w:bCs/>
                <w:color w:val="000000"/>
                <w:sz w:val="22"/>
                <w:szCs w:val="22"/>
                <w:lang w:val="uk-UA"/>
              </w:rPr>
              <w:t xml:space="preserve">2) </w:t>
            </w:r>
            <w:r>
              <w:rPr>
                <w:sz w:val="22"/>
                <w:szCs w:val="22"/>
                <w:lang w:val="uk-UA"/>
              </w:rPr>
              <w:t>уповноваженою особою (при собі мати відповідні документи);</w:t>
            </w:r>
          </w:p>
          <w:p w:rsidR="005B7A1E" w:rsidRDefault="005B7A1E" w:rsidP="002F4B6B">
            <w:pPr>
              <w:jc w:val="both"/>
            </w:pPr>
            <w:r>
              <w:rPr>
                <w:bCs/>
                <w:sz w:val="22"/>
                <w:szCs w:val="22"/>
                <w:lang w:val="uk-UA"/>
              </w:rPr>
              <w:t xml:space="preserve">3) </w:t>
            </w:r>
            <w:r>
              <w:rPr>
                <w:sz w:val="22"/>
                <w:szCs w:val="22"/>
                <w:lang w:val="uk-UA"/>
              </w:rPr>
              <w:t>поштою рекомендованим листом з повідомленням.</w:t>
            </w:r>
          </w:p>
          <w:p w:rsidR="005B7A1E" w:rsidRDefault="005B7A1E" w:rsidP="002F4B6B">
            <w:pPr>
              <w:jc w:val="both"/>
            </w:pPr>
            <w:r>
              <w:rPr>
                <w:sz w:val="22"/>
                <w:szCs w:val="22"/>
                <w:lang w:val="uk-UA"/>
              </w:rPr>
              <w:t xml:space="preserve">2. Інформація розміщується на офіційному веб-сайті у </w:t>
            </w:r>
            <w:r>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5B7A1E" w:rsidRDefault="005B7A1E" w:rsidP="005B7A1E">
      <w:pPr>
        <w:jc w:val="center"/>
        <w:rPr>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widowControl w:val="0"/>
        <w:tabs>
          <w:tab w:val="center" w:pos="4677"/>
          <w:tab w:val="right" w:pos="10630"/>
        </w:tabs>
        <w:ind w:left="4678"/>
        <w:jc w:val="both"/>
      </w:pPr>
      <w:r>
        <w:rPr>
          <w:rFonts w:eastAsia="SimSun"/>
          <w:kern w:val="2"/>
          <w:sz w:val="22"/>
          <w:szCs w:val="22"/>
          <w:lang w:val="uk-UA" w:bidi="hi-IN"/>
        </w:rPr>
        <w:t xml:space="preserve">14                                                          Продовження додатка </w:t>
      </w:r>
    </w:p>
    <w:p w:rsidR="005B7A1E" w:rsidRDefault="005B7A1E" w:rsidP="005B7A1E">
      <w:pPr>
        <w:suppressAutoHyphens w:val="0"/>
        <w:spacing w:before="60" w:after="60"/>
        <w:jc w:val="right"/>
        <w:rPr>
          <w:rFonts w:eastAsia="SimSun" w:cs="Mangal"/>
          <w:kern w:val="2"/>
          <w:sz w:val="22"/>
          <w:szCs w:val="22"/>
          <w:lang w:eastAsia="ru-RU" w:bidi="hi-IN"/>
        </w:rPr>
      </w:pPr>
    </w:p>
    <w:p w:rsidR="005B7A1E" w:rsidRDefault="005B7A1E" w:rsidP="005B7A1E">
      <w:pPr>
        <w:jc w:val="center"/>
        <w:rPr>
          <w:rFonts w:eastAsia="SimSun" w:cs="Mangal"/>
          <w:b/>
          <w:caps/>
          <w:spacing w:val="-6"/>
          <w:kern w:val="2"/>
          <w:sz w:val="22"/>
          <w:szCs w:val="22"/>
          <w:lang w:eastAsia="ru-RU" w:bidi="hi-IN"/>
        </w:rPr>
      </w:pPr>
    </w:p>
    <w:p w:rsidR="005B7A1E" w:rsidRDefault="005B7A1E" w:rsidP="005B7A1E">
      <w:pPr>
        <w:jc w:val="center"/>
      </w:pPr>
      <w:r>
        <w:rPr>
          <w:b/>
          <w:caps/>
          <w:spacing w:val="-6"/>
          <w:sz w:val="22"/>
          <w:szCs w:val="22"/>
          <w:lang w:val="uk-UA"/>
        </w:rPr>
        <w:t>інформаційнА картка адміністративної послуги</w:t>
      </w:r>
    </w:p>
    <w:p w:rsidR="005B7A1E" w:rsidRDefault="005B7A1E" w:rsidP="005B7A1E">
      <w:pPr>
        <w:jc w:val="center"/>
        <w:rPr>
          <w:b/>
          <w:caps/>
          <w:spacing w:val="-6"/>
          <w:sz w:val="22"/>
          <w:szCs w:val="22"/>
          <w:lang w:val="uk-UA"/>
        </w:rPr>
      </w:pPr>
    </w:p>
    <w:p w:rsidR="005B7A1E" w:rsidRDefault="005B7A1E" w:rsidP="005B7A1E">
      <w:pPr>
        <w:ind w:left="-284"/>
        <w:jc w:val="center"/>
      </w:pPr>
      <w:r>
        <w:rPr>
          <w:rStyle w:val="af2"/>
          <w:rFonts w:eastAsia="Liberation Serif"/>
          <w:b/>
          <w:bCs/>
          <w:color w:val="000000"/>
          <w:spacing w:val="-6"/>
          <w:sz w:val="22"/>
          <w:szCs w:val="22"/>
          <w:lang w:val="uk-UA"/>
        </w:rPr>
        <w:t xml:space="preserve">Реєстрація декларації про готовність до експлуатації об’єкта, що за класом </w:t>
      </w:r>
    </w:p>
    <w:p w:rsidR="005B7A1E" w:rsidRDefault="005B7A1E" w:rsidP="005B7A1E">
      <w:pPr>
        <w:ind w:left="-284"/>
        <w:jc w:val="center"/>
      </w:pPr>
      <w:r>
        <w:rPr>
          <w:rStyle w:val="af2"/>
          <w:rFonts w:eastAsia="Liberation Serif"/>
          <w:b/>
          <w:bCs/>
          <w:color w:val="000000"/>
          <w:spacing w:val="-6"/>
          <w:sz w:val="22"/>
          <w:szCs w:val="22"/>
          <w:lang w:val="uk-UA"/>
        </w:rPr>
        <w:t>наслідків (відповідальності) належить до об’єктів з незначними наслідками (СС1)</w:t>
      </w:r>
    </w:p>
    <w:p w:rsidR="005B7A1E" w:rsidRDefault="005B7A1E" w:rsidP="005B7A1E">
      <w:pPr>
        <w:jc w:val="center"/>
      </w:pPr>
      <w:r>
        <w:rPr>
          <w:caps/>
          <w:spacing w:val="-6"/>
          <w:lang w:val="uk-UA"/>
        </w:rPr>
        <w:t>(</w:t>
      </w:r>
      <w:r>
        <w:rPr>
          <w:spacing w:val="-6"/>
          <w:lang w:val="uk-UA"/>
        </w:rPr>
        <w:t>назва адміністративної послуги)</w:t>
      </w:r>
    </w:p>
    <w:p w:rsidR="005B7A1E" w:rsidRDefault="005B7A1E" w:rsidP="005B7A1E">
      <w:pPr>
        <w:jc w:val="center"/>
        <w:rPr>
          <w:b/>
          <w:spacing w:val="-6"/>
          <w:sz w:val="22"/>
          <w:szCs w:val="22"/>
          <w:lang w:val="uk-UA"/>
        </w:rPr>
      </w:pPr>
    </w:p>
    <w:p w:rsidR="005B7A1E" w:rsidRDefault="005B7A1E" w:rsidP="005B7A1E">
      <w:pPr>
        <w:jc w:val="center"/>
      </w:pPr>
      <w:r>
        <w:rPr>
          <w:b/>
          <w:spacing w:val="-6"/>
          <w:sz w:val="22"/>
          <w:szCs w:val="22"/>
          <w:u w:val="single"/>
          <w:lang w:val="uk-UA"/>
        </w:rPr>
        <w:t>Відділ державного архітектурно-будівельного контролю</w:t>
      </w:r>
    </w:p>
    <w:p w:rsidR="005B7A1E" w:rsidRDefault="005B7A1E" w:rsidP="005B7A1E">
      <w:pPr>
        <w:jc w:val="center"/>
      </w:pPr>
      <w:r>
        <w:rPr>
          <w:b/>
          <w:spacing w:val="-6"/>
          <w:sz w:val="22"/>
          <w:szCs w:val="22"/>
          <w:u w:val="single"/>
          <w:lang w:val="uk-UA"/>
        </w:rPr>
        <w:t>виконавчого комітету Мелітопольської міської ради Запорізької області</w:t>
      </w:r>
    </w:p>
    <w:p w:rsidR="005B7A1E" w:rsidRDefault="005B7A1E" w:rsidP="005B7A1E">
      <w:pPr>
        <w:jc w:val="center"/>
      </w:pPr>
      <w:r>
        <w:rPr>
          <w:spacing w:val="-6"/>
          <w:lang w:val="uk-UA"/>
        </w:rPr>
        <w:t>(найменування суб’єкта надання адміністративної послуги)</w:t>
      </w:r>
    </w:p>
    <w:p w:rsidR="005B7A1E" w:rsidRDefault="005B7A1E" w:rsidP="005B7A1E">
      <w:pPr>
        <w:jc w:val="center"/>
        <w:rPr>
          <w:spacing w:val="-6"/>
          <w:sz w:val="22"/>
          <w:szCs w:val="22"/>
          <w:lang w:val="uk-UA"/>
        </w:rPr>
      </w:pPr>
    </w:p>
    <w:tbl>
      <w:tblPr>
        <w:tblW w:w="0" w:type="auto"/>
        <w:tblInd w:w="-45" w:type="dxa"/>
        <w:tblLayout w:type="fixed"/>
        <w:tblLook w:val="0000" w:firstRow="0" w:lastRow="0" w:firstColumn="0" w:lastColumn="0" w:noHBand="0" w:noVBand="0"/>
      </w:tblPr>
      <w:tblGrid>
        <w:gridCol w:w="423"/>
        <w:gridCol w:w="3599"/>
        <w:gridCol w:w="6733"/>
        <w:gridCol w:w="40"/>
        <w:gridCol w:w="20"/>
      </w:tblGrid>
      <w:tr w:rsidR="005B7A1E" w:rsidTr="002F4B6B">
        <w:trPr>
          <w:trHeight w:val="132"/>
        </w:trPr>
        <w:tc>
          <w:tcPr>
            <w:tcW w:w="108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pacing w:val="-6"/>
                <w:sz w:val="22"/>
                <w:szCs w:val="22"/>
                <w:lang w:val="uk-UA"/>
              </w:rPr>
              <w:t>Інформація про суб’єкта надання адміністративної послуги</w:t>
            </w:r>
          </w:p>
        </w:tc>
      </w:tr>
      <w:tr w:rsidR="005B7A1E" w:rsidTr="002F4B6B">
        <w:tc>
          <w:tcPr>
            <w:tcW w:w="4022" w:type="dxa"/>
            <w:gridSpan w:val="2"/>
            <w:tcBorders>
              <w:top w:val="single" w:sz="4" w:space="0" w:color="000000"/>
              <w:left w:val="single" w:sz="4" w:space="0" w:color="000000"/>
              <w:bottom w:val="single" w:sz="4" w:space="0" w:color="000000"/>
            </w:tcBorders>
            <w:shd w:val="clear" w:color="auto" w:fill="auto"/>
          </w:tcPr>
          <w:p w:rsidR="005B7A1E" w:rsidRDefault="005B7A1E" w:rsidP="002F4B6B">
            <w:pPr>
              <w:jc w:val="center"/>
            </w:pPr>
            <w:r>
              <w:rPr>
                <w:spacing w:val="-6"/>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pacing w:val="-6"/>
                <w:sz w:val="22"/>
                <w:szCs w:val="22"/>
                <w:lang w:val="uk-UA"/>
              </w:rPr>
              <w:t xml:space="preserve">Центр надання адміністративних послуг </w:t>
            </w:r>
          </w:p>
          <w:p w:rsidR="005B7A1E" w:rsidRDefault="005B7A1E" w:rsidP="002F4B6B">
            <w:pPr>
              <w:jc w:val="both"/>
            </w:pPr>
            <w:r>
              <w:rPr>
                <w:spacing w:val="-6"/>
                <w:sz w:val="22"/>
                <w:szCs w:val="22"/>
                <w:lang w:val="uk-UA"/>
              </w:rPr>
              <w:t>м. Мелітополя.</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Місцезнаходження центру надання адміністративної послуги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Україна, 72312, Запорізька обл., м. Мелітополь, </w:t>
            </w:r>
          </w:p>
          <w:p w:rsidR="005B7A1E" w:rsidRDefault="005B7A1E" w:rsidP="002F4B6B">
            <w:pPr>
              <w:jc w:val="both"/>
            </w:pPr>
            <w:r>
              <w:rPr>
                <w:sz w:val="22"/>
                <w:szCs w:val="22"/>
                <w:lang w:val="uk-UA"/>
              </w:rPr>
              <w:t>вул. Чернишевського, 26.</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2.</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Інформація щодо режиму роботи центру надання адміністративної послуги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Щоденно, крім суботи та неділі, без обідньої перерви:</w:t>
            </w:r>
          </w:p>
          <w:p w:rsidR="005B7A1E" w:rsidRDefault="005B7A1E" w:rsidP="002F4B6B">
            <w:pPr>
              <w:jc w:val="both"/>
            </w:pPr>
            <w:r>
              <w:rPr>
                <w:sz w:val="22"/>
                <w:szCs w:val="22"/>
                <w:lang w:val="uk-UA"/>
              </w:rPr>
              <w:t xml:space="preserve">   понеділок, середа – 08.00 – 17.00   </w:t>
            </w:r>
          </w:p>
          <w:p w:rsidR="005B7A1E" w:rsidRDefault="005B7A1E" w:rsidP="002F4B6B">
            <w:pPr>
              <w:jc w:val="both"/>
            </w:pPr>
            <w:r>
              <w:rPr>
                <w:sz w:val="22"/>
                <w:szCs w:val="22"/>
                <w:lang w:val="uk-UA"/>
              </w:rPr>
              <w:t xml:space="preserve">прийом громадян – 08.00 – 15.00   </w:t>
            </w:r>
          </w:p>
          <w:p w:rsidR="005B7A1E" w:rsidRDefault="005B7A1E" w:rsidP="002F4B6B">
            <w:pPr>
              <w:jc w:val="both"/>
            </w:pPr>
            <w:r>
              <w:rPr>
                <w:sz w:val="22"/>
                <w:szCs w:val="22"/>
                <w:lang w:val="uk-UA"/>
              </w:rPr>
              <w:t xml:space="preserve">   вівторок, четвер – 08.00 – 20.00  </w:t>
            </w:r>
          </w:p>
          <w:p w:rsidR="005B7A1E" w:rsidRDefault="005B7A1E" w:rsidP="002F4B6B">
            <w:pPr>
              <w:jc w:val="both"/>
            </w:pPr>
            <w:r>
              <w:rPr>
                <w:sz w:val="22"/>
                <w:szCs w:val="22"/>
                <w:lang w:val="uk-UA"/>
              </w:rPr>
              <w:t xml:space="preserve">прийом громадян – 08.00 – 20.00  </w:t>
            </w:r>
          </w:p>
          <w:p w:rsidR="005B7A1E" w:rsidRDefault="005B7A1E" w:rsidP="002F4B6B">
            <w:pPr>
              <w:jc w:val="both"/>
            </w:pPr>
            <w:r>
              <w:rPr>
                <w:sz w:val="22"/>
                <w:szCs w:val="22"/>
                <w:lang w:val="uk-UA"/>
              </w:rPr>
              <w:t xml:space="preserve">   п’ятниця – 08.00 – 15.45  </w:t>
            </w:r>
          </w:p>
          <w:p w:rsidR="005B7A1E" w:rsidRDefault="005B7A1E" w:rsidP="002F4B6B">
            <w:pPr>
              <w:jc w:val="both"/>
            </w:pPr>
            <w:r>
              <w:rPr>
                <w:sz w:val="22"/>
                <w:szCs w:val="22"/>
                <w:lang w:val="uk-UA"/>
              </w:rPr>
              <w:t xml:space="preserve">прийом громадян – 08.00 – 15.00 </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3.</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9" w:right="-163"/>
              <w:jc w:val="center"/>
            </w:pPr>
            <w:r>
              <w:rPr>
                <w:sz w:val="22"/>
                <w:szCs w:val="22"/>
                <w:lang w:val="uk-UA"/>
              </w:rPr>
              <w:t>Телефон/факс (довідки), адреса електронної пошти та веб-сайту центру надання адміністративної послуги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tabs>
                <w:tab w:val="left" w:pos="1740"/>
              </w:tabs>
              <w:suppressAutoHyphens w:val="0"/>
              <w:jc w:val="both"/>
            </w:pPr>
            <w:r>
              <w:rPr>
                <w:sz w:val="22"/>
                <w:szCs w:val="22"/>
                <w:lang w:val="uk-UA" w:eastAsia="ru-RU"/>
              </w:rPr>
              <w:t>Телефони: начальника центру: 42-42-12;</w:t>
            </w:r>
          </w:p>
          <w:p w:rsidR="005B7A1E" w:rsidRDefault="005B7A1E" w:rsidP="002F4B6B">
            <w:pPr>
              <w:tabs>
                <w:tab w:val="left" w:pos="1740"/>
              </w:tabs>
              <w:suppressAutoHyphens w:val="0"/>
              <w:ind w:right="-108"/>
              <w:jc w:val="both"/>
            </w:pPr>
            <w:r>
              <w:rPr>
                <w:sz w:val="22"/>
                <w:szCs w:val="22"/>
                <w:lang w:val="uk-UA" w:eastAsia="ru-RU"/>
              </w:rPr>
              <w:t xml:space="preserve">                   адміністраторів центру: 44-45-44; 44-06-36</w:t>
            </w:r>
            <w:r>
              <w:rPr>
                <w:sz w:val="22"/>
                <w:szCs w:val="22"/>
                <w:lang w:eastAsia="ru-RU"/>
              </w:rPr>
              <w:t>;</w:t>
            </w:r>
          </w:p>
          <w:p w:rsidR="005B7A1E" w:rsidRPr="00247AB1" w:rsidRDefault="005B7A1E" w:rsidP="002F4B6B">
            <w:pPr>
              <w:tabs>
                <w:tab w:val="left" w:pos="1740"/>
              </w:tabs>
              <w:suppressAutoHyphens w:val="0"/>
              <w:jc w:val="both"/>
              <w:rPr>
                <w:lang w:val="en-US"/>
              </w:rPr>
            </w:pPr>
            <w:r>
              <w:rPr>
                <w:sz w:val="22"/>
                <w:szCs w:val="22"/>
                <w:lang w:val="uk-UA" w:eastAsia="ru-RU"/>
              </w:rPr>
              <w:t>E-</w:t>
            </w:r>
            <w:proofErr w:type="spellStart"/>
            <w:r>
              <w:rPr>
                <w:sz w:val="22"/>
                <w:szCs w:val="22"/>
                <w:lang w:val="uk-UA" w:eastAsia="ru-RU"/>
              </w:rPr>
              <w:t>mail</w:t>
            </w:r>
            <w:proofErr w:type="spellEnd"/>
            <w:r>
              <w:rPr>
                <w:sz w:val="22"/>
                <w:szCs w:val="22"/>
                <w:lang w:val="uk-UA" w:eastAsia="ru-RU"/>
              </w:rPr>
              <w:t xml:space="preserve">: </w:t>
            </w:r>
            <w:hyperlink r:id="rId34" w:history="1">
              <w:r>
                <w:rPr>
                  <w:rStyle w:val="af2"/>
                  <w:sz w:val="22"/>
                  <w:szCs w:val="22"/>
                  <w:lang w:val="uk-UA" w:eastAsia="ru-RU"/>
                </w:rPr>
                <w:t>a</w:t>
              </w:r>
            </w:hyperlink>
            <w:hyperlink r:id="rId35" w:history="1">
              <w:r>
                <w:rPr>
                  <w:rStyle w:val="af2"/>
                  <w:sz w:val="22"/>
                  <w:szCs w:val="22"/>
                  <w:lang w:val="uk-UA" w:eastAsia="ru-RU"/>
                </w:rPr>
                <w:t>dmcentr@mlt.gov.ua</w:t>
              </w:r>
            </w:hyperlink>
            <w:r>
              <w:rPr>
                <w:sz w:val="22"/>
                <w:szCs w:val="22"/>
                <w:lang w:val="en-US" w:eastAsia="ru-RU"/>
              </w:rPr>
              <w:t>;</w:t>
            </w:r>
          </w:p>
          <w:p w:rsidR="005B7A1E" w:rsidRPr="00247AB1" w:rsidRDefault="005B7A1E" w:rsidP="002F4B6B">
            <w:pPr>
              <w:tabs>
                <w:tab w:val="left" w:pos="1740"/>
              </w:tabs>
              <w:jc w:val="both"/>
              <w:rPr>
                <w:lang w:val="en-US"/>
              </w:rPr>
            </w:pPr>
            <w:hyperlink r:id="rId36" w:history="1">
              <w:r>
                <w:rPr>
                  <w:rStyle w:val="af2"/>
                  <w:sz w:val="22"/>
                  <w:szCs w:val="22"/>
                  <w:lang w:val="uk-UA" w:eastAsia="ru-RU"/>
                </w:rPr>
                <w:t>http://www.mlt.gov.ua</w:t>
              </w:r>
            </w:hyperlink>
            <w:r>
              <w:rPr>
                <w:sz w:val="22"/>
                <w:szCs w:val="22"/>
                <w:lang w:val="en-US" w:eastAsia="ru-RU"/>
              </w:rPr>
              <w:t>, cnap.mlt.gov.ua.</w:t>
            </w:r>
          </w:p>
        </w:tc>
      </w:tr>
      <w:tr w:rsidR="005B7A1E" w:rsidTr="002F4B6B">
        <w:trPr>
          <w:trHeight w:val="232"/>
        </w:trPr>
        <w:tc>
          <w:tcPr>
            <w:tcW w:w="108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85" w:right="-108"/>
              <w:jc w:val="center"/>
            </w:pPr>
            <w:r>
              <w:rPr>
                <w:b/>
                <w:sz w:val="22"/>
                <w:szCs w:val="22"/>
                <w:lang w:val="uk-UA"/>
              </w:rPr>
              <w:t>Нормативні акти, якими регламентується надання адміністративної послуги</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4.</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Закони України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autoSpaceDE w:val="0"/>
              <w:jc w:val="both"/>
            </w:pPr>
            <w:r>
              <w:rPr>
                <w:sz w:val="22"/>
                <w:szCs w:val="22"/>
                <w:lang w:val="uk-UA"/>
              </w:rPr>
              <w:t>Ст. 39 Закону України “Про регулювання містобудівної діяльності”.</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5.</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Кабінету Міністрів України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Постанова Кабінету Міністрів України від 13.04.2011 № 461 “</w:t>
            </w:r>
            <w:proofErr w:type="spellStart"/>
            <w:r>
              <w:rPr>
                <w:color w:val="2A2928"/>
                <w:sz w:val="22"/>
                <w:szCs w:val="22"/>
              </w:rPr>
              <w:t>Питання</w:t>
            </w:r>
            <w:proofErr w:type="spellEnd"/>
            <w:r>
              <w:rPr>
                <w:color w:val="2A2928"/>
                <w:sz w:val="22"/>
                <w:szCs w:val="22"/>
              </w:rPr>
              <w:t xml:space="preserve"> </w:t>
            </w:r>
            <w:proofErr w:type="spellStart"/>
            <w:r>
              <w:rPr>
                <w:color w:val="2A2928"/>
                <w:sz w:val="22"/>
                <w:szCs w:val="22"/>
              </w:rPr>
              <w:t>прийняття</w:t>
            </w:r>
            <w:proofErr w:type="spellEnd"/>
            <w:r>
              <w:rPr>
                <w:color w:val="2A2928"/>
                <w:sz w:val="22"/>
                <w:szCs w:val="22"/>
              </w:rPr>
              <w:t xml:space="preserve"> в </w:t>
            </w:r>
            <w:proofErr w:type="spellStart"/>
            <w:r>
              <w:rPr>
                <w:color w:val="2A2928"/>
                <w:sz w:val="22"/>
                <w:szCs w:val="22"/>
              </w:rPr>
              <w:t>експлуатацію</w:t>
            </w:r>
            <w:proofErr w:type="spellEnd"/>
            <w:r>
              <w:rPr>
                <w:color w:val="2A2928"/>
                <w:sz w:val="22"/>
                <w:szCs w:val="22"/>
              </w:rPr>
              <w:t xml:space="preserve"> </w:t>
            </w:r>
            <w:proofErr w:type="spellStart"/>
            <w:r>
              <w:rPr>
                <w:color w:val="2A2928"/>
                <w:sz w:val="22"/>
                <w:szCs w:val="22"/>
              </w:rPr>
              <w:t>закінчених</w:t>
            </w:r>
            <w:proofErr w:type="spellEnd"/>
            <w:r>
              <w:rPr>
                <w:color w:val="2A2928"/>
                <w:sz w:val="22"/>
                <w:szCs w:val="22"/>
              </w:rPr>
              <w:t xml:space="preserve"> </w:t>
            </w:r>
            <w:proofErr w:type="spellStart"/>
            <w:r>
              <w:rPr>
                <w:color w:val="2A2928"/>
                <w:sz w:val="22"/>
                <w:szCs w:val="22"/>
              </w:rPr>
              <w:t>будівництвом</w:t>
            </w:r>
            <w:proofErr w:type="spellEnd"/>
            <w:r>
              <w:rPr>
                <w:color w:val="2A2928"/>
                <w:sz w:val="22"/>
                <w:szCs w:val="22"/>
              </w:rPr>
              <w:t xml:space="preserve"> </w:t>
            </w:r>
            <w:proofErr w:type="spellStart"/>
            <w:r>
              <w:rPr>
                <w:color w:val="2A2928"/>
                <w:sz w:val="22"/>
                <w:szCs w:val="22"/>
              </w:rPr>
              <w:t>об'єктів</w:t>
            </w:r>
            <w:proofErr w:type="spellEnd"/>
            <w:r>
              <w:rPr>
                <w:sz w:val="22"/>
                <w:szCs w:val="22"/>
                <w:lang w:val="uk-UA"/>
              </w:rPr>
              <w:t>”</w:t>
            </w:r>
            <w:r>
              <w:rPr>
                <w:color w:val="2A2928"/>
                <w:sz w:val="22"/>
                <w:szCs w:val="22"/>
                <w:lang w:val="uk-UA"/>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6.</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центральних органів виконавчої влади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7.</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місцевих органів виконавчої влади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rPr>
          <w:trHeight w:val="98"/>
        </w:trPr>
        <w:tc>
          <w:tcPr>
            <w:tcW w:w="1081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85" w:right="-108"/>
              <w:jc w:val="center"/>
            </w:pPr>
            <w:r>
              <w:rPr>
                <w:b/>
                <w:sz w:val="22"/>
                <w:szCs w:val="22"/>
                <w:lang w:val="uk-UA"/>
              </w:rPr>
              <w:t>Умови отримання адміністративної послуги</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8.</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Підстава для одержання адміністративної послуги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Подання для реєстрації</w:t>
            </w:r>
            <w:r>
              <w:rPr>
                <w:color w:val="00B050"/>
                <w:sz w:val="22"/>
                <w:szCs w:val="22"/>
                <w:lang w:val="uk-UA"/>
              </w:rPr>
              <w:t xml:space="preserve"> </w:t>
            </w:r>
            <w:r>
              <w:rPr>
                <w:rFonts w:eastAsia="Liberation Serif"/>
                <w:color w:val="000000"/>
                <w:sz w:val="22"/>
                <w:szCs w:val="22"/>
                <w:lang w:val="uk-UA"/>
              </w:rPr>
              <w:t>декларації</w:t>
            </w:r>
            <w:r>
              <w:rPr>
                <w:rStyle w:val="af2"/>
                <w:rFonts w:eastAsia="Liberation Serif"/>
                <w:color w:val="000000"/>
                <w:sz w:val="22"/>
                <w:szCs w:val="22"/>
                <w:lang w:val="uk-UA"/>
              </w:rPr>
              <w:t xml:space="preserve"> про готовність до експлуатації об’єкта, що за класом наслідків (відповідальності) належить до об’єктів з незначними наслідками (СС1).</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9.</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Вичерпний перелік документів, необхідних для отримання адміністративної послуги, а також вимоги до них</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Два примірника </w:t>
            </w:r>
            <w:r>
              <w:rPr>
                <w:rFonts w:eastAsia="Liberation Serif"/>
                <w:color w:val="000000"/>
                <w:sz w:val="22"/>
                <w:szCs w:val="22"/>
                <w:lang w:val="uk-UA"/>
              </w:rPr>
              <w:t>декларації</w:t>
            </w:r>
            <w:r>
              <w:rPr>
                <w:rStyle w:val="af2"/>
                <w:rFonts w:eastAsia="Liberation Serif"/>
                <w:color w:val="000000"/>
                <w:sz w:val="22"/>
                <w:szCs w:val="22"/>
                <w:lang w:val="uk-UA"/>
              </w:rPr>
              <w:t xml:space="preserve"> про готовність до експлуатації об’єкта, що за класом наслідків (відповідальності) належить до об’єктів з незначними наслідками (СС1)</w:t>
            </w:r>
            <w:r>
              <w:rPr>
                <w:rFonts w:eastAsia="Liberation Serif"/>
                <w:color w:val="000000"/>
                <w:sz w:val="22"/>
                <w:szCs w:val="22"/>
                <w:lang w:val="uk-UA"/>
              </w:rPr>
              <w:t xml:space="preserve"> </w:t>
            </w:r>
            <w:r>
              <w:rPr>
                <w:sz w:val="22"/>
                <w:szCs w:val="22"/>
                <w:lang w:val="uk-UA"/>
              </w:rPr>
              <w:t>згідно з додатком 3 постанови Кабінету Міністрів України від 13.04.2011 № 461 “Питання прийняття в експлуатацію закінчених будівництвом об’єктів”.</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10.</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08" w:right="-109"/>
              <w:jc w:val="center"/>
            </w:pPr>
            <w:r>
              <w:rPr>
                <w:sz w:val="22"/>
                <w:szCs w:val="22"/>
                <w:lang w:val="uk-UA"/>
              </w:rPr>
              <w:t>Порядок та спосіб подання документів, необхідних для отримання адміністративної послуги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Особисто (при собі мати паспорт);</w:t>
            </w:r>
          </w:p>
          <w:p w:rsidR="005B7A1E" w:rsidRDefault="005B7A1E" w:rsidP="002F4B6B">
            <w:pPr>
              <w:jc w:val="both"/>
            </w:pPr>
            <w:r>
              <w:rPr>
                <w:sz w:val="22"/>
                <w:szCs w:val="22"/>
                <w:lang w:val="uk-UA"/>
              </w:rPr>
              <w:t>2. Уповноваженою особою (при собі мати відповідні документи);</w:t>
            </w:r>
          </w:p>
          <w:p w:rsidR="005B7A1E" w:rsidRDefault="005B7A1E" w:rsidP="002F4B6B">
            <w:pPr>
              <w:jc w:val="both"/>
            </w:pPr>
            <w:r>
              <w:rPr>
                <w:sz w:val="22"/>
                <w:szCs w:val="22"/>
                <w:lang w:val="uk-UA"/>
              </w:rPr>
              <w:t xml:space="preserve">3. Поштою рекомендованим листом з описом вкладення  </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11.</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Платність (безоплатність) надання адміністративної послуги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Безкоштовно.</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11.1</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Нормативно-правові акти, на підставі яких стягується плата</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11.2</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Розмір та порядок внесення плати (адміністративного збору) за адміністративну послугу</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c>
          <w:tcPr>
            <w:tcW w:w="423" w:type="dxa"/>
            <w:tcBorders>
              <w:top w:val="single" w:sz="4" w:space="0" w:color="000000"/>
              <w:left w:val="single" w:sz="4" w:space="0" w:color="000000"/>
            </w:tcBorders>
            <w:shd w:val="clear" w:color="auto" w:fill="auto"/>
            <w:vAlign w:val="center"/>
          </w:tcPr>
          <w:p w:rsidR="005B7A1E" w:rsidRDefault="005B7A1E" w:rsidP="002F4B6B">
            <w:pPr>
              <w:ind w:left="-85" w:right="-108"/>
              <w:jc w:val="center"/>
            </w:pPr>
            <w:r>
              <w:rPr>
                <w:b/>
                <w:sz w:val="22"/>
                <w:szCs w:val="22"/>
                <w:lang w:val="uk-UA"/>
              </w:rPr>
              <w:t>11.3</w:t>
            </w:r>
          </w:p>
        </w:tc>
        <w:tc>
          <w:tcPr>
            <w:tcW w:w="3599" w:type="dxa"/>
            <w:tcBorders>
              <w:top w:val="single" w:sz="4" w:space="0" w:color="000000"/>
              <w:left w:val="single" w:sz="4" w:space="0" w:color="000000"/>
            </w:tcBorders>
            <w:shd w:val="clear" w:color="auto" w:fill="auto"/>
            <w:vAlign w:val="center"/>
          </w:tcPr>
          <w:p w:rsidR="005B7A1E" w:rsidRDefault="005B7A1E" w:rsidP="002F4B6B">
            <w:pPr>
              <w:jc w:val="center"/>
            </w:pPr>
            <w:r>
              <w:rPr>
                <w:sz w:val="22"/>
                <w:szCs w:val="22"/>
                <w:lang w:val="uk-UA"/>
              </w:rPr>
              <w:t>Розрахунковий рахунок для внесення плати</w:t>
            </w:r>
          </w:p>
        </w:tc>
        <w:tc>
          <w:tcPr>
            <w:tcW w:w="6793" w:type="dxa"/>
            <w:gridSpan w:val="3"/>
            <w:tcBorders>
              <w:top w:val="single" w:sz="4" w:space="0" w:color="000000"/>
              <w:left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blPrEx>
          <w:tblCellMar>
            <w:left w:w="0" w:type="dxa"/>
            <w:right w:w="0" w:type="dxa"/>
          </w:tblCellMar>
        </w:tblPrEx>
        <w:trPr>
          <w:gridAfter w:val="1"/>
          <w:wAfter w:w="20" w:type="dxa"/>
        </w:trPr>
        <w:tc>
          <w:tcPr>
            <w:tcW w:w="423" w:type="dxa"/>
            <w:tcBorders>
              <w:bottom w:val="single" w:sz="4" w:space="0" w:color="000000"/>
            </w:tcBorders>
            <w:shd w:val="clear" w:color="auto" w:fill="auto"/>
            <w:vAlign w:val="center"/>
          </w:tcPr>
          <w:p w:rsidR="005B7A1E" w:rsidRDefault="005B7A1E" w:rsidP="002F4B6B">
            <w:pPr>
              <w:snapToGrid w:val="0"/>
              <w:ind w:left="-85" w:right="-108"/>
              <w:jc w:val="center"/>
              <w:rPr>
                <w:b/>
                <w:sz w:val="22"/>
                <w:szCs w:val="22"/>
                <w:lang w:val="uk-UA"/>
              </w:rPr>
            </w:pPr>
          </w:p>
        </w:tc>
        <w:tc>
          <w:tcPr>
            <w:tcW w:w="3599" w:type="dxa"/>
            <w:tcBorders>
              <w:bottom w:val="single" w:sz="4" w:space="0" w:color="000000"/>
            </w:tcBorders>
            <w:shd w:val="clear" w:color="auto" w:fill="auto"/>
            <w:vAlign w:val="center"/>
          </w:tcPr>
          <w:p w:rsidR="005B7A1E" w:rsidRDefault="005B7A1E" w:rsidP="002F4B6B">
            <w:pPr>
              <w:snapToGrid w:val="0"/>
              <w:jc w:val="center"/>
              <w:rPr>
                <w:b/>
                <w:sz w:val="22"/>
                <w:szCs w:val="22"/>
                <w:lang w:val="uk-UA"/>
              </w:rPr>
            </w:pPr>
          </w:p>
        </w:tc>
        <w:tc>
          <w:tcPr>
            <w:tcW w:w="6733" w:type="dxa"/>
            <w:tcBorders>
              <w:bottom w:val="single" w:sz="4" w:space="0" w:color="000000"/>
            </w:tcBorders>
            <w:shd w:val="clear" w:color="auto" w:fill="auto"/>
            <w:vAlign w:val="center"/>
          </w:tcPr>
          <w:p w:rsidR="005B7A1E" w:rsidRDefault="005B7A1E" w:rsidP="002F4B6B">
            <w:pPr>
              <w:snapToGrid w:val="0"/>
              <w:jc w:val="both"/>
            </w:pPr>
            <w:r>
              <w:rPr>
                <w:sz w:val="22"/>
                <w:szCs w:val="22"/>
                <w:lang w:val="uk-UA"/>
              </w:rPr>
              <w:t xml:space="preserve">   15                                                                  </w:t>
            </w:r>
            <w:r>
              <w:rPr>
                <w:rFonts w:eastAsia="SimSun"/>
                <w:kern w:val="2"/>
                <w:sz w:val="22"/>
                <w:szCs w:val="22"/>
                <w:lang w:val="uk-UA" w:bidi="hi-IN"/>
              </w:rPr>
              <w:t xml:space="preserve">Продовження додатка </w:t>
            </w:r>
          </w:p>
          <w:p w:rsidR="005B7A1E" w:rsidRDefault="005B7A1E" w:rsidP="002F4B6B">
            <w:pPr>
              <w:snapToGrid w:val="0"/>
              <w:jc w:val="both"/>
            </w:pPr>
            <w:r>
              <w:rPr>
                <w:sz w:val="22"/>
                <w:szCs w:val="22"/>
                <w:lang w:val="uk-UA"/>
              </w:rPr>
              <w:t xml:space="preserve">   </w:t>
            </w:r>
          </w:p>
        </w:tc>
        <w:tc>
          <w:tcPr>
            <w:tcW w:w="40" w:type="dxa"/>
            <w:shd w:val="clear" w:color="auto" w:fill="auto"/>
          </w:tcPr>
          <w:p w:rsidR="005B7A1E" w:rsidRDefault="005B7A1E" w:rsidP="002F4B6B">
            <w:pPr>
              <w:snapToGrid w:val="0"/>
              <w:rPr>
                <w:b/>
                <w:sz w:val="22"/>
                <w:szCs w:val="22"/>
                <w:lang w:val="uk-UA"/>
              </w:rPr>
            </w:pPr>
          </w:p>
        </w:tc>
      </w:tr>
      <w:tr w:rsidR="005B7A1E" w:rsidTr="002F4B6B">
        <w:trPr>
          <w:trHeight w:val="376"/>
        </w:trPr>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12.</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Строк надання адміністративної послуги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Протягом 10 (десяти) робочих днів з дати надходження </w:t>
            </w:r>
            <w:r>
              <w:rPr>
                <w:rFonts w:eastAsia="Liberation Serif"/>
                <w:color w:val="000000"/>
                <w:sz w:val="22"/>
                <w:szCs w:val="22"/>
                <w:lang w:val="uk-UA"/>
              </w:rPr>
              <w:t>декларації</w:t>
            </w:r>
            <w:r>
              <w:rPr>
                <w:rStyle w:val="af2"/>
                <w:rFonts w:eastAsia="Liberation Serif"/>
                <w:color w:val="000000"/>
                <w:sz w:val="22"/>
                <w:szCs w:val="22"/>
                <w:lang w:val="uk-UA"/>
              </w:rPr>
              <w:t xml:space="preserve"> про готовність до експлуатації об’єкта, що за класом наслідків (відповідальності) належить до об’єктів з незначними наслідками (СС1)</w:t>
            </w:r>
            <w:r>
              <w:rPr>
                <w:rFonts w:eastAsia="Liberation Serif"/>
                <w:color w:val="000000"/>
                <w:sz w:val="22"/>
                <w:szCs w:val="22"/>
                <w:lang w:val="uk-UA"/>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13.</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Перелік підстав для відмови у наданні адміністративної послуги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Виявлення</w:t>
            </w:r>
            <w:r>
              <w:rPr>
                <w:bCs/>
                <w:sz w:val="22"/>
                <w:szCs w:val="22"/>
              </w:rPr>
              <w:t xml:space="preserve"> </w:t>
            </w:r>
            <w:r>
              <w:rPr>
                <w:bCs/>
                <w:sz w:val="22"/>
                <w:szCs w:val="22"/>
                <w:lang w:val="uk-UA"/>
              </w:rPr>
              <w:t xml:space="preserve">неповноту даних та </w:t>
            </w:r>
            <w:proofErr w:type="spellStart"/>
            <w:r>
              <w:rPr>
                <w:bCs/>
                <w:sz w:val="22"/>
                <w:szCs w:val="22"/>
              </w:rPr>
              <w:t>недостовірних</w:t>
            </w:r>
            <w:proofErr w:type="spellEnd"/>
            <w:r>
              <w:rPr>
                <w:bCs/>
                <w:sz w:val="22"/>
                <w:szCs w:val="22"/>
              </w:rPr>
              <w:t xml:space="preserve"> </w:t>
            </w:r>
            <w:proofErr w:type="spellStart"/>
            <w:r>
              <w:rPr>
                <w:bCs/>
                <w:sz w:val="22"/>
                <w:szCs w:val="22"/>
              </w:rPr>
              <w:t>відомостей</w:t>
            </w:r>
            <w:proofErr w:type="spellEnd"/>
            <w:r>
              <w:rPr>
                <w:bCs/>
                <w:sz w:val="22"/>
                <w:szCs w:val="22"/>
              </w:rPr>
              <w:t xml:space="preserve"> у подан</w:t>
            </w:r>
            <w:proofErr w:type="spellStart"/>
            <w:r>
              <w:rPr>
                <w:bCs/>
                <w:sz w:val="22"/>
                <w:szCs w:val="22"/>
                <w:lang w:val="uk-UA"/>
              </w:rPr>
              <w:t>ій</w:t>
            </w:r>
            <w:proofErr w:type="spellEnd"/>
            <w:r>
              <w:rPr>
                <w:bCs/>
                <w:sz w:val="22"/>
                <w:szCs w:val="22"/>
              </w:rPr>
              <w:t xml:space="preserve"> </w:t>
            </w:r>
            <w:proofErr w:type="spellStart"/>
            <w:r>
              <w:rPr>
                <w:sz w:val="22"/>
                <w:szCs w:val="22"/>
                <w:lang w:eastAsia="ru-RU"/>
              </w:rPr>
              <w:t>декларації</w:t>
            </w:r>
            <w:proofErr w:type="spellEnd"/>
            <w:r>
              <w:rPr>
                <w:sz w:val="22"/>
                <w:szCs w:val="22"/>
              </w:rPr>
              <w:t xml:space="preserve"> </w:t>
            </w:r>
            <w:r>
              <w:rPr>
                <w:rStyle w:val="af2"/>
                <w:rFonts w:eastAsia="Liberation Serif"/>
                <w:sz w:val="22"/>
                <w:szCs w:val="22"/>
                <w:lang w:val="uk-UA"/>
              </w:rPr>
              <w:t>про готовність до експлуатації об’єкта, що за класом наслідків (відповідальності) належить до об’єктів з незначними наслідками (СС1)</w:t>
            </w:r>
            <w:r>
              <w:rPr>
                <w:rFonts w:eastAsia="Liberation Serif"/>
                <w:sz w:val="22"/>
                <w:szCs w:val="22"/>
                <w:lang w:val="uk-UA"/>
              </w:rPr>
              <w:t>.</w:t>
            </w:r>
          </w:p>
        </w:tc>
      </w:tr>
      <w:tr w:rsidR="005B7A1E" w:rsidTr="002F4B6B">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14.</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Результат надання адміністративної послуги</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Видається замовнику</w:t>
            </w:r>
            <w:r>
              <w:rPr>
                <w:sz w:val="22"/>
                <w:szCs w:val="22"/>
              </w:rPr>
              <w:t xml:space="preserve"> </w:t>
            </w:r>
            <w:r>
              <w:rPr>
                <w:bCs/>
                <w:sz w:val="22"/>
                <w:szCs w:val="22"/>
                <w:lang w:val="uk-UA"/>
              </w:rPr>
              <w:t>(уповноваженій ним особі)</w:t>
            </w:r>
            <w:r>
              <w:rPr>
                <w:sz w:val="22"/>
                <w:szCs w:val="22"/>
                <w:lang w:val="uk-UA"/>
              </w:rPr>
              <w:t xml:space="preserve"> зареєстрована </w:t>
            </w:r>
            <w:r>
              <w:rPr>
                <w:rFonts w:eastAsia="Liberation Serif"/>
                <w:color w:val="000000"/>
                <w:sz w:val="22"/>
                <w:szCs w:val="22"/>
                <w:lang w:val="uk-UA"/>
              </w:rPr>
              <w:t>декларація</w:t>
            </w:r>
            <w:r>
              <w:rPr>
                <w:rStyle w:val="af2"/>
                <w:rFonts w:eastAsia="Liberation Serif"/>
                <w:color w:val="000000"/>
                <w:sz w:val="22"/>
                <w:szCs w:val="22"/>
                <w:lang w:val="uk-UA"/>
              </w:rPr>
              <w:t xml:space="preserve"> про готовність до експлуатації об’єкта, що за класом наслідків (відповідальності) належить до об’єктів з незначними наслідками (СС1),</w:t>
            </w:r>
            <w:r>
              <w:rPr>
                <w:bCs/>
                <w:sz w:val="22"/>
                <w:szCs w:val="22"/>
                <w:lang w:val="uk-UA"/>
              </w:rPr>
              <w:t xml:space="preserve"> в одному примірнику, яка має зберігатися протягом всього періоду експлуатації об’єкта.</w:t>
            </w:r>
          </w:p>
        </w:tc>
      </w:tr>
      <w:tr w:rsidR="005B7A1E" w:rsidTr="002F4B6B">
        <w:trPr>
          <w:trHeight w:val="70"/>
        </w:trPr>
        <w:tc>
          <w:tcPr>
            <w:tcW w:w="423"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5" w:right="-108"/>
              <w:jc w:val="center"/>
            </w:pPr>
            <w:r>
              <w:rPr>
                <w:b/>
                <w:sz w:val="22"/>
                <w:szCs w:val="22"/>
                <w:lang w:val="uk-UA"/>
              </w:rPr>
              <w:t>15.</w:t>
            </w:r>
          </w:p>
        </w:tc>
        <w:tc>
          <w:tcPr>
            <w:tcW w:w="3599"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Способи отримання відповіді (результату)</w:t>
            </w:r>
          </w:p>
        </w:tc>
        <w:tc>
          <w:tcPr>
            <w:tcW w:w="679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Через центр надання адміністративних послуг:</w:t>
            </w:r>
          </w:p>
          <w:p w:rsidR="005B7A1E" w:rsidRDefault="005B7A1E" w:rsidP="002F4B6B">
            <w:pPr>
              <w:jc w:val="both"/>
            </w:pPr>
            <w:r>
              <w:rPr>
                <w:bCs/>
                <w:color w:val="000000"/>
                <w:sz w:val="22"/>
                <w:szCs w:val="22"/>
                <w:lang w:val="uk-UA"/>
              </w:rPr>
              <w:t>1)</w:t>
            </w:r>
            <w:r>
              <w:rPr>
                <w:bCs/>
                <w:color w:val="00B050"/>
                <w:sz w:val="22"/>
                <w:szCs w:val="22"/>
                <w:lang w:val="uk-UA"/>
              </w:rPr>
              <w:t xml:space="preserve"> </w:t>
            </w:r>
            <w:r>
              <w:rPr>
                <w:sz w:val="22"/>
                <w:szCs w:val="22"/>
                <w:lang w:val="uk-UA"/>
              </w:rPr>
              <w:t>особисто (при собі мати паспорт);</w:t>
            </w:r>
          </w:p>
          <w:p w:rsidR="005B7A1E" w:rsidRDefault="005B7A1E" w:rsidP="002F4B6B">
            <w:pPr>
              <w:jc w:val="both"/>
            </w:pPr>
            <w:r>
              <w:rPr>
                <w:bCs/>
                <w:color w:val="000000"/>
                <w:sz w:val="22"/>
                <w:szCs w:val="22"/>
                <w:lang w:val="uk-UA"/>
              </w:rPr>
              <w:t xml:space="preserve">2) </w:t>
            </w:r>
            <w:r>
              <w:rPr>
                <w:sz w:val="22"/>
                <w:szCs w:val="22"/>
                <w:lang w:val="uk-UA"/>
              </w:rPr>
              <w:t>уповноваженою особою (при собі мати відповідні документи);</w:t>
            </w:r>
          </w:p>
          <w:p w:rsidR="005B7A1E" w:rsidRDefault="005B7A1E" w:rsidP="002F4B6B">
            <w:pPr>
              <w:jc w:val="both"/>
            </w:pPr>
            <w:r>
              <w:rPr>
                <w:bCs/>
                <w:sz w:val="22"/>
                <w:szCs w:val="22"/>
                <w:lang w:val="uk-UA"/>
              </w:rPr>
              <w:t xml:space="preserve">3) </w:t>
            </w:r>
            <w:r>
              <w:rPr>
                <w:sz w:val="22"/>
                <w:szCs w:val="22"/>
                <w:lang w:val="uk-UA"/>
              </w:rPr>
              <w:t>поштою рекомендованим листом з повідомленням.</w:t>
            </w:r>
          </w:p>
          <w:p w:rsidR="005B7A1E" w:rsidRDefault="005B7A1E" w:rsidP="002F4B6B">
            <w:pPr>
              <w:jc w:val="both"/>
            </w:pPr>
            <w:r>
              <w:rPr>
                <w:sz w:val="22"/>
                <w:szCs w:val="22"/>
                <w:lang w:val="uk-UA"/>
              </w:rPr>
              <w:t xml:space="preserve">2. Інформація розміщується на офіційному веб-сайті у </w:t>
            </w:r>
            <w:r>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5B7A1E" w:rsidRDefault="005B7A1E" w:rsidP="005B7A1E">
      <w:pPr>
        <w:jc w:val="center"/>
        <w:rPr>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widowControl w:val="0"/>
        <w:tabs>
          <w:tab w:val="center" w:pos="4677"/>
          <w:tab w:val="right" w:pos="9355"/>
        </w:tabs>
        <w:ind w:left="4820"/>
        <w:jc w:val="both"/>
      </w:pPr>
      <w:r>
        <w:rPr>
          <w:rFonts w:eastAsia="SimSun"/>
          <w:kern w:val="2"/>
          <w:sz w:val="22"/>
          <w:szCs w:val="22"/>
          <w:lang w:val="uk-UA" w:bidi="hi-IN"/>
        </w:rPr>
        <w:t xml:space="preserve">16                                                        Продовження додатка </w:t>
      </w:r>
    </w:p>
    <w:p w:rsidR="005B7A1E" w:rsidRDefault="005B7A1E" w:rsidP="005B7A1E">
      <w:pPr>
        <w:suppressAutoHyphens w:val="0"/>
        <w:spacing w:before="60" w:after="60"/>
        <w:jc w:val="right"/>
        <w:rPr>
          <w:rFonts w:eastAsia="SimSun" w:cs="Mangal"/>
          <w:kern w:val="2"/>
          <w:sz w:val="22"/>
          <w:szCs w:val="22"/>
          <w:lang w:eastAsia="ru-RU" w:bidi="hi-IN"/>
        </w:rPr>
      </w:pPr>
    </w:p>
    <w:p w:rsidR="005B7A1E" w:rsidRDefault="005B7A1E" w:rsidP="005B7A1E">
      <w:pPr>
        <w:jc w:val="center"/>
        <w:rPr>
          <w:rFonts w:eastAsia="SimSun" w:cs="Mangal"/>
          <w:b/>
          <w:caps/>
          <w:spacing w:val="-6"/>
          <w:kern w:val="2"/>
          <w:sz w:val="22"/>
          <w:szCs w:val="22"/>
          <w:lang w:eastAsia="ru-RU" w:bidi="hi-IN"/>
        </w:rPr>
      </w:pPr>
    </w:p>
    <w:p w:rsidR="005B7A1E" w:rsidRDefault="005B7A1E" w:rsidP="005B7A1E">
      <w:pPr>
        <w:jc w:val="center"/>
      </w:pPr>
      <w:r>
        <w:rPr>
          <w:b/>
          <w:caps/>
          <w:spacing w:val="-6"/>
          <w:sz w:val="22"/>
          <w:szCs w:val="22"/>
          <w:lang w:val="uk-UA"/>
        </w:rPr>
        <w:t>інформаційнА картка адміністративної послуги</w:t>
      </w:r>
    </w:p>
    <w:p w:rsidR="005B7A1E" w:rsidRDefault="005B7A1E" w:rsidP="005B7A1E">
      <w:pPr>
        <w:jc w:val="center"/>
        <w:rPr>
          <w:b/>
          <w:caps/>
          <w:spacing w:val="-6"/>
          <w:sz w:val="22"/>
          <w:szCs w:val="22"/>
          <w:lang w:val="uk-UA"/>
        </w:rPr>
      </w:pPr>
    </w:p>
    <w:p w:rsidR="005B7A1E" w:rsidRDefault="005B7A1E" w:rsidP="005B7A1E">
      <w:pPr>
        <w:jc w:val="center"/>
      </w:pPr>
      <w:r>
        <w:rPr>
          <w:rStyle w:val="af2"/>
          <w:rFonts w:eastAsia="Liberation Serif"/>
          <w:b/>
          <w:bCs/>
          <w:color w:val="000000"/>
          <w:spacing w:val="-6"/>
          <w:sz w:val="22"/>
          <w:szCs w:val="22"/>
          <w:lang w:val="uk-UA"/>
        </w:rPr>
        <w:t xml:space="preserve">Реєстрація декларації  про готовність до експлуатації самочинно збудованого об’єкта, </w:t>
      </w:r>
    </w:p>
    <w:p w:rsidR="005B7A1E" w:rsidRDefault="005B7A1E" w:rsidP="005B7A1E">
      <w:pPr>
        <w:jc w:val="center"/>
      </w:pPr>
      <w:r>
        <w:rPr>
          <w:rStyle w:val="af2"/>
          <w:rFonts w:eastAsia="Liberation Serif"/>
          <w:b/>
          <w:bCs/>
          <w:color w:val="000000"/>
          <w:spacing w:val="-6"/>
          <w:sz w:val="22"/>
          <w:szCs w:val="22"/>
          <w:lang w:val="uk-UA"/>
        </w:rPr>
        <w:t>на яке визнано право власності за рішенням суду</w:t>
      </w:r>
    </w:p>
    <w:p w:rsidR="005B7A1E" w:rsidRDefault="005B7A1E" w:rsidP="005B7A1E">
      <w:pPr>
        <w:jc w:val="center"/>
      </w:pPr>
      <w:r>
        <w:rPr>
          <w:caps/>
          <w:spacing w:val="-6"/>
          <w:lang w:val="uk-UA"/>
        </w:rPr>
        <w:t>(</w:t>
      </w:r>
      <w:r>
        <w:rPr>
          <w:spacing w:val="-6"/>
          <w:lang w:val="uk-UA"/>
        </w:rPr>
        <w:t>назва адміністративної послуги)</w:t>
      </w:r>
    </w:p>
    <w:p w:rsidR="005B7A1E" w:rsidRDefault="005B7A1E" w:rsidP="005B7A1E">
      <w:pPr>
        <w:jc w:val="center"/>
        <w:rPr>
          <w:b/>
          <w:spacing w:val="-6"/>
          <w:sz w:val="22"/>
          <w:szCs w:val="22"/>
          <w:lang w:val="uk-UA"/>
        </w:rPr>
      </w:pPr>
    </w:p>
    <w:p w:rsidR="005B7A1E" w:rsidRDefault="005B7A1E" w:rsidP="005B7A1E">
      <w:pPr>
        <w:jc w:val="center"/>
      </w:pPr>
      <w:r>
        <w:rPr>
          <w:b/>
          <w:spacing w:val="-6"/>
          <w:sz w:val="22"/>
          <w:szCs w:val="22"/>
          <w:u w:val="single"/>
          <w:lang w:val="uk-UA"/>
        </w:rPr>
        <w:t>Відділ державного архітектурно-будівельного контролю</w:t>
      </w:r>
    </w:p>
    <w:p w:rsidR="005B7A1E" w:rsidRDefault="005B7A1E" w:rsidP="005B7A1E">
      <w:pPr>
        <w:jc w:val="center"/>
      </w:pPr>
      <w:r>
        <w:rPr>
          <w:b/>
          <w:spacing w:val="-6"/>
          <w:sz w:val="22"/>
          <w:szCs w:val="22"/>
          <w:u w:val="single"/>
          <w:lang w:val="uk-UA"/>
        </w:rPr>
        <w:t>виконавчого комітету Мелітопольської міської ради Запорізької області</w:t>
      </w:r>
    </w:p>
    <w:p w:rsidR="005B7A1E" w:rsidRDefault="005B7A1E" w:rsidP="005B7A1E">
      <w:pPr>
        <w:jc w:val="center"/>
      </w:pPr>
      <w:r>
        <w:rPr>
          <w:spacing w:val="-6"/>
          <w:lang w:val="uk-UA"/>
        </w:rPr>
        <w:t>(найменування суб’єкта надання адміністративної послуги)</w:t>
      </w:r>
    </w:p>
    <w:p w:rsidR="005B7A1E" w:rsidRDefault="005B7A1E" w:rsidP="005B7A1E">
      <w:pPr>
        <w:jc w:val="center"/>
        <w:rPr>
          <w:spacing w:val="-6"/>
          <w:sz w:val="22"/>
          <w:szCs w:val="22"/>
          <w:lang w:val="uk-UA"/>
        </w:rPr>
      </w:pPr>
    </w:p>
    <w:tbl>
      <w:tblPr>
        <w:tblW w:w="0" w:type="auto"/>
        <w:tblInd w:w="-45" w:type="dxa"/>
        <w:tblLayout w:type="fixed"/>
        <w:tblLook w:val="0000" w:firstRow="0" w:lastRow="0" w:firstColumn="0" w:lastColumn="0" w:noHBand="0" w:noVBand="0"/>
      </w:tblPr>
      <w:tblGrid>
        <w:gridCol w:w="428"/>
        <w:gridCol w:w="3594"/>
        <w:gridCol w:w="6738"/>
        <w:gridCol w:w="40"/>
        <w:gridCol w:w="10"/>
      </w:tblGrid>
      <w:tr w:rsidR="005B7A1E" w:rsidTr="002F4B6B">
        <w:trPr>
          <w:trHeight w:val="132"/>
        </w:trPr>
        <w:tc>
          <w:tcPr>
            <w:tcW w:w="1081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pacing w:val="-6"/>
                <w:sz w:val="22"/>
                <w:szCs w:val="22"/>
                <w:lang w:val="uk-UA"/>
              </w:rPr>
              <w:t>Інформація про суб’єкта надання адміністративної послуги</w:t>
            </w:r>
          </w:p>
        </w:tc>
      </w:tr>
      <w:tr w:rsidR="005B7A1E" w:rsidTr="002F4B6B">
        <w:tc>
          <w:tcPr>
            <w:tcW w:w="4022" w:type="dxa"/>
            <w:gridSpan w:val="2"/>
            <w:tcBorders>
              <w:top w:val="single" w:sz="4" w:space="0" w:color="000000"/>
              <w:left w:val="single" w:sz="4" w:space="0" w:color="000000"/>
              <w:bottom w:val="single" w:sz="4" w:space="0" w:color="000000"/>
            </w:tcBorders>
            <w:shd w:val="clear" w:color="auto" w:fill="auto"/>
          </w:tcPr>
          <w:p w:rsidR="005B7A1E" w:rsidRDefault="005B7A1E" w:rsidP="002F4B6B">
            <w:pPr>
              <w:ind w:left="162"/>
              <w:jc w:val="center"/>
            </w:pPr>
            <w:r>
              <w:rPr>
                <w:spacing w:val="-6"/>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pacing w:val="-6"/>
                <w:sz w:val="22"/>
                <w:szCs w:val="22"/>
                <w:lang w:val="uk-UA"/>
              </w:rPr>
              <w:t xml:space="preserve">Центр надання адміністративних послуг </w:t>
            </w:r>
          </w:p>
          <w:p w:rsidR="005B7A1E" w:rsidRDefault="005B7A1E" w:rsidP="002F4B6B">
            <w:pPr>
              <w:jc w:val="both"/>
            </w:pPr>
            <w:r>
              <w:rPr>
                <w:spacing w:val="-6"/>
                <w:sz w:val="22"/>
                <w:szCs w:val="22"/>
                <w:lang w:val="uk-UA"/>
              </w:rPr>
              <w:t>м. Мелітополя.</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Місцезнаходження центру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Україна, 72312, Запорізька обл., м. Мелітополь, </w:t>
            </w:r>
          </w:p>
          <w:p w:rsidR="005B7A1E" w:rsidRDefault="005B7A1E" w:rsidP="002F4B6B">
            <w:pPr>
              <w:jc w:val="both"/>
            </w:pPr>
            <w:r>
              <w:rPr>
                <w:sz w:val="22"/>
                <w:szCs w:val="22"/>
                <w:lang w:val="uk-UA"/>
              </w:rPr>
              <w:t>вул. Чернишевського, 26.</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2.</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Інформація щодо режиму роботи центру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Щоденно, крім суботи та неділі, без обідньої перерви:</w:t>
            </w:r>
          </w:p>
          <w:p w:rsidR="005B7A1E" w:rsidRDefault="005B7A1E" w:rsidP="002F4B6B">
            <w:pPr>
              <w:jc w:val="both"/>
            </w:pPr>
            <w:r>
              <w:rPr>
                <w:sz w:val="22"/>
                <w:szCs w:val="22"/>
                <w:lang w:val="uk-UA"/>
              </w:rPr>
              <w:t xml:space="preserve">   понеділок, середа – 08.00 – 17.00   </w:t>
            </w:r>
          </w:p>
          <w:p w:rsidR="005B7A1E" w:rsidRDefault="005B7A1E" w:rsidP="002F4B6B">
            <w:pPr>
              <w:jc w:val="both"/>
            </w:pPr>
            <w:r>
              <w:rPr>
                <w:sz w:val="22"/>
                <w:szCs w:val="22"/>
                <w:lang w:val="uk-UA"/>
              </w:rPr>
              <w:t xml:space="preserve">прийом громадян – 08.00 – 15.00   </w:t>
            </w:r>
          </w:p>
          <w:p w:rsidR="005B7A1E" w:rsidRDefault="005B7A1E" w:rsidP="002F4B6B">
            <w:pPr>
              <w:jc w:val="both"/>
            </w:pPr>
            <w:r>
              <w:rPr>
                <w:sz w:val="22"/>
                <w:szCs w:val="22"/>
                <w:lang w:val="uk-UA"/>
              </w:rPr>
              <w:t xml:space="preserve">   вівторок, четвер – 08.00 – 20.00  </w:t>
            </w:r>
          </w:p>
          <w:p w:rsidR="005B7A1E" w:rsidRDefault="005B7A1E" w:rsidP="002F4B6B">
            <w:pPr>
              <w:jc w:val="both"/>
            </w:pPr>
            <w:r>
              <w:rPr>
                <w:sz w:val="22"/>
                <w:szCs w:val="22"/>
                <w:lang w:val="uk-UA"/>
              </w:rPr>
              <w:t xml:space="preserve">прийом громадян – 08.00 – 20.00  </w:t>
            </w:r>
          </w:p>
          <w:p w:rsidR="005B7A1E" w:rsidRDefault="005B7A1E" w:rsidP="002F4B6B">
            <w:pPr>
              <w:jc w:val="both"/>
            </w:pPr>
            <w:r>
              <w:rPr>
                <w:sz w:val="22"/>
                <w:szCs w:val="22"/>
                <w:lang w:val="uk-UA"/>
              </w:rPr>
              <w:t xml:space="preserve">   п’ятниця – 08.00 – 15.45  </w:t>
            </w:r>
          </w:p>
          <w:p w:rsidR="005B7A1E" w:rsidRDefault="005B7A1E" w:rsidP="002F4B6B">
            <w:pPr>
              <w:jc w:val="both"/>
            </w:pPr>
            <w:r>
              <w:rPr>
                <w:sz w:val="22"/>
                <w:szCs w:val="22"/>
                <w:lang w:val="uk-UA"/>
              </w:rPr>
              <w:t xml:space="preserve">прийом громадян – 08.00 – 15.00 </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3.</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9" w:right="-163"/>
              <w:jc w:val="center"/>
            </w:pPr>
            <w:r>
              <w:rPr>
                <w:sz w:val="22"/>
                <w:szCs w:val="22"/>
                <w:lang w:val="uk-UA"/>
              </w:rPr>
              <w:t>Телефон/факс (довідки), адреса електронної пошти та веб-сайту центру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tabs>
                <w:tab w:val="left" w:pos="1740"/>
              </w:tabs>
              <w:suppressAutoHyphens w:val="0"/>
              <w:jc w:val="both"/>
            </w:pPr>
            <w:r>
              <w:rPr>
                <w:sz w:val="22"/>
                <w:szCs w:val="22"/>
                <w:lang w:val="uk-UA" w:eastAsia="ru-RU"/>
              </w:rPr>
              <w:t>Телефони: начальника центру: 42-42-12;</w:t>
            </w:r>
          </w:p>
          <w:p w:rsidR="005B7A1E" w:rsidRDefault="005B7A1E" w:rsidP="002F4B6B">
            <w:pPr>
              <w:tabs>
                <w:tab w:val="left" w:pos="1740"/>
              </w:tabs>
              <w:suppressAutoHyphens w:val="0"/>
              <w:ind w:right="-108"/>
              <w:jc w:val="both"/>
            </w:pPr>
            <w:r>
              <w:rPr>
                <w:sz w:val="22"/>
                <w:szCs w:val="22"/>
                <w:lang w:val="uk-UA" w:eastAsia="ru-RU"/>
              </w:rPr>
              <w:t xml:space="preserve">                   адміністраторів центру: 44-45-44; 44-06-36</w:t>
            </w:r>
            <w:r>
              <w:rPr>
                <w:sz w:val="22"/>
                <w:szCs w:val="22"/>
                <w:lang w:eastAsia="ru-RU"/>
              </w:rPr>
              <w:t>;</w:t>
            </w:r>
          </w:p>
          <w:p w:rsidR="005B7A1E" w:rsidRPr="00247AB1" w:rsidRDefault="005B7A1E" w:rsidP="002F4B6B">
            <w:pPr>
              <w:tabs>
                <w:tab w:val="left" w:pos="1740"/>
              </w:tabs>
              <w:suppressAutoHyphens w:val="0"/>
              <w:jc w:val="both"/>
              <w:rPr>
                <w:lang w:val="en-US"/>
              </w:rPr>
            </w:pPr>
            <w:r>
              <w:rPr>
                <w:sz w:val="22"/>
                <w:szCs w:val="22"/>
                <w:lang w:val="uk-UA" w:eastAsia="ru-RU"/>
              </w:rPr>
              <w:t>E-</w:t>
            </w:r>
            <w:proofErr w:type="spellStart"/>
            <w:r>
              <w:rPr>
                <w:sz w:val="22"/>
                <w:szCs w:val="22"/>
                <w:lang w:val="uk-UA" w:eastAsia="ru-RU"/>
              </w:rPr>
              <w:t>mail</w:t>
            </w:r>
            <w:proofErr w:type="spellEnd"/>
            <w:r>
              <w:rPr>
                <w:sz w:val="22"/>
                <w:szCs w:val="22"/>
                <w:lang w:val="uk-UA" w:eastAsia="ru-RU"/>
              </w:rPr>
              <w:t xml:space="preserve">: </w:t>
            </w:r>
            <w:hyperlink r:id="rId37" w:history="1">
              <w:r>
                <w:rPr>
                  <w:rStyle w:val="af2"/>
                  <w:sz w:val="22"/>
                  <w:szCs w:val="22"/>
                  <w:lang w:val="uk-UA" w:eastAsia="ru-RU"/>
                </w:rPr>
                <w:t>a</w:t>
              </w:r>
            </w:hyperlink>
            <w:hyperlink r:id="rId38" w:history="1">
              <w:r>
                <w:rPr>
                  <w:rStyle w:val="af2"/>
                  <w:sz w:val="22"/>
                  <w:szCs w:val="22"/>
                  <w:lang w:val="uk-UA" w:eastAsia="ru-RU"/>
                </w:rPr>
                <w:t>dmcentr@mlt.gov.ua</w:t>
              </w:r>
            </w:hyperlink>
            <w:r>
              <w:rPr>
                <w:sz w:val="22"/>
                <w:szCs w:val="22"/>
                <w:lang w:val="en-US" w:eastAsia="ru-RU"/>
              </w:rPr>
              <w:t>;</w:t>
            </w:r>
          </w:p>
          <w:p w:rsidR="005B7A1E" w:rsidRPr="00247AB1" w:rsidRDefault="005B7A1E" w:rsidP="002F4B6B">
            <w:pPr>
              <w:tabs>
                <w:tab w:val="left" w:pos="1740"/>
              </w:tabs>
              <w:jc w:val="both"/>
              <w:rPr>
                <w:lang w:val="en-US"/>
              </w:rPr>
            </w:pPr>
            <w:hyperlink r:id="rId39" w:history="1">
              <w:r>
                <w:rPr>
                  <w:rStyle w:val="af2"/>
                  <w:sz w:val="22"/>
                  <w:szCs w:val="22"/>
                  <w:lang w:val="uk-UA" w:eastAsia="ru-RU"/>
                </w:rPr>
                <w:t>http://www.mlt.gov.ua</w:t>
              </w:r>
            </w:hyperlink>
            <w:r>
              <w:rPr>
                <w:sz w:val="22"/>
                <w:szCs w:val="22"/>
                <w:lang w:val="en-US" w:eastAsia="ru-RU"/>
              </w:rPr>
              <w:t>, cnap.mlt.gov.ua.</w:t>
            </w:r>
          </w:p>
        </w:tc>
      </w:tr>
      <w:tr w:rsidR="005B7A1E" w:rsidTr="002F4B6B">
        <w:trPr>
          <w:trHeight w:val="232"/>
        </w:trPr>
        <w:tc>
          <w:tcPr>
            <w:tcW w:w="1081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80" w:right="-108"/>
              <w:jc w:val="center"/>
            </w:pPr>
            <w:r>
              <w:rPr>
                <w:b/>
                <w:sz w:val="22"/>
                <w:szCs w:val="22"/>
                <w:lang w:val="uk-UA"/>
              </w:rPr>
              <w:t>Нормативні акти, якими регламентується надання адміністративної послуги</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4.</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Закони України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autoSpaceDE w:val="0"/>
              <w:jc w:val="both"/>
            </w:pPr>
            <w:r>
              <w:rPr>
                <w:sz w:val="22"/>
                <w:szCs w:val="22"/>
                <w:lang w:val="uk-UA"/>
              </w:rPr>
              <w:t>Ст. 39 Закону України “Про регулювання містобудівної діяльності”.</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5.</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Кабінету Міністрів України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Постанова Кабінету Міністрів України від 13.04.2011 № 461 “</w:t>
            </w:r>
            <w:proofErr w:type="spellStart"/>
            <w:r>
              <w:rPr>
                <w:color w:val="2A2928"/>
                <w:sz w:val="22"/>
                <w:szCs w:val="22"/>
              </w:rPr>
              <w:t>Питання</w:t>
            </w:r>
            <w:proofErr w:type="spellEnd"/>
            <w:r>
              <w:rPr>
                <w:color w:val="2A2928"/>
                <w:sz w:val="22"/>
                <w:szCs w:val="22"/>
              </w:rPr>
              <w:t xml:space="preserve"> </w:t>
            </w:r>
            <w:proofErr w:type="spellStart"/>
            <w:r>
              <w:rPr>
                <w:color w:val="2A2928"/>
                <w:sz w:val="22"/>
                <w:szCs w:val="22"/>
              </w:rPr>
              <w:t>прийняття</w:t>
            </w:r>
            <w:proofErr w:type="spellEnd"/>
            <w:r>
              <w:rPr>
                <w:color w:val="2A2928"/>
                <w:sz w:val="22"/>
                <w:szCs w:val="22"/>
              </w:rPr>
              <w:t xml:space="preserve"> в </w:t>
            </w:r>
            <w:proofErr w:type="spellStart"/>
            <w:r>
              <w:rPr>
                <w:color w:val="2A2928"/>
                <w:sz w:val="22"/>
                <w:szCs w:val="22"/>
              </w:rPr>
              <w:t>експлуатацію</w:t>
            </w:r>
            <w:proofErr w:type="spellEnd"/>
            <w:r>
              <w:rPr>
                <w:color w:val="2A2928"/>
                <w:sz w:val="22"/>
                <w:szCs w:val="22"/>
              </w:rPr>
              <w:t xml:space="preserve"> </w:t>
            </w:r>
            <w:proofErr w:type="spellStart"/>
            <w:r>
              <w:rPr>
                <w:color w:val="2A2928"/>
                <w:sz w:val="22"/>
                <w:szCs w:val="22"/>
              </w:rPr>
              <w:t>закінчених</w:t>
            </w:r>
            <w:proofErr w:type="spellEnd"/>
            <w:r>
              <w:rPr>
                <w:color w:val="2A2928"/>
                <w:sz w:val="22"/>
                <w:szCs w:val="22"/>
              </w:rPr>
              <w:t xml:space="preserve"> </w:t>
            </w:r>
            <w:proofErr w:type="spellStart"/>
            <w:r>
              <w:rPr>
                <w:color w:val="2A2928"/>
                <w:sz w:val="22"/>
                <w:szCs w:val="22"/>
              </w:rPr>
              <w:t>будівництвом</w:t>
            </w:r>
            <w:proofErr w:type="spellEnd"/>
            <w:r>
              <w:rPr>
                <w:color w:val="2A2928"/>
                <w:sz w:val="22"/>
                <w:szCs w:val="22"/>
              </w:rPr>
              <w:t xml:space="preserve"> </w:t>
            </w:r>
            <w:proofErr w:type="spellStart"/>
            <w:r>
              <w:rPr>
                <w:color w:val="2A2928"/>
                <w:sz w:val="22"/>
                <w:szCs w:val="22"/>
              </w:rPr>
              <w:t>об'єктів</w:t>
            </w:r>
            <w:proofErr w:type="spellEnd"/>
            <w:r>
              <w:rPr>
                <w:sz w:val="22"/>
                <w:szCs w:val="22"/>
                <w:lang w:val="uk-UA"/>
              </w:rPr>
              <w:t>”</w:t>
            </w:r>
            <w:r>
              <w:rPr>
                <w:color w:val="2A2928"/>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6.</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центральних органів виконавчої влади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7.</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місцевих органів виконавчої влади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rPr>
          <w:trHeight w:val="70"/>
        </w:trPr>
        <w:tc>
          <w:tcPr>
            <w:tcW w:w="1081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80" w:right="-108"/>
              <w:jc w:val="center"/>
            </w:pPr>
            <w:r>
              <w:rPr>
                <w:b/>
                <w:sz w:val="22"/>
                <w:szCs w:val="22"/>
                <w:lang w:val="uk-UA"/>
              </w:rPr>
              <w:t>Умови отримання адміністративної послуги</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8.</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Підстава для одержання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Подання для реєстрації </w:t>
            </w:r>
            <w:r>
              <w:rPr>
                <w:rFonts w:eastAsia="Liberation Serif"/>
                <w:sz w:val="22"/>
                <w:szCs w:val="22"/>
                <w:lang w:val="uk-UA"/>
              </w:rPr>
              <w:t>декларації</w:t>
            </w:r>
            <w:r>
              <w:rPr>
                <w:rStyle w:val="af2"/>
                <w:rFonts w:eastAsia="Liberation Serif"/>
                <w:sz w:val="22"/>
                <w:szCs w:val="22"/>
                <w:lang w:val="uk-UA"/>
              </w:rPr>
              <w:t xml:space="preserve"> про готовність до експлуатації самочинно збудованого об’єкта, на яке визнано право власності за рішенням суду</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9.</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Вичерпний перелік документів, необхідних для отримання адміністративної послуги, а також вимоги до них</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Два примірника </w:t>
            </w:r>
            <w:r>
              <w:rPr>
                <w:rFonts w:eastAsia="Liberation Serif"/>
                <w:color w:val="000000"/>
                <w:sz w:val="22"/>
                <w:szCs w:val="22"/>
                <w:lang w:val="uk-UA"/>
              </w:rPr>
              <w:t xml:space="preserve">декларації про готовність до експлуатації самочинно збудованого об’єкта, на яке визнано право власності за рішенням суду </w:t>
            </w:r>
            <w:r>
              <w:rPr>
                <w:sz w:val="22"/>
                <w:szCs w:val="22"/>
                <w:lang w:val="uk-UA"/>
              </w:rPr>
              <w:t>згідно з додатком 5 постанови Кабінету Міністрів України                від 13.04.2011 № 461 “</w:t>
            </w:r>
            <w:proofErr w:type="spellStart"/>
            <w:r>
              <w:rPr>
                <w:color w:val="2A2928"/>
                <w:sz w:val="22"/>
                <w:szCs w:val="22"/>
              </w:rPr>
              <w:t>Питання</w:t>
            </w:r>
            <w:proofErr w:type="spellEnd"/>
            <w:r>
              <w:rPr>
                <w:color w:val="2A2928"/>
                <w:sz w:val="22"/>
                <w:szCs w:val="22"/>
              </w:rPr>
              <w:t xml:space="preserve"> </w:t>
            </w:r>
            <w:proofErr w:type="spellStart"/>
            <w:r>
              <w:rPr>
                <w:color w:val="2A2928"/>
                <w:sz w:val="22"/>
                <w:szCs w:val="22"/>
              </w:rPr>
              <w:t>прийняття</w:t>
            </w:r>
            <w:proofErr w:type="spellEnd"/>
            <w:r>
              <w:rPr>
                <w:color w:val="2A2928"/>
                <w:sz w:val="22"/>
                <w:szCs w:val="22"/>
              </w:rPr>
              <w:t xml:space="preserve"> в </w:t>
            </w:r>
            <w:proofErr w:type="spellStart"/>
            <w:r>
              <w:rPr>
                <w:color w:val="2A2928"/>
                <w:sz w:val="22"/>
                <w:szCs w:val="22"/>
              </w:rPr>
              <w:t>експлуатацію</w:t>
            </w:r>
            <w:proofErr w:type="spellEnd"/>
            <w:r>
              <w:rPr>
                <w:color w:val="2A2928"/>
                <w:sz w:val="22"/>
                <w:szCs w:val="22"/>
              </w:rPr>
              <w:t xml:space="preserve"> </w:t>
            </w:r>
            <w:proofErr w:type="spellStart"/>
            <w:r>
              <w:rPr>
                <w:color w:val="2A2928"/>
                <w:sz w:val="22"/>
                <w:szCs w:val="22"/>
              </w:rPr>
              <w:t>закінчених</w:t>
            </w:r>
            <w:proofErr w:type="spellEnd"/>
            <w:r>
              <w:rPr>
                <w:color w:val="2A2928"/>
                <w:sz w:val="22"/>
                <w:szCs w:val="22"/>
              </w:rPr>
              <w:t xml:space="preserve"> </w:t>
            </w:r>
            <w:proofErr w:type="spellStart"/>
            <w:r>
              <w:rPr>
                <w:color w:val="2A2928"/>
                <w:sz w:val="22"/>
                <w:szCs w:val="22"/>
              </w:rPr>
              <w:t>будівництвом</w:t>
            </w:r>
            <w:proofErr w:type="spellEnd"/>
            <w:r>
              <w:rPr>
                <w:color w:val="2A2928"/>
                <w:sz w:val="22"/>
                <w:szCs w:val="22"/>
              </w:rPr>
              <w:t xml:space="preserve"> </w:t>
            </w:r>
            <w:proofErr w:type="spellStart"/>
            <w:r>
              <w:rPr>
                <w:color w:val="2A2928"/>
                <w:sz w:val="22"/>
                <w:szCs w:val="22"/>
              </w:rPr>
              <w:t>об'єктів</w:t>
            </w:r>
            <w:proofErr w:type="spellEnd"/>
            <w:r>
              <w:rPr>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10.</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08" w:right="-114"/>
              <w:jc w:val="center"/>
            </w:pPr>
            <w:r>
              <w:rPr>
                <w:sz w:val="22"/>
                <w:szCs w:val="22"/>
                <w:lang w:val="uk-UA"/>
              </w:rPr>
              <w:t>Порядок та спосіб подання документів, необхідних для отримання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Особисто (при собі мати паспорт);</w:t>
            </w:r>
          </w:p>
          <w:p w:rsidR="005B7A1E" w:rsidRDefault="005B7A1E" w:rsidP="002F4B6B">
            <w:pPr>
              <w:jc w:val="both"/>
            </w:pPr>
            <w:r>
              <w:rPr>
                <w:sz w:val="22"/>
                <w:szCs w:val="22"/>
                <w:lang w:val="uk-UA"/>
              </w:rPr>
              <w:t>2. Уповноваженою особою (при собі мати відповідні документи);</w:t>
            </w:r>
          </w:p>
          <w:p w:rsidR="005B7A1E" w:rsidRDefault="005B7A1E" w:rsidP="002F4B6B">
            <w:pPr>
              <w:jc w:val="both"/>
            </w:pPr>
            <w:r>
              <w:rPr>
                <w:sz w:val="22"/>
                <w:szCs w:val="22"/>
                <w:lang w:val="uk-UA"/>
              </w:rPr>
              <w:t xml:space="preserve">3. Поштою рекомендованим листом з описом вкладення  </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11.</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Платність (безоплатність)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Безкоштовно.</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11.1</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Нормативно-правові акти, на підставі яких стягується плата</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11.2</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Розмір та порядок внесення плати (адміністративного збору) за адміністративну послугу</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c>
          <w:tcPr>
            <w:tcW w:w="428" w:type="dxa"/>
            <w:tcBorders>
              <w:top w:val="single" w:sz="4" w:space="0" w:color="000000"/>
              <w:left w:val="single" w:sz="4" w:space="0" w:color="000000"/>
            </w:tcBorders>
            <w:shd w:val="clear" w:color="auto" w:fill="auto"/>
            <w:vAlign w:val="center"/>
          </w:tcPr>
          <w:p w:rsidR="005B7A1E" w:rsidRDefault="005B7A1E" w:rsidP="002F4B6B">
            <w:pPr>
              <w:ind w:left="-80" w:right="-108"/>
              <w:jc w:val="center"/>
            </w:pPr>
            <w:r>
              <w:rPr>
                <w:b/>
                <w:sz w:val="22"/>
                <w:szCs w:val="22"/>
                <w:lang w:val="uk-UA"/>
              </w:rPr>
              <w:t>11.3</w:t>
            </w:r>
          </w:p>
        </w:tc>
        <w:tc>
          <w:tcPr>
            <w:tcW w:w="3594" w:type="dxa"/>
            <w:tcBorders>
              <w:top w:val="single" w:sz="4" w:space="0" w:color="000000"/>
              <w:left w:val="single" w:sz="4" w:space="0" w:color="000000"/>
            </w:tcBorders>
            <w:shd w:val="clear" w:color="auto" w:fill="auto"/>
            <w:vAlign w:val="center"/>
          </w:tcPr>
          <w:p w:rsidR="005B7A1E" w:rsidRDefault="005B7A1E" w:rsidP="002F4B6B">
            <w:pPr>
              <w:jc w:val="center"/>
            </w:pPr>
            <w:r>
              <w:rPr>
                <w:sz w:val="22"/>
                <w:szCs w:val="22"/>
                <w:lang w:val="uk-UA"/>
              </w:rPr>
              <w:t>Розрахунковий рахунок для внесення плати</w:t>
            </w:r>
          </w:p>
        </w:tc>
        <w:tc>
          <w:tcPr>
            <w:tcW w:w="6788" w:type="dxa"/>
            <w:gridSpan w:val="3"/>
            <w:tcBorders>
              <w:top w:val="single" w:sz="4" w:space="0" w:color="000000"/>
              <w:left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blPrEx>
          <w:tblCellMar>
            <w:left w:w="0" w:type="dxa"/>
            <w:right w:w="0" w:type="dxa"/>
          </w:tblCellMar>
        </w:tblPrEx>
        <w:trPr>
          <w:gridAfter w:val="1"/>
          <w:wAfter w:w="10" w:type="dxa"/>
        </w:trPr>
        <w:tc>
          <w:tcPr>
            <w:tcW w:w="428" w:type="dxa"/>
            <w:tcBorders>
              <w:bottom w:val="single" w:sz="4" w:space="0" w:color="000000"/>
            </w:tcBorders>
            <w:shd w:val="clear" w:color="auto" w:fill="auto"/>
            <w:vAlign w:val="center"/>
          </w:tcPr>
          <w:p w:rsidR="005B7A1E" w:rsidRDefault="005B7A1E" w:rsidP="002F4B6B">
            <w:pPr>
              <w:snapToGrid w:val="0"/>
              <w:ind w:left="-80" w:right="-108"/>
              <w:jc w:val="center"/>
              <w:rPr>
                <w:b/>
                <w:sz w:val="22"/>
                <w:szCs w:val="22"/>
                <w:lang w:val="uk-UA"/>
              </w:rPr>
            </w:pPr>
          </w:p>
        </w:tc>
        <w:tc>
          <w:tcPr>
            <w:tcW w:w="3594" w:type="dxa"/>
            <w:tcBorders>
              <w:bottom w:val="single" w:sz="4" w:space="0" w:color="000000"/>
            </w:tcBorders>
            <w:shd w:val="clear" w:color="auto" w:fill="auto"/>
            <w:vAlign w:val="center"/>
          </w:tcPr>
          <w:p w:rsidR="005B7A1E" w:rsidRDefault="005B7A1E" w:rsidP="002F4B6B">
            <w:pPr>
              <w:snapToGrid w:val="0"/>
              <w:jc w:val="center"/>
              <w:rPr>
                <w:b/>
                <w:sz w:val="22"/>
                <w:szCs w:val="22"/>
                <w:lang w:val="uk-UA"/>
              </w:rPr>
            </w:pPr>
          </w:p>
        </w:tc>
        <w:tc>
          <w:tcPr>
            <w:tcW w:w="6738" w:type="dxa"/>
            <w:tcBorders>
              <w:bottom w:val="single" w:sz="4" w:space="0" w:color="000000"/>
            </w:tcBorders>
            <w:shd w:val="clear" w:color="auto" w:fill="auto"/>
            <w:vAlign w:val="center"/>
          </w:tcPr>
          <w:p w:rsidR="005B7A1E" w:rsidRDefault="005B7A1E" w:rsidP="002F4B6B">
            <w:pPr>
              <w:snapToGrid w:val="0"/>
              <w:jc w:val="both"/>
            </w:pPr>
            <w:r>
              <w:rPr>
                <w:sz w:val="22"/>
                <w:szCs w:val="22"/>
                <w:lang w:val="uk-UA"/>
              </w:rPr>
              <w:t xml:space="preserve">           17                                                               </w:t>
            </w:r>
            <w:r>
              <w:rPr>
                <w:rFonts w:eastAsia="SimSun"/>
                <w:kern w:val="2"/>
                <w:sz w:val="22"/>
                <w:szCs w:val="22"/>
                <w:lang w:val="uk-UA" w:bidi="hi-IN"/>
              </w:rPr>
              <w:t xml:space="preserve">Продовження додатка </w:t>
            </w:r>
          </w:p>
          <w:p w:rsidR="005B7A1E" w:rsidRDefault="005B7A1E" w:rsidP="002F4B6B">
            <w:pPr>
              <w:snapToGrid w:val="0"/>
              <w:jc w:val="both"/>
              <w:rPr>
                <w:rFonts w:eastAsia="SimSun"/>
                <w:kern w:val="2"/>
                <w:sz w:val="22"/>
                <w:szCs w:val="22"/>
                <w:lang w:val="uk-UA" w:bidi="hi-IN"/>
              </w:rPr>
            </w:pPr>
          </w:p>
        </w:tc>
        <w:tc>
          <w:tcPr>
            <w:tcW w:w="40" w:type="dxa"/>
            <w:shd w:val="clear" w:color="auto" w:fill="auto"/>
          </w:tcPr>
          <w:p w:rsidR="005B7A1E" w:rsidRDefault="005B7A1E" w:rsidP="002F4B6B">
            <w:pPr>
              <w:snapToGrid w:val="0"/>
              <w:rPr>
                <w:rFonts w:eastAsia="SimSun"/>
                <w:b/>
                <w:kern w:val="2"/>
                <w:sz w:val="22"/>
                <w:szCs w:val="22"/>
                <w:lang w:val="uk-UA" w:bidi="hi-IN"/>
              </w:rPr>
            </w:pPr>
          </w:p>
        </w:tc>
      </w:tr>
      <w:tr w:rsidR="005B7A1E" w:rsidTr="002F4B6B">
        <w:trPr>
          <w:trHeight w:val="376"/>
        </w:trPr>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12.</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Строк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Протягом 10 (десяти) робочих днів з дня надходження </w:t>
            </w:r>
            <w:r>
              <w:rPr>
                <w:rFonts w:eastAsia="Liberation Serif"/>
                <w:color w:val="000000"/>
                <w:sz w:val="22"/>
                <w:szCs w:val="22"/>
                <w:lang w:val="uk-UA"/>
              </w:rPr>
              <w:t>декларації про готовність до експлуатації самочинно збудованого об’єкта, на яке визнано право власності за рішенням суду</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13.</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Перелік підстав для відмови у наданні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Виявлення</w:t>
            </w:r>
            <w:r>
              <w:rPr>
                <w:bCs/>
                <w:sz w:val="22"/>
                <w:szCs w:val="22"/>
              </w:rPr>
              <w:t xml:space="preserve"> </w:t>
            </w:r>
            <w:r>
              <w:rPr>
                <w:bCs/>
                <w:sz w:val="22"/>
                <w:szCs w:val="22"/>
                <w:lang w:val="uk-UA"/>
              </w:rPr>
              <w:t xml:space="preserve">неповноту даних та </w:t>
            </w:r>
            <w:proofErr w:type="spellStart"/>
            <w:r>
              <w:rPr>
                <w:bCs/>
                <w:sz w:val="22"/>
                <w:szCs w:val="22"/>
              </w:rPr>
              <w:t>недостовірних</w:t>
            </w:r>
            <w:proofErr w:type="spellEnd"/>
            <w:r>
              <w:rPr>
                <w:bCs/>
                <w:sz w:val="22"/>
                <w:szCs w:val="22"/>
              </w:rPr>
              <w:t xml:space="preserve"> </w:t>
            </w:r>
            <w:proofErr w:type="spellStart"/>
            <w:r>
              <w:rPr>
                <w:bCs/>
                <w:sz w:val="22"/>
                <w:szCs w:val="22"/>
              </w:rPr>
              <w:t>відомостей</w:t>
            </w:r>
            <w:proofErr w:type="spellEnd"/>
            <w:r>
              <w:rPr>
                <w:bCs/>
                <w:sz w:val="22"/>
                <w:szCs w:val="22"/>
              </w:rPr>
              <w:t xml:space="preserve"> у подан</w:t>
            </w:r>
            <w:proofErr w:type="spellStart"/>
            <w:r>
              <w:rPr>
                <w:bCs/>
                <w:sz w:val="22"/>
                <w:szCs w:val="22"/>
                <w:lang w:val="uk-UA"/>
              </w:rPr>
              <w:t>ій</w:t>
            </w:r>
            <w:proofErr w:type="spellEnd"/>
            <w:r>
              <w:rPr>
                <w:bCs/>
                <w:sz w:val="22"/>
                <w:szCs w:val="22"/>
              </w:rPr>
              <w:t xml:space="preserve"> </w:t>
            </w:r>
            <w:proofErr w:type="spellStart"/>
            <w:r>
              <w:rPr>
                <w:sz w:val="22"/>
                <w:szCs w:val="22"/>
                <w:lang w:eastAsia="ru-RU"/>
              </w:rPr>
              <w:t>декларації</w:t>
            </w:r>
            <w:proofErr w:type="spellEnd"/>
            <w:r>
              <w:rPr>
                <w:sz w:val="22"/>
                <w:szCs w:val="22"/>
              </w:rPr>
              <w:t xml:space="preserve"> </w:t>
            </w:r>
            <w:r>
              <w:rPr>
                <w:rFonts w:eastAsia="Liberation Serif"/>
                <w:sz w:val="22"/>
                <w:szCs w:val="22"/>
                <w:lang w:val="uk-UA"/>
              </w:rPr>
              <w:t>про готовність до експлуатації самочинно збудованого об’єкта,</w:t>
            </w:r>
            <w:r>
              <w:rPr>
                <w:rFonts w:eastAsia="Liberation Serif"/>
                <w:color w:val="000000"/>
                <w:sz w:val="22"/>
                <w:szCs w:val="22"/>
                <w:lang w:val="uk-UA"/>
              </w:rPr>
              <w:t xml:space="preserve"> на яке визнано право власності за рішенням суду.</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14.</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Результат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Видається замовнику</w:t>
            </w:r>
            <w:r>
              <w:rPr>
                <w:sz w:val="22"/>
                <w:szCs w:val="22"/>
              </w:rPr>
              <w:t xml:space="preserve"> </w:t>
            </w:r>
            <w:r>
              <w:rPr>
                <w:bCs/>
                <w:sz w:val="22"/>
                <w:szCs w:val="22"/>
                <w:lang w:val="uk-UA"/>
              </w:rPr>
              <w:t>(уповноваженій ним особі)</w:t>
            </w:r>
            <w:r>
              <w:rPr>
                <w:sz w:val="22"/>
                <w:szCs w:val="22"/>
                <w:lang w:val="uk-UA"/>
              </w:rPr>
              <w:t xml:space="preserve"> зареєстрована </w:t>
            </w:r>
            <w:r>
              <w:rPr>
                <w:rFonts w:eastAsia="Liberation Serif"/>
                <w:color w:val="000000"/>
                <w:sz w:val="22"/>
                <w:szCs w:val="22"/>
                <w:lang w:val="uk-UA"/>
              </w:rPr>
              <w:t>декларація про готовність до експлуатації самочинно збудованого об’єкта, на яке визнано право власності за рішенням суду,</w:t>
            </w:r>
            <w:r>
              <w:rPr>
                <w:bCs/>
                <w:sz w:val="22"/>
                <w:szCs w:val="22"/>
                <w:lang w:val="uk-UA"/>
              </w:rPr>
              <w:t xml:space="preserve"> в одному примірнику, яка має зберігатися протягом всього періоду експлуатації об’єкта.</w:t>
            </w:r>
          </w:p>
        </w:tc>
      </w:tr>
      <w:tr w:rsidR="005B7A1E" w:rsidTr="002F4B6B">
        <w:trPr>
          <w:trHeight w:val="70"/>
        </w:trPr>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15.</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Способи отримання відповіді (результату)</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Через центр надання адміністративних послуг:</w:t>
            </w:r>
          </w:p>
          <w:p w:rsidR="005B7A1E" w:rsidRDefault="005B7A1E" w:rsidP="002F4B6B">
            <w:pPr>
              <w:jc w:val="both"/>
            </w:pPr>
            <w:r>
              <w:rPr>
                <w:bCs/>
                <w:color w:val="000000"/>
                <w:sz w:val="22"/>
                <w:szCs w:val="22"/>
                <w:lang w:val="uk-UA"/>
              </w:rPr>
              <w:t>1)</w:t>
            </w:r>
            <w:r>
              <w:rPr>
                <w:bCs/>
                <w:color w:val="00B050"/>
                <w:sz w:val="22"/>
                <w:szCs w:val="22"/>
                <w:lang w:val="uk-UA"/>
              </w:rPr>
              <w:t xml:space="preserve"> </w:t>
            </w:r>
            <w:r>
              <w:rPr>
                <w:sz w:val="22"/>
                <w:szCs w:val="22"/>
                <w:lang w:val="uk-UA"/>
              </w:rPr>
              <w:t>особисто (при собі мати паспорт);</w:t>
            </w:r>
          </w:p>
          <w:p w:rsidR="005B7A1E" w:rsidRDefault="005B7A1E" w:rsidP="002F4B6B">
            <w:pPr>
              <w:jc w:val="both"/>
            </w:pPr>
            <w:r>
              <w:rPr>
                <w:bCs/>
                <w:color w:val="000000"/>
                <w:sz w:val="22"/>
                <w:szCs w:val="22"/>
                <w:lang w:val="uk-UA"/>
              </w:rPr>
              <w:t xml:space="preserve">2) </w:t>
            </w:r>
            <w:r>
              <w:rPr>
                <w:sz w:val="22"/>
                <w:szCs w:val="22"/>
                <w:lang w:val="uk-UA"/>
              </w:rPr>
              <w:t>уповноваженою особою (при собі мати відповідні документи);</w:t>
            </w:r>
          </w:p>
          <w:p w:rsidR="005B7A1E" w:rsidRDefault="005B7A1E" w:rsidP="002F4B6B">
            <w:pPr>
              <w:jc w:val="both"/>
            </w:pPr>
            <w:r>
              <w:rPr>
                <w:bCs/>
                <w:sz w:val="22"/>
                <w:szCs w:val="22"/>
                <w:lang w:val="uk-UA"/>
              </w:rPr>
              <w:t xml:space="preserve">3) </w:t>
            </w:r>
            <w:r>
              <w:rPr>
                <w:sz w:val="22"/>
                <w:szCs w:val="22"/>
                <w:lang w:val="uk-UA"/>
              </w:rPr>
              <w:t>поштою рекомендованим листом з повідомленням.</w:t>
            </w:r>
          </w:p>
          <w:p w:rsidR="005B7A1E" w:rsidRDefault="005B7A1E" w:rsidP="002F4B6B">
            <w:pPr>
              <w:jc w:val="both"/>
            </w:pPr>
            <w:r>
              <w:rPr>
                <w:sz w:val="22"/>
                <w:szCs w:val="22"/>
                <w:lang w:val="uk-UA"/>
              </w:rPr>
              <w:t xml:space="preserve">2. Інформація розміщується на офіційному веб-сайті у </w:t>
            </w:r>
            <w:r>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5B7A1E" w:rsidRDefault="005B7A1E" w:rsidP="005B7A1E">
      <w:pPr>
        <w:jc w:val="center"/>
        <w:rPr>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pPr>
        <w:rPr>
          <w:rFonts w:eastAsia="Liberation Serif"/>
          <w:spacing w:val="-6"/>
          <w:sz w:val="22"/>
          <w:szCs w:val="22"/>
          <w:shd w:val="clear" w:color="auto" w:fill="FF3333"/>
          <w:lang w:val="uk-UA"/>
        </w:rPr>
      </w:pPr>
    </w:p>
    <w:p w:rsidR="005B7A1E" w:rsidRDefault="005B7A1E" w:rsidP="005B7A1E">
      <w:pPr>
        <w:widowControl w:val="0"/>
        <w:tabs>
          <w:tab w:val="center" w:pos="4677"/>
        </w:tabs>
        <w:ind w:left="4678"/>
        <w:jc w:val="both"/>
      </w:pPr>
      <w:r>
        <w:rPr>
          <w:kern w:val="2"/>
          <w:sz w:val="22"/>
          <w:szCs w:val="22"/>
          <w:lang w:val="uk-UA" w:bidi="hi-IN"/>
        </w:rPr>
        <w:t xml:space="preserve">     </w:t>
      </w:r>
      <w:r>
        <w:rPr>
          <w:rFonts w:eastAsia="SimSun"/>
          <w:kern w:val="2"/>
          <w:sz w:val="22"/>
          <w:szCs w:val="22"/>
          <w:lang w:val="uk-UA" w:bidi="hi-IN"/>
        </w:rPr>
        <w:t xml:space="preserve">18                                                        Продовження додатка </w:t>
      </w:r>
    </w:p>
    <w:p w:rsidR="005B7A1E" w:rsidRDefault="005B7A1E" w:rsidP="005B7A1E">
      <w:pPr>
        <w:suppressAutoHyphens w:val="0"/>
        <w:spacing w:before="60" w:after="60"/>
        <w:jc w:val="right"/>
        <w:rPr>
          <w:rFonts w:eastAsia="SimSun" w:cs="Mangal"/>
          <w:kern w:val="2"/>
          <w:sz w:val="22"/>
          <w:szCs w:val="22"/>
          <w:lang w:eastAsia="ru-RU" w:bidi="hi-IN"/>
        </w:rPr>
      </w:pPr>
    </w:p>
    <w:p w:rsidR="005B7A1E" w:rsidRDefault="005B7A1E" w:rsidP="005B7A1E">
      <w:pPr>
        <w:jc w:val="center"/>
        <w:rPr>
          <w:rFonts w:ascii="Verdana" w:eastAsia="SimSun" w:hAnsi="Verdana" w:cs="Verdana"/>
          <w:b/>
          <w:caps/>
          <w:spacing w:val="-6"/>
          <w:kern w:val="2"/>
          <w:sz w:val="22"/>
          <w:szCs w:val="22"/>
          <w:lang w:eastAsia="ru-RU" w:bidi="hi-IN"/>
        </w:rPr>
      </w:pPr>
    </w:p>
    <w:p w:rsidR="005B7A1E" w:rsidRDefault="005B7A1E" w:rsidP="005B7A1E">
      <w:pPr>
        <w:jc w:val="center"/>
      </w:pPr>
      <w:r>
        <w:rPr>
          <w:b/>
          <w:caps/>
          <w:spacing w:val="-6"/>
          <w:sz w:val="22"/>
          <w:szCs w:val="22"/>
          <w:lang w:val="uk-UA"/>
        </w:rPr>
        <w:t>інформаційнА картка адміністративної послуги</w:t>
      </w:r>
    </w:p>
    <w:p w:rsidR="005B7A1E" w:rsidRDefault="005B7A1E" w:rsidP="005B7A1E">
      <w:pPr>
        <w:jc w:val="center"/>
        <w:rPr>
          <w:b/>
          <w:caps/>
          <w:spacing w:val="-6"/>
          <w:sz w:val="22"/>
          <w:szCs w:val="22"/>
          <w:lang w:val="uk-UA"/>
        </w:rPr>
      </w:pPr>
    </w:p>
    <w:p w:rsidR="005B7A1E" w:rsidRDefault="005B7A1E" w:rsidP="005B7A1E">
      <w:pPr>
        <w:jc w:val="center"/>
      </w:pPr>
      <w:r>
        <w:rPr>
          <w:rStyle w:val="af2"/>
          <w:rFonts w:eastAsia="Liberation Serif"/>
          <w:b/>
          <w:bCs/>
          <w:color w:val="000000"/>
          <w:spacing w:val="-6"/>
          <w:sz w:val="22"/>
          <w:szCs w:val="22"/>
          <w:lang w:val="uk-UA"/>
        </w:rPr>
        <w:t xml:space="preserve">Видача сертифіката про відповідність закінченого будівництвом об’єкта </w:t>
      </w:r>
    </w:p>
    <w:p w:rsidR="005B7A1E" w:rsidRDefault="005B7A1E" w:rsidP="005B7A1E">
      <w:pPr>
        <w:jc w:val="center"/>
      </w:pPr>
      <w:r>
        <w:rPr>
          <w:rStyle w:val="af2"/>
          <w:rFonts w:eastAsia="Liberation Serif"/>
          <w:b/>
          <w:bCs/>
          <w:color w:val="000000"/>
          <w:spacing w:val="-6"/>
          <w:sz w:val="22"/>
          <w:szCs w:val="22"/>
          <w:lang w:val="uk-UA"/>
        </w:rPr>
        <w:t>проектній документації, який підтверджує його готовність до експлуатації</w:t>
      </w:r>
    </w:p>
    <w:p w:rsidR="005B7A1E" w:rsidRDefault="005B7A1E" w:rsidP="005B7A1E">
      <w:pPr>
        <w:jc w:val="center"/>
      </w:pPr>
      <w:r>
        <w:rPr>
          <w:caps/>
          <w:spacing w:val="-6"/>
          <w:lang w:val="uk-UA"/>
        </w:rPr>
        <w:t>(</w:t>
      </w:r>
      <w:r>
        <w:rPr>
          <w:spacing w:val="-6"/>
          <w:lang w:val="uk-UA"/>
        </w:rPr>
        <w:t>назва адміністративної послуги)</w:t>
      </w:r>
    </w:p>
    <w:p w:rsidR="005B7A1E" w:rsidRDefault="005B7A1E" w:rsidP="005B7A1E">
      <w:pPr>
        <w:jc w:val="center"/>
        <w:rPr>
          <w:b/>
          <w:spacing w:val="-6"/>
          <w:sz w:val="22"/>
          <w:szCs w:val="22"/>
          <w:lang w:val="uk-UA"/>
        </w:rPr>
      </w:pPr>
    </w:p>
    <w:p w:rsidR="005B7A1E" w:rsidRDefault="005B7A1E" w:rsidP="005B7A1E">
      <w:pPr>
        <w:jc w:val="center"/>
      </w:pPr>
      <w:r>
        <w:rPr>
          <w:b/>
          <w:spacing w:val="-6"/>
          <w:sz w:val="22"/>
          <w:szCs w:val="22"/>
          <w:u w:val="single"/>
          <w:lang w:val="uk-UA"/>
        </w:rPr>
        <w:t>Відділ державного архітектурно-будівельного контролю</w:t>
      </w:r>
    </w:p>
    <w:p w:rsidR="005B7A1E" w:rsidRDefault="005B7A1E" w:rsidP="005B7A1E">
      <w:pPr>
        <w:jc w:val="center"/>
      </w:pPr>
      <w:r>
        <w:rPr>
          <w:b/>
          <w:spacing w:val="-6"/>
          <w:sz w:val="22"/>
          <w:szCs w:val="22"/>
          <w:u w:val="single"/>
          <w:lang w:val="uk-UA"/>
        </w:rPr>
        <w:t>виконавчого комітету Мелітопольської міської ради Запорізької області</w:t>
      </w:r>
    </w:p>
    <w:p w:rsidR="005B7A1E" w:rsidRDefault="005B7A1E" w:rsidP="005B7A1E">
      <w:pPr>
        <w:jc w:val="center"/>
      </w:pPr>
      <w:r>
        <w:rPr>
          <w:spacing w:val="-6"/>
          <w:lang w:val="uk-UA"/>
        </w:rPr>
        <w:t>(найменування суб’єкта надання адміністративної послуги)</w:t>
      </w:r>
    </w:p>
    <w:p w:rsidR="005B7A1E" w:rsidRDefault="005B7A1E" w:rsidP="005B7A1E">
      <w:pPr>
        <w:jc w:val="center"/>
        <w:rPr>
          <w:spacing w:val="-6"/>
          <w:sz w:val="22"/>
          <w:szCs w:val="22"/>
          <w:lang w:val="uk-UA"/>
        </w:rPr>
      </w:pPr>
    </w:p>
    <w:tbl>
      <w:tblPr>
        <w:tblW w:w="0" w:type="auto"/>
        <w:tblInd w:w="-45" w:type="dxa"/>
        <w:tblLayout w:type="fixed"/>
        <w:tblLook w:val="0000" w:firstRow="0" w:lastRow="0" w:firstColumn="0" w:lastColumn="0" w:noHBand="0" w:noVBand="0"/>
      </w:tblPr>
      <w:tblGrid>
        <w:gridCol w:w="428"/>
        <w:gridCol w:w="3594"/>
        <w:gridCol w:w="6738"/>
        <w:gridCol w:w="40"/>
        <w:gridCol w:w="10"/>
      </w:tblGrid>
      <w:tr w:rsidR="005B7A1E" w:rsidTr="002F4B6B">
        <w:trPr>
          <w:trHeight w:val="70"/>
        </w:trPr>
        <w:tc>
          <w:tcPr>
            <w:tcW w:w="1081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z w:val="22"/>
                <w:szCs w:val="22"/>
                <w:lang w:val="uk-UA"/>
              </w:rPr>
              <w:t>Інформація про суб’єкта надання адміністративної послуги</w:t>
            </w:r>
          </w:p>
        </w:tc>
      </w:tr>
      <w:tr w:rsidR="005B7A1E" w:rsidTr="002F4B6B">
        <w:tc>
          <w:tcPr>
            <w:tcW w:w="4022" w:type="dxa"/>
            <w:gridSpan w:val="2"/>
            <w:tcBorders>
              <w:top w:val="single" w:sz="4" w:space="0" w:color="000000"/>
              <w:left w:val="single" w:sz="4" w:space="0" w:color="000000"/>
              <w:bottom w:val="single" w:sz="4" w:space="0" w:color="000000"/>
            </w:tcBorders>
            <w:shd w:val="clear" w:color="auto" w:fill="auto"/>
          </w:tcPr>
          <w:p w:rsidR="005B7A1E" w:rsidRDefault="005B7A1E" w:rsidP="002F4B6B">
            <w:pPr>
              <w:jc w:val="center"/>
            </w:pPr>
            <w:r>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Центр надання адміністративних послуг </w:t>
            </w:r>
          </w:p>
          <w:p w:rsidR="005B7A1E" w:rsidRDefault="005B7A1E" w:rsidP="002F4B6B">
            <w:pPr>
              <w:jc w:val="both"/>
            </w:pPr>
            <w:r>
              <w:rPr>
                <w:sz w:val="22"/>
                <w:szCs w:val="22"/>
                <w:lang w:val="uk-UA"/>
              </w:rPr>
              <w:t>м. Мелітополя.</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Місцезнаходження центру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Україна, 72312, Запорізька обл., м. Мелітополь, </w:t>
            </w:r>
          </w:p>
          <w:p w:rsidR="005B7A1E" w:rsidRDefault="005B7A1E" w:rsidP="002F4B6B">
            <w:pPr>
              <w:jc w:val="both"/>
            </w:pPr>
            <w:r>
              <w:rPr>
                <w:sz w:val="22"/>
                <w:szCs w:val="22"/>
                <w:lang w:val="uk-UA"/>
              </w:rPr>
              <w:t>вул. Чернишевського, 26.</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2.</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Інформація щодо режиму роботи центру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Щоденно, крім суботи та неділі, без обідньої перерви:</w:t>
            </w:r>
          </w:p>
          <w:p w:rsidR="005B7A1E" w:rsidRDefault="005B7A1E" w:rsidP="002F4B6B">
            <w:pPr>
              <w:jc w:val="both"/>
            </w:pPr>
            <w:r>
              <w:rPr>
                <w:sz w:val="22"/>
                <w:szCs w:val="22"/>
                <w:lang w:val="uk-UA"/>
              </w:rPr>
              <w:t xml:space="preserve">   понеділок, середа – 08.00 – 17.00   </w:t>
            </w:r>
          </w:p>
          <w:p w:rsidR="005B7A1E" w:rsidRDefault="005B7A1E" w:rsidP="002F4B6B">
            <w:pPr>
              <w:jc w:val="both"/>
            </w:pPr>
            <w:r>
              <w:rPr>
                <w:sz w:val="22"/>
                <w:szCs w:val="22"/>
                <w:lang w:val="uk-UA"/>
              </w:rPr>
              <w:t xml:space="preserve">прийом громадян – 08.00 – 15.00   </w:t>
            </w:r>
          </w:p>
          <w:p w:rsidR="005B7A1E" w:rsidRDefault="005B7A1E" w:rsidP="002F4B6B">
            <w:pPr>
              <w:jc w:val="both"/>
            </w:pPr>
            <w:r>
              <w:rPr>
                <w:sz w:val="22"/>
                <w:szCs w:val="22"/>
                <w:lang w:val="uk-UA"/>
              </w:rPr>
              <w:t xml:space="preserve">   вівторок, четвер – 08.00 – 20.00  </w:t>
            </w:r>
          </w:p>
          <w:p w:rsidR="005B7A1E" w:rsidRDefault="005B7A1E" w:rsidP="002F4B6B">
            <w:pPr>
              <w:jc w:val="both"/>
            </w:pPr>
            <w:r>
              <w:rPr>
                <w:sz w:val="22"/>
                <w:szCs w:val="22"/>
                <w:lang w:val="uk-UA"/>
              </w:rPr>
              <w:t xml:space="preserve">прийом громадян – 08.00 – 20.00  </w:t>
            </w:r>
          </w:p>
          <w:p w:rsidR="005B7A1E" w:rsidRDefault="005B7A1E" w:rsidP="002F4B6B">
            <w:pPr>
              <w:jc w:val="both"/>
            </w:pPr>
            <w:r>
              <w:rPr>
                <w:sz w:val="22"/>
                <w:szCs w:val="22"/>
                <w:lang w:val="uk-UA"/>
              </w:rPr>
              <w:t xml:space="preserve">   п’ятниця – 08.00 – 15.45  </w:t>
            </w:r>
          </w:p>
          <w:p w:rsidR="005B7A1E" w:rsidRDefault="005B7A1E" w:rsidP="002F4B6B">
            <w:pPr>
              <w:jc w:val="both"/>
            </w:pPr>
            <w:r>
              <w:rPr>
                <w:sz w:val="22"/>
                <w:szCs w:val="22"/>
                <w:lang w:val="uk-UA"/>
              </w:rPr>
              <w:t xml:space="preserve">прийом громадян – 08.00 – 15.00 </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3.</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9" w:right="-163"/>
              <w:jc w:val="center"/>
            </w:pPr>
            <w:r>
              <w:rPr>
                <w:sz w:val="22"/>
                <w:szCs w:val="22"/>
                <w:lang w:val="uk-UA"/>
              </w:rPr>
              <w:t>Телефон/факс (довідки), адреса електронної пошти та веб-сайту центру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tabs>
                <w:tab w:val="left" w:pos="1740"/>
              </w:tabs>
              <w:suppressAutoHyphens w:val="0"/>
              <w:jc w:val="both"/>
            </w:pPr>
            <w:r>
              <w:rPr>
                <w:sz w:val="22"/>
                <w:szCs w:val="22"/>
                <w:lang w:val="uk-UA" w:eastAsia="ru-RU"/>
              </w:rPr>
              <w:t>Телефони: начальника центру: 42-42-12;</w:t>
            </w:r>
          </w:p>
          <w:p w:rsidR="005B7A1E" w:rsidRDefault="005B7A1E" w:rsidP="002F4B6B">
            <w:pPr>
              <w:tabs>
                <w:tab w:val="left" w:pos="1740"/>
              </w:tabs>
              <w:suppressAutoHyphens w:val="0"/>
              <w:ind w:right="-108"/>
              <w:jc w:val="both"/>
            </w:pPr>
            <w:r>
              <w:rPr>
                <w:sz w:val="22"/>
                <w:szCs w:val="22"/>
                <w:lang w:val="uk-UA" w:eastAsia="ru-RU"/>
              </w:rPr>
              <w:t xml:space="preserve">                   адміністраторів центру: 44-45-44; 44-06-36</w:t>
            </w:r>
            <w:r>
              <w:rPr>
                <w:sz w:val="22"/>
                <w:szCs w:val="22"/>
                <w:lang w:eastAsia="ru-RU"/>
              </w:rPr>
              <w:t>;</w:t>
            </w:r>
          </w:p>
          <w:p w:rsidR="005B7A1E" w:rsidRPr="00247AB1" w:rsidRDefault="005B7A1E" w:rsidP="002F4B6B">
            <w:pPr>
              <w:tabs>
                <w:tab w:val="left" w:pos="1740"/>
              </w:tabs>
              <w:suppressAutoHyphens w:val="0"/>
              <w:jc w:val="both"/>
              <w:rPr>
                <w:lang w:val="en-US"/>
              </w:rPr>
            </w:pPr>
            <w:r>
              <w:rPr>
                <w:sz w:val="22"/>
                <w:szCs w:val="22"/>
                <w:lang w:val="uk-UA" w:eastAsia="ru-RU"/>
              </w:rPr>
              <w:t>E-</w:t>
            </w:r>
            <w:proofErr w:type="spellStart"/>
            <w:r>
              <w:rPr>
                <w:sz w:val="22"/>
                <w:szCs w:val="22"/>
                <w:lang w:val="uk-UA" w:eastAsia="ru-RU"/>
              </w:rPr>
              <w:t>mail</w:t>
            </w:r>
            <w:proofErr w:type="spellEnd"/>
            <w:r>
              <w:rPr>
                <w:sz w:val="22"/>
                <w:szCs w:val="22"/>
                <w:lang w:val="uk-UA" w:eastAsia="ru-RU"/>
              </w:rPr>
              <w:t xml:space="preserve">: </w:t>
            </w:r>
            <w:hyperlink r:id="rId40" w:history="1">
              <w:r>
                <w:rPr>
                  <w:rStyle w:val="af2"/>
                  <w:sz w:val="22"/>
                  <w:szCs w:val="22"/>
                  <w:lang w:val="uk-UA" w:eastAsia="ru-RU"/>
                </w:rPr>
                <w:t>a</w:t>
              </w:r>
            </w:hyperlink>
            <w:hyperlink r:id="rId41" w:history="1">
              <w:r>
                <w:rPr>
                  <w:rStyle w:val="af2"/>
                  <w:sz w:val="22"/>
                  <w:szCs w:val="22"/>
                  <w:lang w:val="uk-UA" w:eastAsia="ru-RU"/>
                </w:rPr>
                <w:t>dmcentr@mlt.gov.ua</w:t>
              </w:r>
            </w:hyperlink>
            <w:r>
              <w:rPr>
                <w:sz w:val="22"/>
                <w:szCs w:val="22"/>
                <w:lang w:val="en-US" w:eastAsia="ru-RU"/>
              </w:rPr>
              <w:t>;</w:t>
            </w:r>
          </w:p>
          <w:p w:rsidR="005B7A1E" w:rsidRPr="00247AB1" w:rsidRDefault="005B7A1E" w:rsidP="002F4B6B">
            <w:pPr>
              <w:tabs>
                <w:tab w:val="left" w:pos="1740"/>
              </w:tabs>
              <w:jc w:val="both"/>
              <w:rPr>
                <w:lang w:val="en-US"/>
              </w:rPr>
            </w:pPr>
            <w:hyperlink r:id="rId42" w:history="1">
              <w:r>
                <w:rPr>
                  <w:rStyle w:val="af2"/>
                  <w:sz w:val="22"/>
                  <w:szCs w:val="22"/>
                  <w:lang w:val="uk-UA" w:eastAsia="ru-RU"/>
                </w:rPr>
                <w:t>http://www.mlt.gov.ua</w:t>
              </w:r>
            </w:hyperlink>
            <w:r>
              <w:rPr>
                <w:sz w:val="22"/>
                <w:szCs w:val="22"/>
                <w:lang w:val="en-US" w:eastAsia="ru-RU"/>
              </w:rPr>
              <w:t>, cnap.mlt.gov.ua.</w:t>
            </w:r>
          </w:p>
        </w:tc>
      </w:tr>
      <w:tr w:rsidR="005B7A1E" w:rsidTr="002F4B6B">
        <w:trPr>
          <w:trHeight w:val="208"/>
        </w:trPr>
        <w:tc>
          <w:tcPr>
            <w:tcW w:w="1081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80" w:right="-108"/>
              <w:jc w:val="center"/>
            </w:pPr>
            <w:r>
              <w:rPr>
                <w:b/>
                <w:sz w:val="22"/>
                <w:szCs w:val="22"/>
                <w:lang w:val="uk-UA"/>
              </w:rPr>
              <w:t>Нормативні акти, якими регламентується надання адміністративної послуги</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4.</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Закони України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autoSpaceDE w:val="0"/>
              <w:jc w:val="both"/>
            </w:pPr>
            <w:r>
              <w:rPr>
                <w:sz w:val="22"/>
                <w:szCs w:val="22"/>
                <w:lang w:val="uk-UA"/>
              </w:rPr>
              <w:t>Ст. 39 Закону України “Про регулювання містобудівної діяльності”.</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5.</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Кабінету Міністрів України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Постанова Кабінету Міністрів України від 13.04.2011 № 461 “</w:t>
            </w:r>
            <w:proofErr w:type="spellStart"/>
            <w:r>
              <w:rPr>
                <w:color w:val="2A2928"/>
                <w:sz w:val="22"/>
                <w:szCs w:val="22"/>
              </w:rPr>
              <w:t>Питання</w:t>
            </w:r>
            <w:proofErr w:type="spellEnd"/>
            <w:r>
              <w:rPr>
                <w:color w:val="2A2928"/>
                <w:sz w:val="22"/>
                <w:szCs w:val="22"/>
              </w:rPr>
              <w:t xml:space="preserve"> </w:t>
            </w:r>
            <w:proofErr w:type="spellStart"/>
            <w:r>
              <w:rPr>
                <w:color w:val="2A2928"/>
                <w:sz w:val="22"/>
                <w:szCs w:val="22"/>
              </w:rPr>
              <w:t>прийняття</w:t>
            </w:r>
            <w:proofErr w:type="spellEnd"/>
            <w:r>
              <w:rPr>
                <w:color w:val="2A2928"/>
                <w:sz w:val="22"/>
                <w:szCs w:val="22"/>
              </w:rPr>
              <w:t xml:space="preserve"> в </w:t>
            </w:r>
            <w:proofErr w:type="spellStart"/>
            <w:r>
              <w:rPr>
                <w:color w:val="2A2928"/>
                <w:sz w:val="22"/>
                <w:szCs w:val="22"/>
              </w:rPr>
              <w:t>експлуатацію</w:t>
            </w:r>
            <w:proofErr w:type="spellEnd"/>
            <w:r>
              <w:rPr>
                <w:color w:val="2A2928"/>
                <w:sz w:val="22"/>
                <w:szCs w:val="22"/>
              </w:rPr>
              <w:t xml:space="preserve"> </w:t>
            </w:r>
            <w:proofErr w:type="spellStart"/>
            <w:r>
              <w:rPr>
                <w:color w:val="2A2928"/>
                <w:sz w:val="22"/>
                <w:szCs w:val="22"/>
              </w:rPr>
              <w:t>закінчених</w:t>
            </w:r>
            <w:proofErr w:type="spellEnd"/>
            <w:r>
              <w:rPr>
                <w:color w:val="2A2928"/>
                <w:sz w:val="22"/>
                <w:szCs w:val="22"/>
              </w:rPr>
              <w:t xml:space="preserve"> </w:t>
            </w:r>
            <w:proofErr w:type="spellStart"/>
            <w:r>
              <w:rPr>
                <w:color w:val="2A2928"/>
                <w:sz w:val="22"/>
                <w:szCs w:val="22"/>
              </w:rPr>
              <w:t>будівництвом</w:t>
            </w:r>
            <w:proofErr w:type="spellEnd"/>
            <w:r>
              <w:rPr>
                <w:color w:val="2A2928"/>
                <w:sz w:val="22"/>
                <w:szCs w:val="22"/>
              </w:rPr>
              <w:t xml:space="preserve"> </w:t>
            </w:r>
            <w:proofErr w:type="spellStart"/>
            <w:r>
              <w:rPr>
                <w:color w:val="2A2928"/>
                <w:sz w:val="22"/>
                <w:szCs w:val="22"/>
              </w:rPr>
              <w:t>об'єктів</w:t>
            </w:r>
            <w:proofErr w:type="spellEnd"/>
            <w:r>
              <w:rPr>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6.</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центральних органів виконавчої влади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7.</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місцевих органів виконавчої влади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rPr>
          <w:trHeight w:val="96"/>
        </w:trPr>
        <w:tc>
          <w:tcPr>
            <w:tcW w:w="1081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80" w:right="-108"/>
              <w:jc w:val="center"/>
            </w:pPr>
            <w:r>
              <w:rPr>
                <w:b/>
                <w:sz w:val="22"/>
                <w:szCs w:val="22"/>
                <w:lang w:val="uk-UA"/>
              </w:rPr>
              <w:t>Умови отримання адміністративної послуги</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8.</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Підстава для одержання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Подання </w:t>
            </w:r>
            <w:proofErr w:type="spellStart"/>
            <w:r>
              <w:rPr>
                <w:color w:val="000000"/>
                <w:sz w:val="22"/>
                <w:szCs w:val="22"/>
                <w:lang w:eastAsia="ru-RU"/>
              </w:rPr>
              <w:t>заяв</w:t>
            </w:r>
            <w:proofErr w:type="spellEnd"/>
            <w:r>
              <w:rPr>
                <w:color w:val="000000"/>
                <w:sz w:val="22"/>
                <w:szCs w:val="22"/>
                <w:lang w:val="uk-UA" w:eastAsia="ru-RU"/>
              </w:rPr>
              <w:t>и</w:t>
            </w:r>
            <w:r>
              <w:rPr>
                <w:color w:val="000000"/>
                <w:sz w:val="22"/>
                <w:szCs w:val="22"/>
                <w:lang w:eastAsia="ru-RU"/>
              </w:rPr>
              <w:t xml:space="preserve"> про </w:t>
            </w:r>
            <w:proofErr w:type="spellStart"/>
            <w:r>
              <w:rPr>
                <w:color w:val="000000"/>
                <w:sz w:val="22"/>
                <w:szCs w:val="22"/>
                <w:lang w:eastAsia="ru-RU"/>
              </w:rPr>
              <w:t>прийняття</w:t>
            </w:r>
            <w:proofErr w:type="spellEnd"/>
            <w:r>
              <w:rPr>
                <w:color w:val="000000"/>
                <w:sz w:val="22"/>
                <w:szCs w:val="22"/>
                <w:lang w:eastAsia="ru-RU"/>
              </w:rPr>
              <w:t xml:space="preserve"> в </w:t>
            </w:r>
            <w:proofErr w:type="spellStart"/>
            <w:r>
              <w:rPr>
                <w:color w:val="000000"/>
                <w:sz w:val="22"/>
                <w:szCs w:val="22"/>
                <w:lang w:eastAsia="ru-RU"/>
              </w:rPr>
              <w:t>експлуатацію</w:t>
            </w:r>
            <w:proofErr w:type="spellEnd"/>
            <w:r>
              <w:rPr>
                <w:color w:val="000000"/>
                <w:sz w:val="22"/>
                <w:szCs w:val="22"/>
                <w:lang w:eastAsia="ru-RU"/>
              </w:rPr>
              <w:t xml:space="preserve"> </w:t>
            </w:r>
            <w:proofErr w:type="spellStart"/>
            <w:r>
              <w:rPr>
                <w:color w:val="000000"/>
                <w:sz w:val="22"/>
                <w:szCs w:val="22"/>
                <w:lang w:eastAsia="ru-RU"/>
              </w:rPr>
              <w:t>об’єкта</w:t>
            </w:r>
            <w:proofErr w:type="spellEnd"/>
            <w:r>
              <w:rPr>
                <w:color w:val="000000"/>
                <w:sz w:val="22"/>
                <w:szCs w:val="22"/>
                <w:lang w:eastAsia="ru-RU"/>
              </w:rPr>
              <w:t xml:space="preserve"> та </w:t>
            </w:r>
            <w:proofErr w:type="spellStart"/>
            <w:r>
              <w:rPr>
                <w:color w:val="000000"/>
                <w:sz w:val="22"/>
                <w:szCs w:val="22"/>
                <w:lang w:eastAsia="ru-RU"/>
              </w:rPr>
              <w:t>видачу</w:t>
            </w:r>
            <w:proofErr w:type="spellEnd"/>
            <w:r>
              <w:rPr>
                <w:color w:val="000000"/>
                <w:sz w:val="22"/>
                <w:szCs w:val="22"/>
                <w:lang w:eastAsia="ru-RU"/>
              </w:rPr>
              <w:t xml:space="preserve"> </w:t>
            </w:r>
            <w:proofErr w:type="spellStart"/>
            <w:r>
              <w:rPr>
                <w:color w:val="000000"/>
                <w:sz w:val="22"/>
                <w:szCs w:val="22"/>
                <w:lang w:eastAsia="ru-RU"/>
              </w:rPr>
              <w:t>сертифіката</w:t>
            </w:r>
            <w:proofErr w:type="spellEnd"/>
            <w:r>
              <w:rPr>
                <w:sz w:val="22"/>
                <w:szCs w:val="22"/>
                <w:lang w:val="uk-UA"/>
              </w:rPr>
              <w:t xml:space="preserve"> </w:t>
            </w:r>
            <w:r>
              <w:rPr>
                <w:color w:val="000000"/>
                <w:sz w:val="22"/>
                <w:szCs w:val="22"/>
                <w:lang w:val="uk-UA" w:eastAsia="ru-RU"/>
              </w:rPr>
              <w:t>з</w:t>
            </w:r>
            <w:r>
              <w:rPr>
                <w:color w:val="000000"/>
                <w:sz w:val="22"/>
                <w:szCs w:val="22"/>
                <w:lang w:eastAsia="ru-RU"/>
              </w:rPr>
              <w:t xml:space="preserve"> акт</w:t>
            </w:r>
            <w:proofErr w:type="spellStart"/>
            <w:r>
              <w:rPr>
                <w:color w:val="000000"/>
                <w:sz w:val="22"/>
                <w:szCs w:val="22"/>
                <w:lang w:val="uk-UA" w:eastAsia="ru-RU"/>
              </w:rPr>
              <w:t>ом</w:t>
            </w:r>
            <w:proofErr w:type="spellEnd"/>
            <w:r>
              <w:rPr>
                <w:color w:val="000000"/>
                <w:sz w:val="22"/>
                <w:szCs w:val="22"/>
                <w:lang w:eastAsia="ru-RU"/>
              </w:rPr>
              <w:t xml:space="preserve"> </w:t>
            </w:r>
            <w:proofErr w:type="spellStart"/>
            <w:r>
              <w:rPr>
                <w:color w:val="000000"/>
                <w:sz w:val="22"/>
                <w:szCs w:val="22"/>
                <w:lang w:eastAsia="ru-RU"/>
              </w:rPr>
              <w:t>готовності</w:t>
            </w:r>
            <w:proofErr w:type="spellEnd"/>
            <w:r>
              <w:rPr>
                <w:color w:val="000000"/>
                <w:sz w:val="22"/>
                <w:szCs w:val="22"/>
                <w:lang w:eastAsia="ru-RU"/>
              </w:rPr>
              <w:t xml:space="preserve"> </w:t>
            </w:r>
            <w:proofErr w:type="spellStart"/>
            <w:r>
              <w:rPr>
                <w:color w:val="000000"/>
                <w:sz w:val="22"/>
                <w:szCs w:val="22"/>
                <w:lang w:eastAsia="ru-RU"/>
              </w:rPr>
              <w:t>об’єкта</w:t>
            </w:r>
            <w:proofErr w:type="spellEnd"/>
            <w:r>
              <w:rPr>
                <w:color w:val="000000"/>
                <w:sz w:val="22"/>
                <w:szCs w:val="22"/>
                <w:lang w:eastAsia="ru-RU"/>
              </w:rPr>
              <w:t xml:space="preserve"> до </w:t>
            </w:r>
            <w:proofErr w:type="spellStart"/>
            <w:r>
              <w:rPr>
                <w:color w:val="000000"/>
                <w:sz w:val="22"/>
                <w:szCs w:val="22"/>
                <w:lang w:eastAsia="ru-RU"/>
              </w:rPr>
              <w:t>експлуатації</w:t>
            </w:r>
            <w:proofErr w:type="spellEnd"/>
            <w:r>
              <w:rPr>
                <w:color w:val="000000"/>
                <w:sz w:val="22"/>
                <w:szCs w:val="22"/>
                <w:lang w:val="uk-UA" w:eastAsia="ru-RU"/>
              </w:rPr>
              <w:t>.</w:t>
            </w:r>
            <w:r>
              <w:rPr>
                <w:sz w:val="22"/>
                <w:szCs w:val="22"/>
                <w:lang w:val="uk-UA"/>
              </w:rPr>
              <w:t xml:space="preserve"> </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9.</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Вичерпний перелік документів, необхідних для отримання адміністративної послуги, а також вимоги до них</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proofErr w:type="spellStart"/>
            <w:r>
              <w:rPr>
                <w:sz w:val="22"/>
                <w:szCs w:val="22"/>
                <w:lang w:eastAsia="ru-RU"/>
              </w:rPr>
              <w:t>Заяву</w:t>
            </w:r>
            <w:proofErr w:type="spellEnd"/>
            <w:r>
              <w:rPr>
                <w:sz w:val="22"/>
                <w:szCs w:val="22"/>
                <w:lang w:eastAsia="ru-RU"/>
              </w:rPr>
              <w:t xml:space="preserve"> про </w:t>
            </w:r>
            <w:proofErr w:type="spellStart"/>
            <w:r>
              <w:rPr>
                <w:sz w:val="22"/>
                <w:szCs w:val="22"/>
                <w:lang w:eastAsia="ru-RU"/>
              </w:rPr>
              <w:t>прийняття</w:t>
            </w:r>
            <w:proofErr w:type="spellEnd"/>
            <w:r>
              <w:rPr>
                <w:sz w:val="22"/>
                <w:szCs w:val="22"/>
                <w:lang w:eastAsia="ru-RU"/>
              </w:rPr>
              <w:t xml:space="preserve"> в </w:t>
            </w:r>
            <w:proofErr w:type="spellStart"/>
            <w:r>
              <w:rPr>
                <w:sz w:val="22"/>
                <w:szCs w:val="22"/>
                <w:lang w:eastAsia="ru-RU"/>
              </w:rPr>
              <w:t>експлуатацію</w:t>
            </w:r>
            <w:proofErr w:type="spellEnd"/>
            <w:r>
              <w:rPr>
                <w:sz w:val="22"/>
                <w:szCs w:val="22"/>
                <w:lang w:eastAsia="ru-RU"/>
              </w:rPr>
              <w:t xml:space="preserve"> </w:t>
            </w:r>
            <w:proofErr w:type="spellStart"/>
            <w:r>
              <w:rPr>
                <w:sz w:val="22"/>
                <w:szCs w:val="22"/>
                <w:lang w:eastAsia="ru-RU"/>
              </w:rPr>
              <w:t>об’єкта</w:t>
            </w:r>
            <w:proofErr w:type="spellEnd"/>
            <w:r>
              <w:rPr>
                <w:sz w:val="22"/>
                <w:szCs w:val="22"/>
                <w:lang w:eastAsia="ru-RU"/>
              </w:rPr>
              <w:t xml:space="preserve"> та </w:t>
            </w:r>
            <w:proofErr w:type="spellStart"/>
            <w:r>
              <w:rPr>
                <w:sz w:val="22"/>
                <w:szCs w:val="22"/>
                <w:lang w:eastAsia="ru-RU"/>
              </w:rPr>
              <w:t>видачу</w:t>
            </w:r>
            <w:proofErr w:type="spellEnd"/>
            <w:r>
              <w:rPr>
                <w:sz w:val="22"/>
                <w:szCs w:val="22"/>
                <w:lang w:eastAsia="ru-RU"/>
              </w:rPr>
              <w:t xml:space="preserve"> </w:t>
            </w:r>
            <w:proofErr w:type="spellStart"/>
            <w:r>
              <w:rPr>
                <w:sz w:val="22"/>
                <w:szCs w:val="22"/>
                <w:lang w:eastAsia="ru-RU"/>
              </w:rPr>
              <w:t>сертифіката</w:t>
            </w:r>
            <w:proofErr w:type="spellEnd"/>
            <w:r>
              <w:rPr>
                <w:sz w:val="22"/>
                <w:szCs w:val="22"/>
                <w:lang w:eastAsia="ru-RU"/>
              </w:rPr>
              <w:t xml:space="preserve"> за формою </w:t>
            </w:r>
            <w:proofErr w:type="spellStart"/>
            <w:r>
              <w:rPr>
                <w:sz w:val="22"/>
                <w:szCs w:val="22"/>
                <w:lang w:eastAsia="ru-RU"/>
              </w:rPr>
              <w:t>згідно</w:t>
            </w:r>
            <w:proofErr w:type="spellEnd"/>
            <w:r>
              <w:rPr>
                <w:sz w:val="22"/>
                <w:szCs w:val="22"/>
                <w:lang w:eastAsia="ru-RU"/>
              </w:rPr>
              <w:t xml:space="preserve"> з </w:t>
            </w:r>
            <w:proofErr w:type="spellStart"/>
            <w:r>
              <w:fldChar w:fldCharType="begin"/>
            </w:r>
            <w:r>
              <w:instrText xml:space="preserve"> HYPERLINK "https://zakon.rada.gov.ua/laws/show/461-2011-п" \l "n239"</w:instrText>
            </w:r>
            <w:r>
              <w:fldChar w:fldCharType="separate"/>
            </w:r>
            <w:r>
              <w:rPr>
                <w:rStyle w:val="af2"/>
                <w:sz w:val="22"/>
                <w:szCs w:val="22"/>
                <w:lang w:eastAsia="ru-RU"/>
              </w:rPr>
              <w:t>додатком</w:t>
            </w:r>
            <w:proofErr w:type="spellEnd"/>
            <w:r>
              <w:rPr>
                <w:rStyle w:val="af2"/>
                <w:sz w:val="22"/>
                <w:szCs w:val="22"/>
                <w:lang w:eastAsia="ru-RU"/>
              </w:rPr>
              <w:t xml:space="preserve"> 8</w:t>
            </w:r>
            <w:r>
              <w:fldChar w:fldCharType="end"/>
            </w:r>
            <w:r>
              <w:rPr>
                <w:sz w:val="22"/>
                <w:szCs w:val="22"/>
                <w:lang w:eastAsia="ru-RU"/>
              </w:rPr>
              <w:t xml:space="preserve">, до </w:t>
            </w:r>
            <w:proofErr w:type="spellStart"/>
            <w:r>
              <w:rPr>
                <w:sz w:val="22"/>
                <w:szCs w:val="22"/>
                <w:lang w:eastAsia="ru-RU"/>
              </w:rPr>
              <w:t>якої</w:t>
            </w:r>
            <w:proofErr w:type="spellEnd"/>
            <w:r>
              <w:rPr>
                <w:sz w:val="22"/>
                <w:szCs w:val="22"/>
                <w:lang w:eastAsia="ru-RU"/>
              </w:rPr>
              <w:t xml:space="preserve"> </w:t>
            </w:r>
            <w:proofErr w:type="spellStart"/>
            <w:r>
              <w:rPr>
                <w:sz w:val="22"/>
                <w:szCs w:val="22"/>
                <w:lang w:eastAsia="ru-RU"/>
              </w:rPr>
              <w:t>додається</w:t>
            </w:r>
            <w:proofErr w:type="spellEnd"/>
            <w:r>
              <w:rPr>
                <w:sz w:val="22"/>
                <w:szCs w:val="22"/>
                <w:lang w:eastAsia="ru-RU"/>
              </w:rPr>
              <w:t xml:space="preserve"> акт </w:t>
            </w:r>
            <w:proofErr w:type="spellStart"/>
            <w:r>
              <w:rPr>
                <w:sz w:val="22"/>
                <w:szCs w:val="22"/>
                <w:lang w:eastAsia="ru-RU"/>
              </w:rPr>
              <w:t>готовності</w:t>
            </w:r>
            <w:proofErr w:type="spellEnd"/>
            <w:r>
              <w:rPr>
                <w:sz w:val="22"/>
                <w:szCs w:val="22"/>
                <w:lang w:eastAsia="ru-RU"/>
              </w:rPr>
              <w:t xml:space="preserve"> </w:t>
            </w:r>
            <w:proofErr w:type="spellStart"/>
            <w:r>
              <w:rPr>
                <w:sz w:val="22"/>
                <w:szCs w:val="22"/>
                <w:lang w:eastAsia="ru-RU"/>
              </w:rPr>
              <w:t>об’єкта</w:t>
            </w:r>
            <w:proofErr w:type="spellEnd"/>
            <w:r>
              <w:rPr>
                <w:sz w:val="22"/>
                <w:szCs w:val="22"/>
                <w:lang w:eastAsia="ru-RU"/>
              </w:rPr>
              <w:t xml:space="preserve"> до </w:t>
            </w:r>
            <w:proofErr w:type="spellStart"/>
            <w:r>
              <w:rPr>
                <w:sz w:val="22"/>
                <w:szCs w:val="22"/>
                <w:lang w:eastAsia="ru-RU"/>
              </w:rPr>
              <w:t>експлуатації</w:t>
            </w:r>
            <w:proofErr w:type="spellEnd"/>
            <w:r>
              <w:rPr>
                <w:sz w:val="22"/>
                <w:szCs w:val="22"/>
                <w:lang w:eastAsia="ru-RU"/>
              </w:rPr>
              <w:t xml:space="preserve"> за формою </w:t>
            </w:r>
            <w:proofErr w:type="spellStart"/>
            <w:r>
              <w:rPr>
                <w:sz w:val="22"/>
                <w:szCs w:val="22"/>
                <w:lang w:eastAsia="ru-RU"/>
              </w:rPr>
              <w:t>згідно</w:t>
            </w:r>
            <w:proofErr w:type="spellEnd"/>
            <w:r>
              <w:rPr>
                <w:sz w:val="22"/>
                <w:szCs w:val="22"/>
                <w:lang w:eastAsia="ru-RU"/>
              </w:rPr>
              <w:t xml:space="preserve"> з </w:t>
            </w:r>
            <w:proofErr w:type="spellStart"/>
            <w:r>
              <w:fldChar w:fldCharType="begin"/>
            </w:r>
            <w:r>
              <w:instrText xml:space="preserve"> HYPERLINK "https://zakon.rada.gov.ua/laws/show/461-2011-п" \l "n241"</w:instrText>
            </w:r>
            <w:r>
              <w:fldChar w:fldCharType="separate"/>
            </w:r>
            <w:r>
              <w:rPr>
                <w:rStyle w:val="af2"/>
                <w:sz w:val="22"/>
                <w:szCs w:val="22"/>
                <w:lang w:eastAsia="ru-RU"/>
              </w:rPr>
              <w:t>додатком</w:t>
            </w:r>
            <w:proofErr w:type="spellEnd"/>
            <w:r>
              <w:rPr>
                <w:rStyle w:val="af2"/>
                <w:sz w:val="22"/>
                <w:szCs w:val="22"/>
                <w:lang w:eastAsia="ru-RU"/>
              </w:rPr>
              <w:t xml:space="preserve"> 9</w:t>
            </w:r>
            <w:r>
              <w:fldChar w:fldCharType="end"/>
            </w:r>
            <w:r>
              <w:rPr>
                <w:sz w:val="22"/>
                <w:szCs w:val="22"/>
                <w:lang w:eastAsia="ru-RU"/>
              </w:rPr>
              <w:t> </w:t>
            </w:r>
            <w:r>
              <w:rPr>
                <w:sz w:val="22"/>
                <w:szCs w:val="22"/>
                <w:lang w:val="uk-UA"/>
              </w:rPr>
              <w:t xml:space="preserve"> постанови Кабінету Міністрів України від 13.04.2011 № 461 “Питання прийняття в експлуатацію закінчених будівництвом об’єктів”. </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10.</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08" w:right="-114"/>
              <w:jc w:val="center"/>
            </w:pPr>
            <w:r>
              <w:rPr>
                <w:sz w:val="22"/>
                <w:szCs w:val="22"/>
                <w:lang w:val="uk-UA"/>
              </w:rPr>
              <w:t>Порядок та спосіб подання документів, необхідних для отримання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Особисто (при собі мати паспорт);</w:t>
            </w:r>
          </w:p>
          <w:p w:rsidR="005B7A1E" w:rsidRDefault="005B7A1E" w:rsidP="002F4B6B">
            <w:pPr>
              <w:jc w:val="both"/>
            </w:pPr>
            <w:r>
              <w:rPr>
                <w:sz w:val="22"/>
                <w:szCs w:val="22"/>
                <w:lang w:val="uk-UA"/>
              </w:rPr>
              <w:t>2. Уповноваженою особою (при собі мати відповідні документи);</w:t>
            </w:r>
          </w:p>
          <w:p w:rsidR="005B7A1E" w:rsidRDefault="005B7A1E" w:rsidP="002F4B6B">
            <w:pPr>
              <w:jc w:val="both"/>
            </w:pPr>
            <w:r>
              <w:rPr>
                <w:sz w:val="22"/>
                <w:szCs w:val="22"/>
                <w:lang w:val="uk-UA"/>
              </w:rPr>
              <w:t xml:space="preserve">3. Поштою рекомендованим листом з описом вкладення  </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11.</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Платність (безоплатність)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Оплачується.</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80" w:right="-108"/>
              <w:jc w:val="center"/>
            </w:pPr>
            <w:r>
              <w:rPr>
                <w:b/>
                <w:sz w:val="22"/>
                <w:szCs w:val="22"/>
                <w:lang w:val="uk-UA"/>
              </w:rPr>
              <w:t>11.1</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Нормативно-правові акти, на підставі яких стягується плата</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Постанова Кабінету Міністрів України від 13.04.2011 № 461 “</w:t>
            </w:r>
            <w:proofErr w:type="spellStart"/>
            <w:r>
              <w:rPr>
                <w:color w:val="2A2928"/>
                <w:sz w:val="22"/>
                <w:szCs w:val="22"/>
              </w:rPr>
              <w:t>Питання</w:t>
            </w:r>
            <w:proofErr w:type="spellEnd"/>
            <w:r>
              <w:rPr>
                <w:color w:val="2A2928"/>
                <w:sz w:val="22"/>
                <w:szCs w:val="22"/>
              </w:rPr>
              <w:t xml:space="preserve"> </w:t>
            </w:r>
            <w:proofErr w:type="spellStart"/>
            <w:r>
              <w:rPr>
                <w:color w:val="2A2928"/>
                <w:sz w:val="22"/>
                <w:szCs w:val="22"/>
              </w:rPr>
              <w:t>прийняття</w:t>
            </w:r>
            <w:proofErr w:type="spellEnd"/>
            <w:r>
              <w:rPr>
                <w:color w:val="2A2928"/>
                <w:sz w:val="22"/>
                <w:szCs w:val="22"/>
              </w:rPr>
              <w:t xml:space="preserve"> в </w:t>
            </w:r>
            <w:proofErr w:type="spellStart"/>
            <w:r>
              <w:rPr>
                <w:color w:val="2A2928"/>
                <w:sz w:val="22"/>
                <w:szCs w:val="22"/>
              </w:rPr>
              <w:t>експлуатацію</w:t>
            </w:r>
            <w:proofErr w:type="spellEnd"/>
            <w:r>
              <w:rPr>
                <w:color w:val="2A2928"/>
                <w:sz w:val="22"/>
                <w:szCs w:val="22"/>
              </w:rPr>
              <w:t xml:space="preserve"> </w:t>
            </w:r>
            <w:proofErr w:type="spellStart"/>
            <w:r>
              <w:rPr>
                <w:color w:val="2A2928"/>
                <w:sz w:val="22"/>
                <w:szCs w:val="22"/>
              </w:rPr>
              <w:t>закінчених</w:t>
            </w:r>
            <w:proofErr w:type="spellEnd"/>
            <w:r>
              <w:rPr>
                <w:color w:val="2A2928"/>
                <w:sz w:val="22"/>
                <w:szCs w:val="22"/>
              </w:rPr>
              <w:t xml:space="preserve"> </w:t>
            </w:r>
            <w:proofErr w:type="spellStart"/>
            <w:r>
              <w:rPr>
                <w:color w:val="2A2928"/>
                <w:sz w:val="22"/>
                <w:szCs w:val="22"/>
              </w:rPr>
              <w:t>будівництвом</w:t>
            </w:r>
            <w:proofErr w:type="spellEnd"/>
            <w:r>
              <w:rPr>
                <w:color w:val="2A2928"/>
                <w:sz w:val="22"/>
                <w:szCs w:val="22"/>
              </w:rPr>
              <w:t xml:space="preserve"> </w:t>
            </w:r>
            <w:proofErr w:type="spellStart"/>
            <w:r>
              <w:rPr>
                <w:color w:val="2A2928"/>
                <w:sz w:val="22"/>
                <w:szCs w:val="22"/>
              </w:rPr>
              <w:t>об'єктів</w:t>
            </w:r>
            <w:proofErr w:type="spellEnd"/>
            <w:r>
              <w:rPr>
                <w:sz w:val="22"/>
                <w:szCs w:val="22"/>
                <w:lang w:val="uk-UA"/>
              </w:rPr>
              <w:t>”</w:t>
            </w:r>
            <w:r>
              <w:rPr>
                <w:color w:val="2A2928"/>
                <w:sz w:val="22"/>
                <w:szCs w:val="22"/>
                <w:lang w:val="uk-UA"/>
              </w:rPr>
              <w:t>.</w:t>
            </w:r>
          </w:p>
          <w:p w:rsidR="005B7A1E" w:rsidRDefault="005B7A1E" w:rsidP="002F4B6B">
            <w:pPr>
              <w:jc w:val="both"/>
            </w:pPr>
            <w:r>
              <w:rPr>
                <w:sz w:val="22"/>
                <w:szCs w:val="22"/>
                <w:lang w:val="uk-UA"/>
              </w:rPr>
              <w:t>2. Порядок внесення плати за видачу сертифіката, який видається у разі прийняття в експлуатацію закінченого будівництвом об'єкта, та її розмір.</w:t>
            </w:r>
          </w:p>
        </w:tc>
      </w:tr>
      <w:tr w:rsidR="005B7A1E" w:rsidTr="002F4B6B">
        <w:tblPrEx>
          <w:tblCellMar>
            <w:left w:w="0" w:type="dxa"/>
            <w:right w:w="0" w:type="dxa"/>
          </w:tblCellMar>
        </w:tblPrEx>
        <w:trPr>
          <w:gridAfter w:val="1"/>
          <w:wAfter w:w="10" w:type="dxa"/>
        </w:trPr>
        <w:tc>
          <w:tcPr>
            <w:tcW w:w="428" w:type="dxa"/>
            <w:tcBorders>
              <w:top w:val="single" w:sz="4" w:space="0" w:color="000000"/>
            </w:tcBorders>
            <w:shd w:val="clear" w:color="auto" w:fill="auto"/>
            <w:vAlign w:val="center"/>
          </w:tcPr>
          <w:p w:rsidR="005B7A1E" w:rsidRDefault="005B7A1E" w:rsidP="002F4B6B">
            <w:pPr>
              <w:snapToGrid w:val="0"/>
              <w:ind w:left="-180" w:right="-108"/>
              <w:jc w:val="center"/>
              <w:rPr>
                <w:b/>
                <w:sz w:val="22"/>
                <w:szCs w:val="22"/>
                <w:lang w:val="uk-UA"/>
              </w:rPr>
            </w:pPr>
          </w:p>
        </w:tc>
        <w:tc>
          <w:tcPr>
            <w:tcW w:w="3594" w:type="dxa"/>
            <w:tcBorders>
              <w:top w:val="single" w:sz="4" w:space="0" w:color="000000"/>
            </w:tcBorders>
            <w:shd w:val="clear" w:color="auto" w:fill="auto"/>
            <w:vAlign w:val="center"/>
          </w:tcPr>
          <w:p w:rsidR="005B7A1E" w:rsidRDefault="005B7A1E" w:rsidP="002F4B6B">
            <w:pPr>
              <w:snapToGrid w:val="0"/>
              <w:jc w:val="center"/>
              <w:rPr>
                <w:b/>
                <w:sz w:val="22"/>
                <w:szCs w:val="22"/>
                <w:lang w:val="uk-UA"/>
              </w:rPr>
            </w:pPr>
          </w:p>
        </w:tc>
        <w:tc>
          <w:tcPr>
            <w:tcW w:w="6738" w:type="dxa"/>
            <w:tcBorders>
              <w:top w:val="single" w:sz="4" w:space="0" w:color="000000"/>
            </w:tcBorders>
            <w:shd w:val="clear" w:color="auto" w:fill="auto"/>
            <w:vAlign w:val="center"/>
          </w:tcPr>
          <w:p w:rsidR="005B7A1E" w:rsidRDefault="005B7A1E" w:rsidP="002F4B6B">
            <w:pPr>
              <w:snapToGrid w:val="0"/>
              <w:jc w:val="both"/>
              <w:rPr>
                <w:b/>
                <w:sz w:val="22"/>
                <w:szCs w:val="22"/>
                <w:lang w:val="uk-UA"/>
              </w:rPr>
            </w:pPr>
          </w:p>
        </w:tc>
        <w:tc>
          <w:tcPr>
            <w:tcW w:w="40" w:type="dxa"/>
            <w:shd w:val="clear" w:color="auto" w:fill="auto"/>
          </w:tcPr>
          <w:p w:rsidR="005B7A1E" w:rsidRDefault="005B7A1E" w:rsidP="002F4B6B">
            <w:pPr>
              <w:snapToGrid w:val="0"/>
              <w:rPr>
                <w:b/>
                <w:sz w:val="22"/>
                <w:szCs w:val="22"/>
                <w:lang w:val="uk-UA"/>
              </w:rPr>
            </w:pPr>
          </w:p>
        </w:tc>
      </w:tr>
      <w:tr w:rsidR="005B7A1E" w:rsidTr="002F4B6B">
        <w:tblPrEx>
          <w:tblCellMar>
            <w:left w:w="0" w:type="dxa"/>
            <w:right w:w="0" w:type="dxa"/>
          </w:tblCellMar>
        </w:tblPrEx>
        <w:trPr>
          <w:gridAfter w:val="1"/>
          <w:wAfter w:w="10" w:type="dxa"/>
        </w:trPr>
        <w:tc>
          <w:tcPr>
            <w:tcW w:w="428" w:type="dxa"/>
            <w:shd w:val="clear" w:color="auto" w:fill="auto"/>
            <w:vAlign w:val="center"/>
          </w:tcPr>
          <w:p w:rsidR="005B7A1E" w:rsidRDefault="005B7A1E" w:rsidP="002F4B6B">
            <w:pPr>
              <w:snapToGrid w:val="0"/>
              <w:ind w:left="-180" w:right="-108"/>
              <w:jc w:val="center"/>
              <w:rPr>
                <w:b/>
                <w:sz w:val="22"/>
                <w:szCs w:val="22"/>
                <w:lang w:val="uk-UA"/>
              </w:rPr>
            </w:pPr>
          </w:p>
        </w:tc>
        <w:tc>
          <w:tcPr>
            <w:tcW w:w="3594" w:type="dxa"/>
            <w:shd w:val="clear" w:color="auto" w:fill="auto"/>
            <w:vAlign w:val="center"/>
          </w:tcPr>
          <w:p w:rsidR="005B7A1E" w:rsidRDefault="005B7A1E" w:rsidP="002F4B6B">
            <w:pPr>
              <w:snapToGrid w:val="0"/>
              <w:jc w:val="center"/>
              <w:rPr>
                <w:b/>
                <w:sz w:val="22"/>
                <w:szCs w:val="22"/>
                <w:lang w:val="uk-UA"/>
              </w:rPr>
            </w:pPr>
          </w:p>
        </w:tc>
        <w:tc>
          <w:tcPr>
            <w:tcW w:w="6738" w:type="dxa"/>
            <w:shd w:val="clear" w:color="auto" w:fill="auto"/>
            <w:vAlign w:val="center"/>
          </w:tcPr>
          <w:p w:rsidR="005B7A1E" w:rsidRDefault="005B7A1E" w:rsidP="002F4B6B">
            <w:pPr>
              <w:snapToGrid w:val="0"/>
              <w:jc w:val="both"/>
              <w:rPr>
                <w:b/>
                <w:sz w:val="22"/>
                <w:szCs w:val="22"/>
                <w:lang w:val="uk-UA"/>
              </w:rPr>
            </w:pPr>
          </w:p>
        </w:tc>
        <w:tc>
          <w:tcPr>
            <w:tcW w:w="40" w:type="dxa"/>
            <w:shd w:val="clear" w:color="auto" w:fill="auto"/>
          </w:tcPr>
          <w:p w:rsidR="005B7A1E" w:rsidRDefault="005B7A1E" w:rsidP="002F4B6B">
            <w:pPr>
              <w:snapToGrid w:val="0"/>
              <w:rPr>
                <w:b/>
                <w:sz w:val="22"/>
                <w:szCs w:val="22"/>
                <w:lang w:val="uk-UA"/>
              </w:rPr>
            </w:pPr>
          </w:p>
        </w:tc>
      </w:tr>
      <w:tr w:rsidR="005B7A1E" w:rsidTr="002F4B6B">
        <w:tblPrEx>
          <w:tblCellMar>
            <w:left w:w="0" w:type="dxa"/>
            <w:right w:w="0" w:type="dxa"/>
          </w:tblCellMar>
        </w:tblPrEx>
        <w:trPr>
          <w:gridAfter w:val="1"/>
          <w:wAfter w:w="10" w:type="dxa"/>
        </w:trPr>
        <w:tc>
          <w:tcPr>
            <w:tcW w:w="428" w:type="dxa"/>
            <w:shd w:val="clear" w:color="auto" w:fill="auto"/>
            <w:vAlign w:val="center"/>
          </w:tcPr>
          <w:p w:rsidR="005B7A1E" w:rsidRDefault="005B7A1E" w:rsidP="002F4B6B">
            <w:pPr>
              <w:snapToGrid w:val="0"/>
              <w:ind w:left="-180" w:right="-108"/>
              <w:jc w:val="center"/>
              <w:rPr>
                <w:b/>
                <w:sz w:val="22"/>
                <w:szCs w:val="22"/>
                <w:lang w:val="uk-UA"/>
              </w:rPr>
            </w:pPr>
          </w:p>
        </w:tc>
        <w:tc>
          <w:tcPr>
            <w:tcW w:w="3594" w:type="dxa"/>
            <w:shd w:val="clear" w:color="auto" w:fill="auto"/>
            <w:vAlign w:val="center"/>
          </w:tcPr>
          <w:p w:rsidR="005B7A1E" w:rsidRDefault="005B7A1E" w:rsidP="002F4B6B">
            <w:pPr>
              <w:snapToGrid w:val="0"/>
              <w:jc w:val="center"/>
              <w:rPr>
                <w:b/>
                <w:sz w:val="22"/>
                <w:szCs w:val="22"/>
                <w:lang w:val="uk-UA"/>
              </w:rPr>
            </w:pPr>
          </w:p>
        </w:tc>
        <w:tc>
          <w:tcPr>
            <w:tcW w:w="6738" w:type="dxa"/>
            <w:shd w:val="clear" w:color="auto" w:fill="auto"/>
            <w:vAlign w:val="center"/>
          </w:tcPr>
          <w:p w:rsidR="005B7A1E" w:rsidRDefault="005B7A1E" w:rsidP="002F4B6B">
            <w:pPr>
              <w:snapToGrid w:val="0"/>
              <w:jc w:val="both"/>
              <w:rPr>
                <w:b/>
                <w:sz w:val="22"/>
                <w:szCs w:val="22"/>
                <w:lang w:val="uk-UA"/>
              </w:rPr>
            </w:pPr>
          </w:p>
        </w:tc>
        <w:tc>
          <w:tcPr>
            <w:tcW w:w="40" w:type="dxa"/>
            <w:shd w:val="clear" w:color="auto" w:fill="auto"/>
          </w:tcPr>
          <w:p w:rsidR="005B7A1E" w:rsidRDefault="005B7A1E" w:rsidP="002F4B6B">
            <w:pPr>
              <w:snapToGrid w:val="0"/>
              <w:rPr>
                <w:b/>
                <w:sz w:val="22"/>
                <w:szCs w:val="22"/>
                <w:lang w:val="uk-UA"/>
              </w:rPr>
            </w:pPr>
          </w:p>
        </w:tc>
      </w:tr>
      <w:tr w:rsidR="005B7A1E" w:rsidTr="002F4B6B">
        <w:tblPrEx>
          <w:tblCellMar>
            <w:left w:w="0" w:type="dxa"/>
            <w:right w:w="0" w:type="dxa"/>
          </w:tblCellMar>
        </w:tblPrEx>
        <w:trPr>
          <w:gridAfter w:val="1"/>
          <w:wAfter w:w="10" w:type="dxa"/>
        </w:trPr>
        <w:tc>
          <w:tcPr>
            <w:tcW w:w="428" w:type="dxa"/>
            <w:tcBorders>
              <w:bottom w:val="single" w:sz="4" w:space="0" w:color="000000"/>
            </w:tcBorders>
            <w:shd w:val="clear" w:color="auto" w:fill="auto"/>
            <w:vAlign w:val="center"/>
          </w:tcPr>
          <w:p w:rsidR="005B7A1E" w:rsidRDefault="005B7A1E" w:rsidP="002F4B6B">
            <w:pPr>
              <w:snapToGrid w:val="0"/>
              <w:ind w:left="-180" w:right="-108"/>
              <w:jc w:val="center"/>
              <w:rPr>
                <w:b/>
                <w:sz w:val="22"/>
                <w:szCs w:val="22"/>
                <w:lang w:val="uk-UA"/>
              </w:rPr>
            </w:pPr>
          </w:p>
        </w:tc>
        <w:tc>
          <w:tcPr>
            <w:tcW w:w="3594" w:type="dxa"/>
            <w:tcBorders>
              <w:bottom w:val="single" w:sz="4" w:space="0" w:color="000000"/>
            </w:tcBorders>
            <w:shd w:val="clear" w:color="auto" w:fill="auto"/>
            <w:vAlign w:val="center"/>
          </w:tcPr>
          <w:p w:rsidR="005B7A1E" w:rsidRDefault="005B7A1E" w:rsidP="002F4B6B">
            <w:pPr>
              <w:snapToGrid w:val="0"/>
              <w:jc w:val="center"/>
              <w:rPr>
                <w:b/>
                <w:sz w:val="22"/>
                <w:szCs w:val="22"/>
                <w:lang w:val="uk-UA"/>
              </w:rPr>
            </w:pPr>
          </w:p>
        </w:tc>
        <w:tc>
          <w:tcPr>
            <w:tcW w:w="6738" w:type="dxa"/>
            <w:tcBorders>
              <w:bottom w:val="single" w:sz="4" w:space="0" w:color="000000"/>
            </w:tcBorders>
            <w:shd w:val="clear" w:color="auto" w:fill="auto"/>
            <w:vAlign w:val="center"/>
          </w:tcPr>
          <w:p w:rsidR="005B7A1E" w:rsidRDefault="005B7A1E" w:rsidP="002F4B6B">
            <w:pPr>
              <w:jc w:val="both"/>
            </w:pPr>
            <w:r>
              <w:rPr>
                <w:sz w:val="22"/>
                <w:szCs w:val="22"/>
                <w:lang w:val="uk-UA"/>
              </w:rPr>
              <w:t xml:space="preserve">         19                                                         </w:t>
            </w:r>
            <w:r>
              <w:rPr>
                <w:rFonts w:eastAsia="SimSun"/>
                <w:kern w:val="2"/>
                <w:sz w:val="22"/>
                <w:szCs w:val="22"/>
                <w:lang w:val="uk-UA" w:bidi="hi-IN"/>
              </w:rPr>
              <w:t xml:space="preserve">Продовження додатка </w:t>
            </w:r>
          </w:p>
          <w:p w:rsidR="005B7A1E" w:rsidRDefault="005B7A1E" w:rsidP="002F4B6B">
            <w:pPr>
              <w:jc w:val="both"/>
              <w:rPr>
                <w:rFonts w:eastAsia="SimSun"/>
                <w:kern w:val="2"/>
                <w:sz w:val="22"/>
                <w:szCs w:val="22"/>
                <w:lang w:val="uk-UA" w:bidi="hi-IN"/>
              </w:rPr>
            </w:pPr>
          </w:p>
        </w:tc>
        <w:tc>
          <w:tcPr>
            <w:tcW w:w="40" w:type="dxa"/>
            <w:shd w:val="clear" w:color="auto" w:fill="auto"/>
          </w:tcPr>
          <w:p w:rsidR="005B7A1E" w:rsidRDefault="005B7A1E" w:rsidP="002F4B6B">
            <w:pPr>
              <w:snapToGrid w:val="0"/>
              <w:rPr>
                <w:rFonts w:eastAsia="SimSun"/>
                <w:b/>
                <w:kern w:val="2"/>
                <w:sz w:val="22"/>
                <w:szCs w:val="22"/>
                <w:lang w:val="uk-UA" w:bidi="hi-IN"/>
              </w:rPr>
            </w:pP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80" w:right="-108"/>
              <w:jc w:val="center"/>
            </w:pPr>
            <w:r>
              <w:rPr>
                <w:b/>
                <w:sz w:val="22"/>
                <w:szCs w:val="22"/>
                <w:lang w:val="uk-UA"/>
              </w:rPr>
              <w:t>11.2</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Розмір та порядок внесення плати (адміністративного збору) за адміністративну послугу</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 xml:space="preserve">Згідно з порядком внесення плати за видачу сертифіката, який видається у разі прийняття в експлуатацію закінченого будівництвом об'єкта, та її розмір, замовник зобов'язаний внести в повному обсязі плату за видачу сертифіката після прийняття рішення про його видачу. </w:t>
            </w:r>
            <w:proofErr w:type="spellStart"/>
            <w:r>
              <w:rPr>
                <w:sz w:val="22"/>
                <w:szCs w:val="22"/>
              </w:rPr>
              <w:t>Розмір</w:t>
            </w:r>
            <w:proofErr w:type="spellEnd"/>
            <w:r>
              <w:rPr>
                <w:sz w:val="22"/>
                <w:szCs w:val="22"/>
              </w:rPr>
              <w:t xml:space="preserve"> плати за </w:t>
            </w:r>
            <w:proofErr w:type="spellStart"/>
            <w:r>
              <w:rPr>
                <w:sz w:val="22"/>
                <w:szCs w:val="22"/>
              </w:rPr>
              <w:t>видачу</w:t>
            </w:r>
            <w:proofErr w:type="spellEnd"/>
            <w:r>
              <w:rPr>
                <w:sz w:val="22"/>
                <w:szCs w:val="22"/>
              </w:rPr>
              <w:t xml:space="preserve"> </w:t>
            </w:r>
            <w:proofErr w:type="spellStart"/>
            <w:r>
              <w:rPr>
                <w:sz w:val="22"/>
                <w:szCs w:val="22"/>
              </w:rPr>
              <w:t>сертифіката</w:t>
            </w:r>
            <w:proofErr w:type="spellEnd"/>
            <w:r>
              <w:rPr>
                <w:sz w:val="22"/>
                <w:szCs w:val="22"/>
              </w:rPr>
              <w:t xml:space="preserve"> становить для </w:t>
            </w:r>
            <w:proofErr w:type="spellStart"/>
            <w:r>
              <w:rPr>
                <w:sz w:val="22"/>
                <w:szCs w:val="22"/>
              </w:rPr>
              <w:t>закінчених</w:t>
            </w:r>
            <w:proofErr w:type="spellEnd"/>
            <w:r>
              <w:rPr>
                <w:sz w:val="22"/>
                <w:szCs w:val="22"/>
              </w:rPr>
              <w:t xml:space="preserve"> </w:t>
            </w:r>
            <w:proofErr w:type="spellStart"/>
            <w:r>
              <w:rPr>
                <w:sz w:val="22"/>
                <w:szCs w:val="22"/>
              </w:rPr>
              <w:t>будівництвом</w:t>
            </w:r>
            <w:proofErr w:type="spellEnd"/>
            <w:r>
              <w:rPr>
                <w:sz w:val="22"/>
                <w:szCs w:val="22"/>
              </w:rPr>
              <w:t xml:space="preserve"> </w:t>
            </w:r>
            <w:proofErr w:type="spellStart"/>
            <w:r>
              <w:rPr>
                <w:sz w:val="22"/>
                <w:szCs w:val="22"/>
              </w:rPr>
              <w:t>об’єктів</w:t>
            </w:r>
            <w:proofErr w:type="spellEnd"/>
            <w:r>
              <w:rPr>
                <w:sz w:val="22"/>
                <w:szCs w:val="22"/>
                <w:lang w:val="uk-UA"/>
              </w:rPr>
              <w:t xml:space="preserve"> </w:t>
            </w:r>
            <w:proofErr w:type="spellStart"/>
            <w:r>
              <w:rPr>
                <w:sz w:val="22"/>
                <w:szCs w:val="22"/>
              </w:rPr>
              <w:t>із</w:t>
            </w:r>
            <w:proofErr w:type="spellEnd"/>
            <w:r>
              <w:rPr>
                <w:sz w:val="22"/>
                <w:szCs w:val="22"/>
              </w:rPr>
              <w:t xml:space="preserve"> </w:t>
            </w:r>
            <w:proofErr w:type="spellStart"/>
            <w:r>
              <w:rPr>
                <w:sz w:val="22"/>
                <w:szCs w:val="22"/>
              </w:rPr>
              <w:t>середніми</w:t>
            </w:r>
            <w:proofErr w:type="spellEnd"/>
            <w:r>
              <w:rPr>
                <w:sz w:val="22"/>
                <w:szCs w:val="22"/>
              </w:rPr>
              <w:t xml:space="preserve"> (СС2) </w:t>
            </w:r>
            <w:proofErr w:type="spellStart"/>
            <w:r>
              <w:rPr>
                <w:sz w:val="22"/>
                <w:szCs w:val="22"/>
              </w:rPr>
              <w:t>наслідками</w:t>
            </w:r>
            <w:proofErr w:type="spellEnd"/>
            <w:r>
              <w:rPr>
                <w:sz w:val="22"/>
                <w:szCs w:val="22"/>
              </w:rPr>
              <w:t xml:space="preserve"> - </w:t>
            </w:r>
            <w:r>
              <w:rPr>
                <w:b/>
                <w:sz w:val="22"/>
                <w:szCs w:val="22"/>
              </w:rPr>
              <w:t xml:space="preserve">4,6 </w:t>
            </w:r>
            <w:proofErr w:type="spellStart"/>
            <w:r>
              <w:rPr>
                <w:b/>
                <w:sz w:val="22"/>
                <w:szCs w:val="22"/>
              </w:rPr>
              <w:t>прожиткового</w:t>
            </w:r>
            <w:proofErr w:type="spellEnd"/>
            <w:r>
              <w:rPr>
                <w:b/>
                <w:sz w:val="22"/>
                <w:szCs w:val="22"/>
              </w:rPr>
              <w:t xml:space="preserve"> </w:t>
            </w:r>
            <w:proofErr w:type="spellStart"/>
            <w:r>
              <w:rPr>
                <w:b/>
                <w:sz w:val="22"/>
                <w:szCs w:val="22"/>
              </w:rPr>
              <w:t>мінімуму</w:t>
            </w:r>
            <w:proofErr w:type="spellEnd"/>
            <w:r>
              <w:rPr>
                <w:b/>
                <w:sz w:val="22"/>
                <w:szCs w:val="22"/>
              </w:rPr>
              <w:t xml:space="preserve"> для </w:t>
            </w:r>
            <w:proofErr w:type="spellStart"/>
            <w:r>
              <w:rPr>
                <w:b/>
                <w:sz w:val="22"/>
                <w:szCs w:val="22"/>
              </w:rPr>
              <w:t>працездатних</w:t>
            </w:r>
            <w:proofErr w:type="spellEnd"/>
            <w:r>
              <w:rPr>
                <w:b/>
                <w:sz w:val="22"/>
                <w:szCs w:val="22"/>
              </w:rPr>
              <w:t xml:space="preserve"> </w:t>
            </w:r>
            <w:proofErr w:type="spellStart"/>
            <w:r>
              <w:rPr>
                <w:b/>
                <w:sz w:val="22"/>
                <w:szCs w:val="22"/>
              </w:rPr>
              <w:t>осіб</w:t>
            </w:r>
            <w:proofErr w:type="spellEnd"/>
            <w:r>
              <w:rPr>
                <w:sz w:val="22"/>
                <w:szCs w:val="22"/>
                <w:lang w:val="uk-UA"/>
              </w:rPr>
              <w:t xml:space="preserve">. </w:t>
            </w:r>
            <w:r>
              <w:rPr>
                <w:sz w:val="22"/>
                <w:szCs w:val="22"/>
              </w:rPr>
              <w:t xml:space="preserve">Плата за </w:t>
            </w:r>
            <w:proofErr w:type="spellStart"/>
            <w:r>
              <w:rPr>
                <w:sz w:val="22"/>
                <w:szCs w:val="22"/>
              </w:rPr>
              <w:t>видачу</w:t>
            </w:r>
            <w:proofErr w:type="spellEnd"/>
            <w:r>
              <w:rPr>
                <w:sz w:val="22"/>
                <w:szCs w:val="22"/>
              </w:rPr>
              <w:t xml:space="preserve"> </w:t>
            </w:r>
            <w:proofErr w:type="spellStart"/>
            <w:r>
              <w:rPr>
                <w:sz w:val="22"/>
                <w:szCs w:val="22"/>
              </w:rPr>
              <w:t>сертифіката</w:t>
            </w:r>
            <w:proofErr w:type="spellEnd"/>
            <w:r>
              <w:rPr>
                <w:sz w:val="22"/>
                <w:szCs w:val="22"/>
              </w:rPr>
              <w:t xml:space="preserve"> вноситься </w:t>
            </w:r>
            <w:proofErr w:type="spellStart"/>
            <w:r>
              <w:rPr>
                <w:sz w:val="22"/>
                <w:szCs w:val="22"/>
              </w:rPr>
              <w:t>замовником</w:t>
            </w:r>
            <w:proofErr w:type="spellEnd"/>
            <w:r>
              <w:rPr>
                <w:sz w:val="22"/>
                <w:szCs w:val="22"/>
              </w:rPr>
              <w:t xml:space="preserve"> шляхом </w:t>
            </w:r>
            <w:proofErr w:type="spellStart"/>
            <w:r>
              <w:rPr>
                <w:sz w:val="22"/>
                <w:szCs w:val="22"/>
              </w:rPr>
              <w:t>перерахування</w:t>
            </w:r>
            <w:proofErr w:type="spellEnd"/>
            <w:r>
              <w:rPr>
                <w:sz w:val="22"/>
                <w:szCs w:val="22"/>
              </w:rPr>
              <w:t xml:space="preserve"> </w:t>
            </w:r>
            <w:proofErr w:type="spellStart"/>
            <w:r>
              <w:rPr>
                <w:sz w:val="22"/>
                <w:szCs w:val="22"/>
              </w:rPr>
              <w:t>коштів</w:t>
            </w:r>
            <w:proofErr w:type="spellEnd"/>
            <w:r>
              <w:rPr>
                <w:sz w:val="22"/>
                <w:szCs w:val="22"/>
              </w:rPr>
              <w:t xml:space="preserve"> через банки </w:t>
            </w:r>
            <w:proofErr w:type="spellStart"/>
            <w:r>
              <w:rPr>
                <w:sz w:val="22"/>
                <w:szCs w:val="22"/>
              </w:rPr>
              <w:t>чи</w:t>
            </w:r>
            <w:proofErr w:type="spellEnd"/>
            <w:r>
              <w:rPr>
                <w:sz w:val="22"/>
                <w:szCs w:val="22"/>
              </w:rPr>
              <w:t xml:space="preserve"> </w:t>
            </w:r>
            <w:proofErr w:type="spellStart"/>
            <w:r>
              <w:rPr>
                <w:sz w:val="22"/>
                <w:szCs w:val="22"/>
              </w:rPr>
              <w:t>відділення</w:t>
            </w:r>
            <w:proofErr w:type="spellEnd"/>
            <w:r>
              <w:rPr>
                <w:sz w:val="22"/>
                <w:szCs w:val="22"/>
              </w:rPr>
              <w:t xml:space="preserve"> </w:t>
            </w:r>
            <w:proofErr w:type="spellStart"/>
            <w:r>
              <w:rPr>
                <w:sz w:val="22"/>
                <w:szCs w:val="22"/>
              </w:rPr>
              <w:t>поштового</w:t>
            </w:r>
            <w:proofErr w:type="spellEnd"/>
            <w:r>
              <w:rPr>
                <w:sz w:val="22"/>
                <w:szCs w:val="22"/>
              </w:rPr>
              <w:t xml:space="preserve"> </w:t>
            </w:r>
            <w:proofErr w:type="spellStart"/>
            <w:r>
              <w:rPr>
                <w:sz w:val="22"/>
                <w:szCs w:val="22"/>
              </w:rPr>
              <w:t>зв'язку</w:t>
            </w:r>
            <w:proofErr w:type="spellEnd"/>
            <w:r>
              <w:rPr>
                <w:sz w:val="22"/>
                <w:szCs w:val="22"/>
              </w:rPr>
              <w:t>.</w:t>
            </w:r>
            <w:r>
              <w:rPr>
                <w:sz w:val="22"/>
                <w:szCs w:val="22"/>
                <w:lang w:val="uk-UA"/>
              </w:rPr>
              <w:t xml:space="preserve"> Підтвердженням внесення плати за видачу сертифіката є платіжне доручення з позначкою про дату проведення платежу або касовий документ банка чи відділення поштового зв'язку, що прийняли платіж.</w:t>
            </w:r>
            <w:r>
              <w:rPr>
                <w:sz w:val="22"/>
                <w:szCs w:val="22"/>
              </w:rPr>
              <w:t xml:space="preserve"> </w:t>
            </w:r>
            <w:r>
              <w:rPr>
                <w:sz w:val="22"/>
                <w:szCs w:val="22"/>
                <w:lang w:val="uk-UA"/>
              </w:rPr>
              <w:t>Замовник відповідає за правильність визначення суми платежу.</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80" w:right="-108"/>
              <w:jc w:val="center"/>
            </w:pPr>
            <w:r>
              <w:rPr>
                <w:b/>
                <w:sz w:val="22"/>
                <w:szCs w:val="22"/>
                <w:lang w:val="uk-UA"/>
              </w:rPr>
              <w:t>11.3</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Розрахунковий рахунок для внесення плати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
                <w:u w:val="single"/>
                <w:lang w:val="uk-UA"/>
              </w:rPr>
              <w:t xml:space="preserve">отримувач: Мелітопольське УК/Мелітополь/ 22010200 </w:t>
            </w:r>
          </w:p>
          <w:p w:rsidR="005B7A1E" w:rsidRDefault="005B7A1E" w:rsidP="002F4B6B">
            <w:pPr>
              <w:jc w:val="both"/>
            </w:pPr>
            <w:r>
              <w:rPr>
                <w:b/>
                <w:u w:val="single"/>
                <w:lang w:val="uk-UA"/>
              </w:rPr>
              <w:t>Код за ЄДРПОУ – 37968956</w:t>
            </w:r>
          </w:p>
          <w:p w:rsidR="005B7A1E" w:rsidRDefault="005B7A1E" w:rsidP="002F4B6B">
            <w:pPr>
              <w:jc w:val="both"/>
            </w:pPr>
            <w:r>
              <w:rPr>
                <w:b/>
                <w:u w:val="single"/>
                <w:lang w:val="uk-UA"/>
              </w:rPr>
              <w:t>Банк отримувача– Казначейство України (ЕАП);</w:t>
            </w:r>
          </w:p>
          <w:p w:rsidR="005B7A1E" w:rsidRDefault="005B7A1E" w:rsidP="002F4B6B">
            <w:pPr>
              <w:jc w:val="both"/>
            </w:pPr>
            <w:r>
              <w:rPr>
                <w:b/>
                <w:u w:val="single"/>
                <w:lang w:val="uk-UA"/>
              </w:rPr>
              <w:t>рахунок – № UA728999980314010511000008013;</w:t>
            </w:r>
          </w:p>
          <w:p w:rsidR="005B7A1E" w:rsidRDefault="005B7A1E" w:rsidP="002F4B6B">
            <w:pPr>
              <w:jc w:val="both"/>
            </w:pPr>
            <w:r>
              <w:rPr>
                <w:b/>
                <w:u w:val="single"/>
                <w:lang w:val="uk-UA"/>
              </w:rPr>
              <w:t>назва платежу –«Плата за ліцензії на певні види господарської діяльності та сертифікати, що видаються Радою Міністрів Автономної Республіки Крим, виконавчими органами місцевих рад і місцевими органами виконавчої влади»</w:t>
            </w:r>
          </w:p>
        </w:tc>
      </w:tr>
      <w:tr w:rsidR="005B7A1E" w:rsidTr="002F4B6B">
        <w:trPr>
          <w:trHeight w:val="376"/>
        </w:trPr>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12.</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Строк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Протягом 10 (десяти) робочих днів </w:t>
            </w:r>
            <w:r>
              <w:rPr>
                <w:sz w:val="22"/>
                <w:szCs w:val="22"/>
                <w:lang w:eastAsia="ru-RU"/>
              </w:rPr>
              <w:t xml:space="preserve">з </w:t>
            </w:r>
            <w:proofErr w:type="spellStart"/>
            <w:r>
              <w:rPr>
                <w:sz w:val="22"/>
                <w:szCs w:val="22"/>
                <w:lang w:eastAsia="ru-RU"/>
              </w:rPr>
              <w:t>дати</w:t>
            </w:r>
            <w:proofErr w:type="spellEnd"/>
            <w:r>
              <w:rPr>
                <w:sz w:val="22"/>
                <w:szCs w:val="22"/>
                <w:lang w:eastAsia="ru-RU"/>
              </w:rPr>
              <w:t xml:space="preserve"> </w:t>
            </w:r>
            <w:proofErr w:type="spellStart"/>
            <w:r>
              <w:rPr>
                <w:sz w:val="22"/>
                <w:szCs w:val="22"/>
                <w:lang w:eastAsia="ru-RU"/>
              </w:rPr>
              <w:t>реєстрації</w:t>
            </w:r>
            <w:proofErr w:type="spellEnd"/>
            <w:r>
              <w:rPr>
                <w:sz w:val="22"/>
                <w:szCs w:val="22"/>
                <w:lang w:eastAsia="ru-RU"/>
              </w:rPr>
              <w:t xml:space="preserve"> заяви про </w:t>
            </w:r>
            <w:proofErr w:type="spellStart"/>
            <w:r>
              <w:rPr>
                <w:sz w:val="22"/>
                <w:szCs w:val="22"/>
                <w:lang w:eastAsia="ru-RU"/>
              </w:rPr>
              <w:t>видачу</w:t>
            </w:r>
            <w:proofErr w:type="spellEnd"/>
            <w:r>
              <w:rPr>
                <w:sz w:val="22"/>
                <w:szCs w:val="22"/>
                <w:lang w:eastAsia="ru-RU"/>
              </w:rPr>
              <w:t xml:space="preserve"> </w:t>
            </w:r>
            <w:proofErr w:type="spellStart"/>
            <w:r>
              <w:rPr>
                <w:sz w:val="22"/>
                <w:szCs w:val="22"/>
                <w:lang w:eastAsia="ru-RU"/>
              </w:rPr>
              <w:t>сертифіката</w:t>
            </w:r>
            <w:proofErr w:type="spellEnd"/>
            <w:r>
              <w:rPr>
                <w:sz w:val="22"/>
                <w:szCs w:val="22"/>
                <w:lang w:val="uk-UA" w:eastAsia="ru-RU"/>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13.</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Перелік підстав для відмови у наданні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hd w:val="clear" w:color="auto" w:fill="FFFFFF"/>
              <w:jc w:val="both"/>
            </w:pPr>
            <w:r>
              <w:rPr>
                <w:bCs/>
                <w:sz w:val="22"/>
                <w:szCs w:val="22"/>
                <w:lang w:eastAsia="ru-RU"/>
              </w:rPr>
              <w:t xml:space="preserve">1. </w:t>
            </w:r>
            <w:proofErr w:type="spellStart"/>
            <w:r>
              <w:rPr>
                <w:bCs/>
                <w:sz w:val="22"/>
                <w:szCs w:val="22"/>
                <w:lang w:eastAsia="ru-RU"/>
              </w:rPr>
              <w:t>Н</w:t>
            </w:r>
            <w:r>
              <w:rPr>
                <w:sz w:val="22"/>
                <w:szCs w:val="22"/>
                <w:lang w:eastAsia="ru-RU"/>
              </w:rPr>
              <w:t>еподання</w:t>
            </w:r>
            <w:proofErr w:type="spellEnd"/>
            <w:r>
              <w:rPr>
                <w:sz w:val="22"/>
                <w:szCs w:val="22"/>
                <w:lang w:eastAsia="ru-RU"/>
              </w:rPr>
              <w:t xml:space="preserve"> </w:t>
            </w:r>
            <w:proofErr w:type="spellStart"/>
            <w:r>
              <w:rPr>
                <w:sz w:val="22"/>
                <w:szCs w:val="22"/>
                <w:lang w:eastAsia="ru-RU"/>
              </w:rPr>
              <w:t>документів</w:t>
            </w:r>
            <w:proofErr w:type="spellEnd"/>
            <w:r>
              <w:rPr>
                <w:sz w:val="22"/>
                <w:szCs w:val="22"/>
                <w:lang w:eastAsia="ru-RU"/>
              </w:rPr>
              <w:t xml:space="preserve">, </w:t>
            </w:r>
            <w:proofErr w:type="spellStart"/>
            <w:r>
              <w:rPr>
                <w:sz w:val="22"/>
                <w:szCs w:val="22"/>
                <w:lang w:eastAsia="ru-RU"/>
              </w:rPr>
              <w:t>необхідних</w:t>
            </w:r>
            <w:proofErr w:type="spellEnd"/>
            <w:r>
              <w:rPr>
                <w:sz w:val="22"/>
                <w:szCs w:val="22"/>
                <w:lang w:eastAsia="ru-RU"/>
              </w:rPr>
              <w:t xml:space="preserve"> для </w:t>
            </w:r>
            <w:proofErr w:type="spellStart"/>
            <w:r>
              <w:rPr>
                <w:sz w:val="22"/>
                <w:szCs w:val="22"/>
                <w:lang w:eastAsia="ru-RU"/>
              </w:rPr>
              <w:t>прийняття</w:t>
            </w:r>
            <w:proofErr w:type="spellEnd"/>
            <w:r>
              <w:rPr>
                <w:sz w:val="22"/>
                <w:szCs w:val="22"/>
                <w:lang w:eastAsia="ru-RU"/>
              </w:rPr>
              <w:t xml:space="preserve"> </w:t>
            </w:r>
            <w:proofErr w:type="spellStart"/>
            <w:r>
              <w:rPr>
                <w:sz w:val="22"/>
                <w:szCs w:val="22"/>
                <w:lang w:eastAsia="ru-RU"/>
              </w:rPr>
              <w:t>рішення</w:t>
            </w:r>
            <w:proofErr w:type="spellEnd"/>
            <w:r>
              <w:rPr>
                <w:sz w:val="22"/>
                <w:szCs w:val="22"/>
                <w:lang w:eastAsia="ru-RU"/>
              </w:rPr>
              <w:t xml:space="preserve"> про </w:t>
            </w:r>
            <w:proofErr w:type="spellStart"/>
            <w:r>
              <w:rPr>
                <w:sz w:val="22"/>
                <w:szCs w:val="22"/>
                <w:lang w:eastAsia="ru-RU"/>
              </w:rPr>
              <w:t>видачу</w:t>
            </w:r>
            <w:proofErr w:type="spellEnd"/>
            <w:r>
              <w:rPr>
                <w:sz w:val="22"/>
                <w:szCs w:val="22"/>
                <w:lang w:eastAsia="ru-RU"/>
              </w:rPr>
              <w:t xml:space="preserve"> </w:t>
            </w:r>
            <w:proofErr w:type="spellStart"/>
            <w:r>
              <w:rPr>
                <w:sz w:val="22"/>
                <w:szCs w:val="22"/>
                <w:lang w:eastAsia="ru-RU"/>
              </w:rPr>
              <w:t>сертифіката</w:t>
            </w:r>
            <w:proofErr w:type="spellEnd"/>
            <w:r>
              <w:rPr>
                <w:sz w:val="22"/>
                <w:szCs w:val="22"/>
                <w:lang w:eastAsia="ru-RU"/>
              </w:rPr>
              <w:t>;</w:t>
            </w:r>
          </w:p>
          <w:p w:rsidR="005B7A1E" w:rsidRDefault="005B7A1E" w:rsidP="002F4B6B">
            <w:pPr>
              <w:shd w:val="clear" w:color="auto" w:fill="FFFFFF"/>
              <w:jc w:val="both"/>
            </w:pPr>
            <w:r>
              <w:rPr>
                <w:bCs/>
                <w:sz w:val="22"/>
                <w:szCs w:val="22"/>
                <w:lang w:val="uk-UA"/>
              </w:rPr>
              <w:t>2.</w:t>
            </w:r>
            <w:r>
              <w:rPr>
                <w:bCs/>
                <w:sz w:val="22"/>
                <w:szCs w:val="22"/>
              </w:rPr>
              <w:t xml:space="preserve"> </w:t>
            </w:r>
            <w:proofErr w:type="spellStart"/>
            <w:r>
              <w:rPr>
                <w:bCs/>
                <w:sz w:val="22"/>
                <w:szCs w:val="22"/>
              </w:rPr>
              <w:t>В</w:t>
            </w:r>
            <w:r>
              <w:rPr>
                <w:sz w:val="22"/>
                <w:szCs w:val="22"/>
                <w:lang w:eastAsia="ru-RU"/>
              </w:rPr>
              <w:t>иявлення</w:t>
            </w:r>
            <w:proofErr w:type="spellEnd"/>
            <w:r>
              <w:rPr>
                <w:sz w:val="22"/>
                <w:szCs w:val="22"/>
                <w:lang w:eastAsia="ru-RU"/>
              </w:rPr>
              <w:t xml:space="preserve"> </w:t>
            </w:r>
            <w:proofErr w:type="spellStart"/>
            <w:r>
              <w:rPr>
                <w:sz w:val="22"/>
                <w:szCs w:val="22"/>
                <w:lang w:eastAsia="ru-RU"/>
              </w:rPr>
              <w:t>недостовірних</w:t>
            </w:r>
            <w:proofErr w:type="spellEnd"/>
            <w:r>
              <w:rPr>
                <w:sz w:val="22"/>
                <w:szCs w:val="22"/>
                <w:lang w:eastAsia="ru-RU"/>
              </w:rPr>
              <w:t xml:space="preserve"> </w:t>
            </w:r>
            <w:proofErr w:type="spellStart"/>
            <w:r>
              <w:rPr>
                <w:sz w:val="22"/>
                <w:szCs w:val="22"/>
                <w:lang w:eastAsia="ru-RU"/>
              </w:rPr>
              <w:t>відомостей</w:t>
            </w:r>
            <w:proofErr w:type="spellEnd"/>
            <w:r>
              <w:rPr>
                <w:sz w:val="22"/>
                <w:szCs w:val="22"/>
                <w:lang w:eastAsia="ru-RU"/>
              </w:rPr>
              <w:t xml:space="preserve"> у </w:t>
            </w:r>
            <w:proofErr w:type="spellStart"/>
            <w:r>
              <w:rPr>
                <w:sz w:val="22"/>
                <w:szCs w:val="22"/>
                <w:lang w:eastAsia="ru-RU"/>
              </w:rPr>
              <w:t>поданих</w:t>
            </w:r>
            <w:proofErr w:type="spellEnd"/>
            <w:r>
              <w:rPr>
                <w:sz w:val="22"/>
                <w:szCs w:val="22"/>
                <w:lang w:eastAsia="ru-RU"/>
              </w:rPr>
              <w:t xml:space="preserve"> документах;</w:t>
            </w:r>
          </w:p>
          <w:p w:rsidR="005B7A1E" w:rsidRDefault="005B7A1E" w:rsidP="002F4B6B">
            <w:pPr>
              <w:shd w:val="clear" w:color="auto" w:fill="FFFFFF"/>
              <w:jc w:val="both"/>
            </w:pPr>
            <w:r>
              <w:rPr>
                <w:bCs/>
                <w:sz w:val="22"/>
                <w:szCs w:val="22"/>
                <w:lang w:val="uk-UA"/>
              </w:rPr>
              <w:t>3.</w:t>
            </w:r>
            <w:r>
              <w:rPr>
                <w:bCs/>
                <w:sz w:val="22"/>
                <w:szCs w:val="22"/>
              </w:rPr>
              <w:t xml:space="preserve"> </w:t>
            </w:r>
            <w:proofErr w:type="spellStart"/>
            <w:r>
              <w:rPr>
                <w:bCs/>
                <w:sz w:val="22"/>
                <w:szCs w:val="22"/>
              </w:rPr>
              <w:t>Н</w:t>
            </w:r>
            <w:r>
              <w:rPr>
                <w:sz w:val="22"/>
                <w:szCs w:val="22"/>
                <w:lang w:eastAsia="ru-RU"/>
              </w:rPr>
              <w:t>евідповідність</w:t>
            </w:r>
            <w:proofErr w:type="spellEnd"/>
            <w:r>
              <w:rPr>
                <w:sz w:val="22"/>
                <w:szCs w:val="22"/>
                <w:lang w:eastAsia="ru-RU"/>
              </w:rPr>
              <w:t xml:space="preserve"> </w:t>
            </w:r>
            <w:proofErr w:type="spellStart"/>
            <w:r>
              <w:rPr>
                <w:sz w:val="22"/>
                <w:szCs w:val="22"/>
                <w:lang w:eastAsia="ru-RU"/>
              </w:rPr>
              <w:t>об’єкта</w:t>
            </w:r>
            <w:proofErr w:type="spellEnd"/>
            <w:r>
              <w:rPr>
                <w:sz w:val="22"/>
                <w:szCs w:val="22"/>
                <w:lang w:eastAsia="ru-RU"/>
              </w:rPr>
              <w:t xml:space="preserve"> </w:t>
            </w:r>
            <w:proofErr w:type="spellStart"/>
            <w:r>
              <w:rPr>
                <w:sz w:val="22"/>
                <w:szCs w:val="22"/>
                <w:lang w:eastAsia="ru-RU"/>
              </w:rPr>
              <w:t>проектній</w:t>
            </w:r>
            <w:proofErr w:type="spellEnd"/>
            <w:r>
              <w:rPr>
                <w:sz w:val="22"/>
                <w:szCs w:val="22"/>
                <w:lang w:eastAsia="ru-RU"/>
              </w:rPr>
              <w:t xml:space="preserve"> </w:t>
            </w:r>
            <w:proofErr w:type="spellStart"/>
            <w:r>
              <w:rPr>
                <w:sz w:val="22"/>
                <w:szCs w:val="22"/>
                <w:lang w:eastAsia="ru-RU"/>
              </w:rPr>
              <w:t>документації</w:t>
            </w:r>
            <w:proofErr w:type="spellEnd"/>
            <w:r>
              <w:rPr>
                <w:sz w:val="22"/>
                <w:szCs w:val="22"/>
                <w:lang w:eastAsia="ru-RU"/>
              </w:rPr>
              <w:t xml:space="preserve"> на </w:t>
            </w:r>
            <w:proofErr w:type="spellStart"/>
            <w:r>
              <w:rPr>
                <w:sz w:val="22"/>
                <w:szCs w:val="22"/>
                <w:lang w:eastAsia="ru-RU"/>
              </w:rPr>
              <w:t>будівництво</w:t>
            </w:r>
            <w:proofErr w:type="spellEnd"/>
            <w:r>
              <w:rPr>
                <w:sz w:val="22"/>
                <w:szCs w:val="22"/>
                <w:lang w:eastAsia="ru-RU"/>
              </w:rPr>
              <w:t xml:space="preserve"> такого </w:t>
            </w:r>
            <w:proofErr w:type="spellStart"/>
            <w:r>
              <w:rPr>
                <w:sz w:val="22"/>
                <w:szCs w:val="22"/>
                <w:lang w:eastAsia="ru-RU"/>
              </w:rPr>
              <w:t>об’єкта</w:t>
            </w:r>
            <w:proofErr w:type="spellEnd"/>
            <w:r>
              <w:rPr>
                <w:sz w:val="22"/>
                <w:szCs w:val="22"/>
                <w:lang w:eastAsia="ru-RU"/>
              </w:rPr>
              <w:t xml:space="preserve"> та/</w:t>
            </w:r>
            <w:proofErr w:type="spellStart"/>
            <w:r>
              <w:rPr>
                <w:sz w:val="22"/>
                <w:szCs w:val="22"/>
                <w:lang w:eastAsia="ru-RU"/>
              </w:rPr>
              <w:t>або</w:t>
            </w:r>
            <w:proofErr w:type="spellEnd"/>
            <w:r>
              <w:rPr>
                <w:sz w:val="22"/>
                <w:szCs w:val="22"/>
                <w:lang w:eastAsia="ru-RU"/>
              </w:rPr>
              <w:t xml:space="preserve"> </w:t>
            </w:r>
            <w:proofErr w:type="spellStart"/>
            <w:r>
              <w:rPr>
                <w:sz w:val="22"/>
                <w:szCs w:val="22"/>
                <w:lang w:eastAsia="ru-RU"/>
              </w:rPr>
              <w:t>вимогам</w:t>
            </w:r>
            <w:proofErr w:type="spellEnd"/>
            <w:r>
              <w:rPr>
                <w:sz w:val="22"/>
                <w:szCs w:val="22"/>
                <w:lang w:eastAsia="ru-RU"/>
              </w:rPr>
              <w:t xml:space="preserve"> </w:t>
            </w:r>
            <w:proofErr w:type="spellStart"/>
            <w:r>
              <w:rPr>
                <w:sz w:val="22"/>
                <w:szCs w:val="22"/>
                <w:lang w:eastAsia="ru-RU"/>
              </w:rPr>
              <w:t>будівельних</w:t>
            </w:r>
            <w:proofErr w:type="spellEnd"/>
            <w:r>
              <w:rPr>
                <w:sz w:val="22"/>
                <w:szCs w:val="22"/>
                <w:lang w:eastAsia="ru-RU"/>
              </w:rPr>
              <w:t xml:space="preserve"> норм, </w:t>
            </w:r>
            <w:proofErr w:type="spellStart"/>
            <w:r>
              <w:rPr>
                <w:sz w:val="22"/>
                <w:szCs w:val="22"/>
                <w:lang w:eastAsia="ru-RU"/>
              </w:rPr>
              <w:t>стандартів</w:t>
            </w:r>
            <w:proofErr w:type="spellEnd"/>
            <w:r>
              <w:rPr>
                <w:sz w:val="22"/>
                <w:szCs w:val="22"/>
                <w:lang w:eastAsia="ru-RU"/>
              </w:rPr>
              <w:t xml:space="preserve"> і правил.</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14.</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Результат надання адміністративної послуги</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Видається замовнику</w:t>
            </w:r>
            <w:r>
              <w:rPr>
                <w:sz w:val="22"/>
                <w:szCs w:val="22"/>
              </w:rPr>
              <w:t xml:space="preserve"> </w:t>
            </w:r>
            <w:r>
              <w:rPr>
                <w:bCs/>
                <w:sz w:val="22"/>
                <w:szCs w:val="22"/>
                <w:lang w:val="uk-UA"/>
              </w:rPr>
              <w:t>(уповноваженій ним особі)</w:t>
            </w:r>
            <w:r>
              <w:rPr>
                <w:sz w:val="22"/>
                <w:szCs w:val="22"/>
                <w:lang w:val="uk-UA"/>
              </w:rPr>
              <w:t xml:space="preserve"> </w:t>
            </w:r>
            <w:r>
              <w:rPr>
                <w:bCs/>
                <w:sz w:val="22"/>
                <w:szCs w:val="22"/>
                <w:lang w:val="uk-UA"/>
              </w:rPr>
              <w:t xml:space="preserve">сертифікат, в одному примірнику, </w:t>
            </w:r>
            <w:r>
              <w:rPr>
                <w:sz w:val="22"/>
                <w:szCs w:val="22"/>
                <w:lang w:val="uk-UA"/>
              </w:rPr>
              <w:t>з копією</w:t>
            </w:r>
            <w:r>
              <w:rPr>
                <w:sz w:val="22"/>
                <w:szCs w:val="22"/>
              </w:rPr>
              <w:t xml:space="preserve"> акта </w:t>
            </w:r>
            <w:r>
              <w:rPr>
                <w:sz w:val="22"/>
                <w:szCs w:val="22"/>
                <w:lang w:val="uk-UA"/>
              </w:rPr>
              <w:t>готовності</w:t>
            </w:r>
            <w:r>
              <w:rPr>
                <w:sz w:val="22"/>
                <w:szCs w:val="22"/>
              </w:rPr>
              <w:t xml:space="preserve"> </w:t>
            </w:r>
            <w:r>
              <w:rPr>
                <w:sz w:val="22"/>
                <w:szCs w:val="22"/>
                <w:lang w:val="uk-UA"/>
              </w:rPr>
              <w:t>об’єкта</w:t>
            </w:r>
            <w:r>
              <w:rPr>
                <w:sz w:val="22"/>
                <w:szCs w:val="22"/>
              </w:rPr>
              <w:t xml:space="preserve"> до </w:t>
            </w:r>
            <w:r>
              <w:rPr>
                <w:sz w:val="22"/>
                <w:szCs w:val="22"/>
                <w:lang w:val="uk-UA"/>
              </w:rPr>
              <w:t>експлуатації</w:t>
            </w:r>
            <w:r>
              <w:rPr>
                <w:bCs/>
                <w:sz w:val="22"/>
                <w:szCs w:val="22"/>
                <w:lang w:val="uk-UA"/>
              </w:rPr>
              <w:t>, які мають зберігатися протягом всього періоду експлуатації об’єкта.</w:t>
            </w:r>
          </w:p>
        </w:tc>
      </w:tr>
      <w:tr w:rsidR="005B7A1E" w:rsidTr="002F4B6B">
        <w:trPr>
          <w:trHeight w:val="70"/>
        </w:trPr>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15.</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Способи отримання відповіді (результату)</w:t>
            </w:r>
          </w:p>
        </w:tc>
        <w:tc>
          <w:tcPr>
            <w:tcW w:w="678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Через центр надання адміністративних послуг:</w:t>
            </w:r>
          </w:p>
          <w:p w:rsidR="005B7A1E" w:rsidRDefault="005B7A1E" w:rsidP="002F4B6B">
            <w:pPr>
              <w:jc w:val="both"/>
            </w:pPr>
            <w:r>
              <w:rPr>
                <w:bCs/>
                <w:color w:val="000000"/>
                <w:sz w:val="22"/>
                <w:szCs w:val="22"/>
                <w:lang w:val="uk-UA"/>
              </w:rPr>
              <w:t>1)</w:t>
            </w:r>
            <w:r>
              <w:rPr>
                <w:bCs/>
                <w:color w:val="00B050"/>
                <w:sz w:val="22"/>
                <w:szCs w:val="22"/>
                <w:lang w:val="uk-UA"/>
              </w:rPr>
              <w:t xml:space="preserve"> </w:t>
            </w:r>
            <w:r>
              <w:rPr>
                <w:sz w:val="22"/>
                <w:szCs w:val="22"/>
                <w:lang w:val="uk-UA"/>
              </w:rPr>
              <w:t>особисто (при собі мати паспорт);</w:t>
            </w:r>
          </w:p>
          <w:p w:rsidR="005B7A1E" w:rsidRDefault="005B7A1E" w:rsidP="002F4B6B">
            <w:pPr>
              <w:jc w:val="both"/>
            </w:pPr>
            <w:r>
              <w:rPr>
                <w:bCs/>
                <w:color w:val="000000"/>
                <w:sz w:val="22"/>
                <w:szCs w:val="22"/>
                <w:lang w:val="uk-UA"/>
              </w:rPr>
              <w:t xml:space="preserve">2) </w:t>
            </w:r>
            <w:r>
              <w:rPr>
                <w:sz w:val="22"/>
                <w:szCs w:val="22"/>
                <w:lang w:val="uk-UA"/>
              </w:rPr>
              <w:t>уповноваженою особою (при собі мати відповідні документи);</w:t>
            </w:r>
          </w:p>
          <w:p w:rsidR="005B7A1E" w:rsidRDefault="005B7A1E" w:rsidP="002F4B6B">
            <w:pPr>
              <w:jc w:val="both"/>
            </w:pPr>
            <w:r>
              <w:rPr>
                <w:bCs/>
                <w:sz w:val="22"/>
                <w:szCs w:val="22"/>
                <w:lang w:val="uk-UA"/>
              </w:rPr>
              <w:t xml:space="preserve">3) </w:t>
            </w:r>
            <w:r>
              <w:rPr>
                <w:sz w:val="22"/>
                <w:szCs w:val="22"/>
                <w:lang w:val="uk-UA"/>
              </w:rPr>
              <w:t>поштою рекомендованим листом з повідомленням.</w:t>
            </w:r>
          </w:p>
          <w:p w:rsidR="005B7A1E" w:rsidRDefault="005B7A1E" w:rsidP="002F4B6B">
            <w:pPr>
              <w:jc w:val="both"/>
            </w:pPr>
            <w:r>
              <w:rPr>
                <w:sz w:val="22"/>
                <w:szCs w:val="22"/>
                <w:lang w:val="uk-UA"/>
              </w:rPr>
              <w:t xml:space="preserve">2. Інформація розміщується на офіційному веб-сайті у </w:t>
            </w:r>
            <w:r>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5B7A1E" w:rsidRDefault="005B7A1E" w:rsidP="005B7A1E">
      <w:pPr>
        <w:jc w:val="center"/>
        <w:rPr>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rPr>
          <w:spacing w:val="-6"/>
          <w:sz w:val="22"/>
          <w:szCs w:val="22"/>
          <w:lang w:val="uk-UA"/>
        </w:rPr>
      </w:pPr>
    </w:p>
    <w:p w:rsidR="005B7A1E" w:rsidRDefault="005B7A1E" w:rsidP="005B7A1E">
      <w:pPr>
        <w:widowControl w:val="0"/>
        <w:tabs>
          <w:tab w:val="center" w:pos="4677"/>
          <w:tab w:val="right" w:pos="10630"/>
        </w:tabs>
        <w:ind w:left="4678"/>
        <w:jc w:val="both"/>
      </w:pPr>
      <w:r>
        <w:rPr>
          <w:kern w:val="2"/>
          <w:sz w:val="22"/>
          <w:szCs w:val="22"/>
          <w:lang w:val="uk-UA" w:bidi="hi-IN"/>
        </w:rPr>
        <w:t xml:space="preserve">    </w:t>
      </w:r>
      <w:r>
        <w:rPr>
          <w:rFonts w:eastAsia="SimSun"/>
          <w:kern w:val="2"/>
          <w:sz w:val="22"/>
          <w:szCs w:val="22"/>
          <w:lang w:val="uk-UA" w:bidi="hi-IN"/>
        </w:rPr>
        <w:t xml:space="preserve">20                                                         Продовження додатка </w:t>
      </w:r>
    </w:p>
    <w:p w:rsidR="005B7A1E" w:rsidRDefault="005B7A1E" w:rsidP="005B7A1E">
      <w:pPr>
        <w:jc w:val="center"/>
        <w:rPr>
          <w:rFonts w:eastAsia="SimSun" w:cs="Mangal"/>
          <w:b/>
          <w:caps/>
          <w:spacing w:val="-6"/>
          <w:kern w:val="2"/>
          <w:sz w:val="22"/>
          <w:szCs w:val="22"/>
          <w:lang w:eastAsia="ru-RU" w:bidi="hi-IN"/>
        </w:rPr>
      </w:pPr>
      <w:bookmarkStart w:id="24" w:name="_GoBack"/>
      <w:bookmarkEnd w:id="24"/>
    </w:p>
    <w:p w:rsidR="005B7A1E" w:rsidRDefault="005B7A1E" w:rsidP="005B7A1E">
      <w:pPr>
        <w:jc w:val="center"/>
      </w:pPr>
      <w:r>
        <w:rPr>
          <w:b/>
          <w:caps/>
          <w:spacing w:val="-6"/>
          <w:sz w:val="22"/>
          <w:szCs w:val="22"/>
          <w:lang w:val="uk-UA"/>
        </w:rPr>
        <w:t>інформаційнА картка адміністративної послуги</w:t>
      </w:r>
    </w:p>
    <w:p w:rsidR="005B7A1E" w:rsidRDefault="005B7A1E" w:rsidP="005B7A1E">
      <w:pPr>
        <w:jc w:val="center"/>
        <w:rPr>
          <w:b/>
          <w:caps/>
          <w:spacing w:val="-6"/>
          <w:sz w:val="22"/>
          <w:szCs w:val="22"/>
          <w:lang w:val="uk-UA"/>
        </w:rPr>
      </w:pPr>
    </w:p>
    <w:p w:rsidR="005B7A1E" w:rsidRDefault="005B7A1E" w:rsidP="005B7A1E">
      <w:pPr>
        <w:jc w:val="center"/>
      </w:pPr>
      <w:r>
        <w:rPr>
          <w:rStyle w:val="af2"/>
          <w:rFonts w:eastAsia="Liberation Serif"/>
          <w:b/>
          <w:bCs/>
          <w:color w:val="000000"/>
          <w:spacing w:val="-6"/>
          <w:sz w:val="22"/>
          <w:szCs w:val="22"/>
          <w:lang w:val="uk-UA"/>
        </w:rPr>
        <w:t>Реєстрація декларації про готовність об’єкта до експлуатації, збудованого без дозвільного документа на виконання будівельних робіт</w:t>
      </w:r>
    </w:p>
    <w:p w:rsidR="005B7A1E" w:rsidRDefault="005B7A1E" w:rsidP="005B7A1E">
      <w:pPr>
        <w:jc w:val="center"/>
      </w:pPr>
      <w:r>
        <w:rPr>
          <w:caps/>
          <w:spacing w:val="-6"/>
          <w:lang w:val="uk-UA"/>
        </w:rPr>
        <w:t>(</w:t>
      </w:r>
      <w:r>
        <w:rPr>
          <w:spacing w:val="-6"/>
          <w:lang w:val="uk-UA"/>
        </w:rPr>
        <w:t>назва адміністративної послуги)</w:t>
      </w:r>
    </w:p>
    <w:p w:rsidR="005B7A1E" w:rsidRDefault="005B7A1E" w:rsidP="005B7A1E">
      <w:pPr>
        <w:jc w:val="center"/>
        <w:rPr>
          <w:b/>
          <w:spacing w:val="-6"/>
          <w:sz w:val="22"/>
          <w:szCs w:val="22"/>
          <w:lang w:val="uk-UA"/>
        </w:rPr>
      </w:pPr>
    </w:p>
    <w:p w:rsidR="005B7A1E" w:rsidRDefault="005B7A1E" w:rsidP="005B7A1E">
      <w:pPr>
        <w:jc w:val="center"/>
      </w:pPr>
      <w:r>
        <w:rPr>
          <w:b/>
          <w:spacing w:val="-6"/>
          <w:sz w:val="22"/>
          <w:szCs w:val="22"/>
          <w:u w:val="single"/>
          <w:lang w:val="uk-UA"/>
        </w:rPr>
        <w:t>Відділ державного архітектурно-будівельного контролю</w:t>
      </w:r>
    </w:p>
    <w:p w:rsidR="005B7A1E" w:rsidRDefault="005B7A1E" w:rsidP="005B7A1E">
      <w:pPr>
        <w:jc w:val="center"/>
      </w:pPr>
      <w:r>
        <w:rPr>
          <w:b/>
          <w:spacing w:val="-6"/>
          <w:sz w:val="22"/>
          <w:szCs w:val="22"/>
          <w:u w:val="single"/>
          <w:lang w:val="uk-UA"/>
        </w:rPr>
        <w:t>виконавчого комітету Мелітопольської міської ради Запорізької області</w:t>
      </w:r>
    </w:p>
    <w:p w:rsidR="005B7A1E" w:rsidRDefault="005B7A1E" w:rsidP="005B7A1E">
      <w:pPr>
        <w:jc w:val="center"/>
      </w:pPr>
      <w:r>
        <w:rPr>
          <w:spacing w:val="-6"/>
          <w:lang w:val="uk-UA"/>
        </w:rPr>
        <w:t>(найменування суб’єкта надання адміністративної послуги)</w:t>
      </w:r>
    </w:p>
    <w:p w:rsidR="005B7A1E" w:rsidRDefault="005B7A1E" w:rsidP="005B7A1E">
      <w:pPr>
        <w:jc w:val="center"/>
        <w:rPr>
          <w:sz w:val="22"/>
          <w:szCs w:val="22"/>
          <w:lang w:val="uk-UA"/>
        </w:rPr>
      </w:pPr>
    </w:p>
    <w:tbl>
      <w:tblPr>
        <w:tblW w:w="0" w:type="auto"/>
        <w:tblInd w:w="-70" w:type="dxa"/>
        <w:tblLayout w:type="fixed"/>
        <w:tblLook w:val="0000" w:firstRow="0" w:lastRow="0" w:firstColumn="0" w:lastColumn="0" w:noHBand="0" w:noVBand="0"/>
      </w:tblPr>
      <w:tblGrid>
        <w:gridCol w:w="428"/>
        <w:gridCol w:w="3594"/>
        <w:gridCol w:w="6798"/>
        <w:gridCol w:w="40"/>
      </w:tblGrid>
      <w:tr w:rsidR="005B7A1E" w:rsidTr="002F4B6B">
        <w:trPr>
          <w:trHeight w:val="132"/>
        </w:trPr>
        <w:tc>
          <w:tcPr>
            <w:tcW w:w="10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center"/>
            </w:pPr>
            <w:r>
              <w:rPr>
                <w:b/>
                <w:sz w:val="22"/>
                <w:szCs w:val="22"/>
                <w:lang w:val="uk-UA"/>
              </w:rPr>
              <w:t>Інформація про суб’єкта надання адміністративної послуги</w:t>
            </w:r>
          </w:p>
        </w:tc>
      </w:tr>
      <w:tr w:rsidR="005B7A1E" w:rsidTr="002F4B6B">
        <w:tc>
          <w:tcPr>
            <w:tcW w:w="4022" w:type="dxa"/>
            <w:gridSpan w:val="2"/>
            <w:tcBorders>
              <w:top w:val="single" w:sz="4" w:space="0" w:color="000000"/>
              <w:left w:val="single" w:sz="4" w:space="0" w:color="000000"/>
              <w:bottom w:val="single" w:sz="4" w:space="0" w:color="000000"/>
            </w:tcBorders>
            <w:shd w:val="clear" w:color="auto" w:fill="auto"/>
          </w:tcPr>
          <w:p w:rsidR="005B7A1E" w:rsidRDefault="005B7A1E" w:rsidP="002F4B6B">
            <w:pPr>
              <w:jc w:val="center"/>
            </w:pPr>
            <w:r>
              <w:rPr>
                <w:sz w:val="22"/>
                <w:szCs w:val="22"/>
                <w:lang w:val="uk-UA"/>
              </w:rPr>
              <w:t>Найменування центру надання адміністративної послуги, в якому здійснюється обслуговування суб’єкта звернення</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Центр надання адміністративних послуг </w:t>
            </w:r>
          </w:p>
          <w:p w:rsidR="005B7A1E" w:rsidRDefault="005B7A1E" w:rsidP="002F4B6B">
            <w:pPr>
              <w:jc w:val="both"/>
            </w:pPr>
            <w:r>
              <w:rPr>
                <w:sz w:val="22"/>
                <w:szCs w:val="22"/>
                <w:lang w:val="uk-UA"/>
              </w:rPr>
              <w:t>м. Мелітополя.</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Місцезнаходження центру надання адміністративної послуги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Україна, 72312, Запорізька обл., м. Мелітополь, </w:t>
            </w:r>
          </w:p>
          <w:p w:rsidR="005B7A1E" w:rsidRDefault="005B7A1E" w:rsidP="002F4B6B">
            <w:pPr>
              <w:jc w:val="both"/>
            </w:pPr>
            <w:r>
              <w:rPr>
                <w:sz w:val="22"/>
                <w:szCs w:val="22"/>
                <w:lang w:val="uk-UA"/>
              </w:rPr>
              <w:t>вул. Чернишевського, 26.</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2.</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Інформація щодо режиму роботи центру надання адміністративної послуги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Щоденно, крім суботи та неділі, без обідньої перерви:</w:t>
            </w:r>
          </w:p>
          <w:p w:rsidR="005B7A1E" w:rsidRDefault="005B7A1E" w:rsidP="002F4B6B">
            <w:pPr>
              <w:jc w:val="both"/>
            </w:pPr>
            <w:r>
              <w:rPr>
                <w:sz w:val="22"/>
                <w:szCs w:val="22"/>
                <w:lang w:val="uk-UA"/>
              </w:rPr>
              <w:t xml:space="preserve">   понеділок, середа – 08.00 – 17.00   </w:t>
            </w:r>
          </w:p>
          <w:p w:rsidR="005B7A1E" w:rsidRDefault="005B7A1E" w:rsidP="002F4B6B">
            <w:pPr>
              <w:jc w:val="both"/>
            </w:pPr>
            <w:r>
              <w:rPr>
                <w:sz w:val="22"/>
                <w:szCs w:val="22"/>
                <w:lang w:val="uk-UA"/>
              </w:rPr>
              <w:t xml:space="preserve">прийом громадян – 08.00 – 15.00   </w:t>
            </w:r>
          </w:p>
          <w:p w:rsidR="005B7A1E" w:rsidRDefault="005B7A1E" w:rsidP="002F4B6B">
            <w:pPr>
              <w:jc w:val="both"/>
            </w:pPr>
            <w:r>
              <w:rPr>
                <w:sz w:val="22"/>
                <w:szCs w:val="22"/>
                <w:lang w:val="uk-UA"/>
              </w:rPr>
              <w:t xml:space="preserve">   вівторок, четвер – 08.00 – 20.00  </w:t>
            </w:r>
          </w:p>
          <w:p w:rsidR="005B7A1E" w:rsidRDefault="005B7A1E" w:rsidP="002F4B6B">
            <w:pPr>
              <w:jc w:val="both"/>
            </w:pPr>
            <w:r>
              <w:rPr>
                <w:sz w:val="22"/>
                <w:szCs w:val="22"/>
                <w:lang w:val="uk-UA"/>
              </w:rPr>
              <w:t xml:space="preserve">прийом громадян – 08.00 – 20.00  </w:t>
            </w:r>
          </w:p>
          <w:p w:rsidR="005B7A1E" w:rsidRDefault="005B7A1E" w:rsidP="002F4B6B">
            <w:pPr>
              <w:jc w:val="both"/>
            </w:pPr>
            <w:r>
              <w:rPr>
                <w:sz w:val="22"/>
                <w:szCs w:val="22"/>
                <w:lang w:val="uk-UA"/>
              </w:rPr>
              <w:t xml:space="preserve">   п’ятниця – 08.00 – 15.45  </w:t>
            </w:r>
          </w:p>
          <w:p w:rsidR="005B7A1E" w:rsidRDefault="005B7A1E" w:rsidP="002F4B6B">
            <w:pPr>
              <w:jc w:val="both"/>
            </w:pPr>
            <w:r>
              <w:rPr>
                <w:sz w:val="22"/>
                <w:szCs w:val="22"/>
                <w:lang w:val="uk-UA"/>
              </w:rPr>
              <w:t xml:space="preserve">прийом громадян – 08.00 – 15.00 </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3.</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129" w:right="-163"/>
              <w:jc w:val="center"/>
            </w:pPr>
            <w:r>
              <w:rPr>
                <w:sz w:val="22"/>
                <w:szCs w:val="22"/>
                <w:lang w:val="uk-UA"/>
              </w:rPr>
              <w:t>Телефон/факс (довідки), адреса електронної пошти та веб-сайту центру надання адміністративної послуги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tabs>
                <w:tab w:val="left" w:pos="1740"/>
              </w:tabs>
              <w:suppressAutoHyphens w:val="0"/>
              <w:jc w:val="both"/>
            </w:pPr>
            <w:r>
              <w:rPr>
                <w:sz w:val="22"/>
                <w:szCs w:val="22"/>
                <w:lang w:val="uk-UA" w:eastAsia="ru-RU"/>
              </w:rPr>
              <w:t>Телефони: начальника центру: 42-42-12;</w:t>
            </w:r>
          </w:p>
          <w:p w:rsidR="005B7A1E" w:rsidRDefault="005B7A1E" w:rsidP="002F4B6B">
            <w:pPr>
              <w:tabs>
                <w:tab w:val="left" w:pos="1740"/>
              </w:tabs>
              <w:suppressAutoHyphens w:val="0"/>
              <w:ind w:right="-108"/>
              <w:jc w:val="both"/>
            </w:pPr>
            <w:r>
              <w:rPr>
                <w:sz w:val="22"/>
                <w:szCs w:val="22"/>
                <w:lang w:val="uk-UA" w:eastAsia="ru-RU"/>
              </w:rPr>
              <w:t xml:space="preserve">                   адміністраторів центру: 44-45-44; 44-06-36</w:t>
            </w:r>
            <w:r>
              <w:rPr>
                <w:sz w:val="22"/>
                <w:szCs w:val="22"/>
                <w:lang w:eastAsia="ru-RU"/>
              </w:rPr>
              <w:t>;</w:t>
            </w:r>
          </w:p>
          <w:p w:rsidR="005B7A1E" w:rsidRPr="00247AB1" w:rsidRDefault="005B7A1E" w:rsidP="002F4B6B">
            <w:pPr>
              <w:tabs>
                <w:tab w:val="left" w:pos="1740"/>
              </w:tabs>
              <w:suppressAutoHyphens w:val="0"/>
              <w:jc w:val="both"/>
              <w:rPr>
                <w:lang w:val="en-US"/>
              </w:rPr>
            </w:pPr>
            <w:r>
              <w:rPr>
                <w:sz w:val="22"/>
                <w:szCs w:val="22"/>
                <w:lang w:val="uk-UA" w:eastAsia="ru-RU"/>
              </w:rPr>
              <w:t>E-</w:t>
            </w:r>
            <w:proofErr w:type="spellStart"/>
            <w:r>
              <w:rPr>
                <w:sz w:val="22"/>
                <w:szCs w:val="22"/>
                <w:lang w:val="uk-UA" w:eastAsia="ru-RU"/>
              </w:rPr>
              <w:t>mail</w:t>
            </w:r>
            <w:proofErr w:type="spellEnd"/>
            <w:r>
              <w:rPr>
                <w:sz w:val="22"/>
                <w:szCs w:val="22"/>
                <w:lang w:val="uk-UA" w:eastAsia="ru-RU"/>
              </w:rPr>
              <w:t xml:space="preserve">: </w:t>
            </w:r>
            <w:hyperlink r:id="rId43" w:history="1">
              <w:r>
                <w:rPr>
                  <w:rStyle w:val="af2"/>
                  <w:sz w:val="22"/>
                  <w:szCs w:val="22"/>
                  <w:lang w:val="uk-UA" w:eastAsia="ru-RU"/>
                </w:rPr>
                <w:t>a</w:t>
              </w:r>
            </w:hyperlink>
            <w:hyperlink r:id="rId44" w:history="1">
              <w:r>
                <w:rPr>
                  <w:rStyle w:val="af2"/>
                  <w:sz w:val="22"/>
                  <w:szCs w:val="22"/>
                  <w:lang w:val="uk-UA" w:eastAsia="ru-RU"/>
                </w:rPr>
                <w:t>dmcentr@mlt.gov.ua</w:t>
              </w:r>
            </w:hyperlink>
            <w:r>
              <w:rPr>
                <w:sz w:val="22"/>
                <w:szCs w:val="22"/>
                <w:lang w:val="en-US" w:eastAsia="ru-RU"/>
              </w:rPr>
              <w:t>;</w:t>
            </w:r>
          </w:p>
          <w:p w:rsidR="005B7A1E" w:rsidRPr="00247AB1" w:rsidRDefault="005B7A1E" w:rsidP="002F4B6B">
            <w:pPr>
              <w:tabs>
                <w:tab w:val="left" w:pos="1740"/>
              </w:tabs>
              <w:jc w:val="both"/>
              <w:rPr>
                <w:lang w:val="en-US"/>
              </w:rPr>
            </w:pPr>
            <w:hyperlink r:id="rId45" w:history="1">
              <w:r>
                <w:rPr>
                  <w:rStyle w:val="af2"/>
                  <w:sz w:val="22"/>
                  <w:szCs w:val="22"/>
                  <w:lang w:val="uk-UA" w:eastAsia="ru-RU"/>
                </w:rPr>
                <w:t>http://www.mlt.gov.ua</w:t>
              </w:r>
            </w:hyperlink>
            <w:r>
              <w:rPr>
                <w:sz w:val="22"/>
                <w:szCs w:val="22"/>
                <w:lang w:val="en-US" w:eastAsia="ru-RU"/>
              </w:rPr>
              <w:t>, cnap.mlt.gov.ua.</w:t>
            </w:r>
          </w:p>
        </w:tc>
      </w:tr>
      <w:tr w:rsidR="005B7A1E" w:rsidTr="002F4B6B">
        <w:trPr>
          <w:trHeight w:val="232"/>
        </w:trPr>
        <w:tc>
          <w:tcPr>
            <w:tcW w:w="10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80" w:right="-108"/>
              <w:jc w:val="center"/>
            </w:pPr>
            <w:r>
              <w:rPr>
                <w:b/>
                <w:sz w:val="22"/>
                <w:szCs w:val="22"/>
                <w:lang w:val="uk-UA"/>
              </w:rPr>
              <w:t>Нормативні акти, якими регламентується надання адміністративної послуги</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4.</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Закони України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autoSpaceDE w:val="0"/>
              <w:jc w:val="both"/>
            </w:pPr>
            <w:r>
              <w:rPr>
                <w:sz w:val="22"/>
                <w:szCs w:val="22"/>
                <w:lang w:val="uk-UA"/>
              </w:rPr>
              <w:t>Закон України “Про регулювання містобудівної діяльності”.</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5.</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Кабінету Міністрів України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tcPr>
          <w:p w:rsidR="005B7A1E" w:rsidRDefault="005B7A1E" w:rsidP="002F4B6B">
            <w:pPr>
              <w:jc w:val="both"/>
            </w:pPr>
            <w:r>
              <w:rPr>
                <w:sz w:val="22"/>
                <w:szCs w:val="22"/>
                <w:lang w:val="uk-UA"/>
              </w:rPr>
              <w:t>Наказ Міністерства регіонального розвитку, будівництва та житлово-комунального господарства України “Про затвердження Порядку проведення технічного обстеження і прийняття в експлуатацію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збудовані на земельній ділянці відповідного цільового призначення без дозвільного документа на виконання будівельних робіт” від 03.07.2018 № 158.</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6.</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центральних органів виконавчої влади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7.</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Акти місцевих органів виконавчої влади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rPr>
          <w:trHeight w:val="70"/>
        </w:trPr>
        <w:tc>
          <w:tcPr>
            <w:tcW w:w="10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ind w:left="-80" w:right="-108"/>
              <w:jc w:val="center"/>
            </w:pPr>
            <w:r>
              <w:rPr>
                <w:b/>
                <w:sz w:val="22"/>
                <w:szCs w:val="22"/>
                <w:lang w:val="uk-UA"/>
              </w:rPr>
              <w:t>Умови отримання адміністративної послуги</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8.</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Підстава для одержання адміністративної послуги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Подання </w:t>
            </w:r>
            <w:r>
              <w:rPr>
                <w:rFonts w:eastAsia="Liberation Serif"/>
                <w:color w:val="000000"/>
                <w:sz w:val="22"/>
                <w:szCs w:val="22"/>
                <w:lang w:val="uk-UA"/>
              </w:rPr>
              <w:t xml:space="preserve">заяви про прийняття в експлуатацію об’єкта </w:t>
            </w:r>
            <w:r>
              <w:rPr>
                <w:color w:val="000000"/>
                <w:sz w:val="22"/>
                <w:szCs w:val="22"/>
                <w:lang w:val="uk-UA" w:eastAsia="ru-RU"/>
              </w:rPr>
              <w:t xml:space="preserve">та </w:t>
            </w:r>
            <w:proofErr w:type="spellStart"/>
            <w:r>
              <w:rPr>
                <w:color w:val="000000"/>
                <w:sz w:val="22"/>
                <w:szCs w:val="22"/>
                <w:lang w:eastAsia="ru-RU"/>
              </w:rPr>
              <w:t>декларації</w:t>
            </w:r>
            <w:proofErr w:type="spellEnd"/>
            <w:r>
              <w:rPr>
                <w:color w:val="000000"/>
                <w:sz w:val="22"/>
                <w:szCs w:val="22"/>
                <w:lang w:eastAsia="ru-RU"/>
              </w:rPr>
              <w:t xml:space="preserve"> про </w:t>
            </w:r>
            <w:proofErr w:type="spellStart"/>
            <w:r>
              <w:rPr>
                <w:color w:val="000000"/>
                <w:sz w:val="22"/>
                <w:szCs w:val="22"/>
                <w:lang w:eastAsia="ru-RU"/>
              </w:rPr>
              <w:t>готовність</w:t>
            </w:r>
            <w:proofErr w:type="spellEnd"/>
            <w:r>
              <w:rPr>
                <w:color w:val="000000"/>
                <w:sz w:val="22"/>
                <w:szCs w:val="22"/>
                <w:lang w:eastAsia="ru-RU"/>
              </w:rPr>
              <w:t xml:space="preserve"> </w:t>
            </w:r>
            <w:proofErr w:type="spellStart"/>
            <w:r>
              <w:rPr>
                <w:color w:val="000000"/>
                <w:sz w:val="22"/>
                <w:szCs w:val="22"/>
                <w:lang w:eastAsia="ru-RU"/>
              </w:rPr>
              <w:t>об’єкта</w:t>
            </w:r>
            <w:proofErr w:type="spellEnd"/>
            <w:r>
              <w:rPr>
                <w:color w:val="000000"/>
                <w:sz w:val="22"/>
                <w:szCs w:val="22"/>
                <w:lang w:eastAsia="ru-RU"/>
              </w:rPr>
              <w:t xml:space="preserve"> до </w:t>
            </w:r>
            <w:proofErr w:type="spellStart"/>
            <w:r>
              <w:rPr>
                <w:color w:val="000000"/>
                <w:sz w:val="22"/>
                <w:szCs w:val="22"/>
                <w:lang w:eastAsia="ru-RU"/>
              </w:rPr>
              <w:t>експлуатації</w:t>
            </w:r>
            <w:proofErr w:type="spellEnd"/>
            <w:r>
              <w:rPr>
                <w:color w:val="000000"/>
                <w:sz w:val="22"/>
                <w:szCs w:val="22"/>
                <w:lang w:eastAsia="ru-RU"/>
              </w:rPr>
              <w:t xml:space="preserve"> </w:t>
            </w:r>
            <w:r>
              <w:rPr>
                <w:color w:val="000000"/>
                <w:sz w:val="22"/>
                <w:szCs w:val="22"/>
                <w:lang w:val="uk-UA" w:eastAsia="ru-RU"/>
              </w:rPr>
              <w:t xml:space="preserve">згідно з </w:t>
            </w:r>
            <w:r>
              <w:rPr>
                <w:sz w:val="22"/>
                <w:szCs w:val="22"/>
                <w:lang w:eastAsia="ru-RU"/>
              </w:rPr>
              <w:t> </w:t>
            </w:r>
            <w:proofErr w:type="spellStart"/>
            <w:r>
              <w:fldChar w:fldCharType="begin"/>
            </w:r>
            <w:r>
              <w:instrText xml:space="preserve"> HYPERLINK "https://zakon.rada.gov.ua/laws/show/z0976-18" \l "n79"</w:instrText>
            </w:r>
            <w:r>
              <w:fldChar w:fldCharType="separate"/>
            </w:r>
            <w:r>
              <w:rPr>
                <w:rStyle w:val="af2"/>
                <w:sz w:val="22"/>
                <w:szCs w:val="22"/>
                <w:lang w:eastAsia="ru-RU"/>
              </w:rPr>
              <w:t>додатк</w:t>
            </w:r>
            <w:r>
              <w:rPr>
                <w:rStyle w:val="af2"/>
                <w:sz w:val="22"/>
                <w:szCs w:val="22"/>
                <w:lang w:val="uk-UA" w:eastAsia="ru-RU"/>
              </w:rPr>
              <w:t>ом</w:t>
            </w:r>
            <w:proofErr w:type="spellEnd"/>
            <w:r>
              <w:rPr>
                <w:rStyle w:val="af2"/>
                <w:sz w:val="22"/>
                <w:szCs w:val="22"/>
                <w:lang w:eastAsia="ru-RU"/>
              </w:rPr>
              <w:t xml:space="preserve"> 3</w:t>
            </w:r>
            <w:r>
              <w:fldChar w:fldCharType="end"/>
            </w:r>
            <w:r>
              <w:rPr>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9.</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Вичерпний перелік документів, необхідних для отримання адміністративної послуги, а також вимоги до них</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eastAsia="ru-RU"/>
              </w:rPr>
              <w:t>1. З</w:t>
            </w:r>
            <w:proofErr w:type="spellStart"/>
            <w:r>
              <w:rPr>
                <w:sz w:val="22"/>
                <w:szCs w:val="22"/>
                <w:lang w:eastAsia="ru-RU"/>
              </w:rPr>
              <w:t>аяв</w:t>
            </w:r>
            <w:proofErr w:type="spellEnd"/>
            <w:r>
              <w:rPr>
                <w:sz w:val="22"/>
                <w:szCs w:val="22"/>
                <w:lang w:val="uk-UA" w:eastAsia="ru-RU"/>
              </w:rPr>
              <w:t>а</w:t>
            </w:r>
            <w:r>
              <w:rPr>
                <w:sz w:val="22"/>
                <w:szCs w:val="22"/>
                <w:lang w:eastAsia="ru-RU"/>
              </w:rPr>
              <w:t xml:space="preserve"> про </w:t>
            </w:r>
            <w:proofErr w:type="spellStart"/>
            <w:r>
              <w:rPr>
                <w:sz w:val="22"/>
                <w:szCs w:val="22"/>
                <w:lang w:eastAsia="ru-RU"/>
              </w:rPr>
              <w:t>прийняття</w:t>
            </w:r>
            <w:proofErr w:type="spellEnd"/>
            <w:r>
              <w:rPr>
                <w:sz w:val="22"/>
                <w:szCs w:val="22"/>
                <w:lang w:eastAsia="ru-RU"/>
              </w:rPr>
              <w:t xml:space="preserve"> в </w:t>
            </w:r>
            <w:proofErr w:type="spellStart"/>
            <w:r>
              <w:rPr>
                <w:sz w:val="22"/>
                <w:szCs w:val="22"/>
                <w:lang w:eastAsia="ru-RU"/>
              </w:rPr>
              <w:t>експлуатацію</w:t>
            </w:r>
            <w:proofErr w:type="spellEnd"/>
            <w:r>
              <w:rPr>
                <w:sz w:val="22"/>
                <w:szCs w:val="22"/>
                <w:lang w:eastAsia="ru-RU"/>
              </w:rPr>
              <w:t xml:space="preserve"> </w:t>
            </w:r>
            <w:proofErr w:type="spellStart"/>
            <w:r>
              <w:rPr>
                <w:sz w:val="22"/>
                <w:szCs w:val="22"/>
                <w:lang w:eastAsia="ru-RU"/>
              </w:rPr>
              <w:t>об’єкта</w:t>
            </w:r>
            <w:proofErr w:type="spellEnd"/>
            <w:r>
              <w:rPr>
                <w:sz w:val="22"/>
                <w:szCs w:val="22"/>
                <w:lang w:val="uk-UA" w:eastAsia="ru-RU"/>
              </w:rPr>
              <w:t xml:space="preserve"> (заяву про прийняття в експлуатацію об’єкта підписують також співвласники земельної ділянки та/або зазначеного об’єкта (у разі їх наявності);</w:t>
            </w:r>
          </w:p>
          <w:p w:rsidR="005B7A1E" w:rsidRDefault="005B7A1E" w:rsidP="002F4B6B">
            <w:pPr>
              <w:jc w:val="both"/>
            </w:pPr>
            <w:r>
              <w:rPr>
                <w:sz w:val="22"/>
                <w:szCs w:val="22"/>
                <w:lang w:val="uk-UA"/>
              </w:rPr>
              <w:t>2. Два примірника заповнених декларацій</w:t>
            </w:r>
            <w:r>
              <w:rPr>
                <w:rStyle w:val="af2"/>
                <w:rFonts w:eastAsia="Liberation Serif"/>
                <w:color w:val="auto"/>
                <w:sz w:val="22"/>
                <w:szCs w:val="22"/>
                <w:lang w:val="uk-UA"/>
              </w:rPr>
              <w:t>;</w:t>
            </w:r>
          </w:p>
          <w:p w:rsidR="005B7A1E" w:rsidRDefault="005B7A1E" w:rsidP="002F4B6B">
            <w:pPr>
              <w:jc w:val="both"/>
            </w:pPr>
            <w:r>
              <w:rPr>
                <w:rStyle w:val="af2"/>
                <w:rFonts w:eastAsia="Liberation Serif"/>
                <w:color w:val="auto"/>
                <w:sz w:val="22"/>
                <w:szCs w:val="22"/>
                <w:lang w:val="uk-UA"/>
              </w:rPr>
              <w:t>3. З</w:t>
            </w:r>
            <w:proofErr w:type="spellStart"/>
            <w:r>
              <w:rPr>
                <w:rStyle w:val="af2"/>
                <w:rFonts w:eastAsia="Liberation Serif"/>
                <w:color w:val="auto"/>
                <w:sz w:val="22"/>
                <w:szCs w:val="22"/>
              </w:rPr>
              <w:t>віт</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крім</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випадків</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передбачених</w:t>
            </w:r>
            <w:proofErr w:type="spellEnd"/>
            <w:r>
              <w:rPr>
                <w:rStyle w:val="af2"/>
                <w:rFonts w:eastAsia="Liberation Serif"/>
                <w:color w:val="auto"/>
                <w:sz w:val="22"/>
                <w:szCs w:val="22"/>
              </w:rPr>
              <w:t xml:space="preserve"> пунктом 5 </w:t>
            </w:r>
            <w:proofErr w:type="spellStart"/>
            <w:r>
              <w:rPr>
                <w:rStyle w:val="af2"/>
                <w:rFonts w:eastAsia="Liberation Serif"/>
                <w:color w:val="auto"/>
                <w:sz w:val="22"/>
                <w:szCs w:val="22"/>
              </w:rPr>
              <w:t>розділу</w:t>
            </w:r>
            <w:proofErr w:type="spellEnd"/>
            <w:r>
              <w:rPr>
                <w:rStyle w:val="af2"/>
                <w:rFonts w:eastAsia="Liberation Serif"/>
                <w:color w:val="auto"/>
                <w:sz w:val="22"/>
                <w:szCs w:val="22"/>
              </w:rPr>
              <w:t xml:space="preserve"> ІІ  Порядку);</w:t>
            </w:r>
          </w:p>
          <w:p w:rsidR="005B7A1E" w:rsidRDefault="005B7A1E" w:rsidP="002F4B6B">
            <w:pPr>
              <w:jc w:val="both"/>
            </w:pPr>
            <w:r>
              <w:rPr>
                <w:rStyle w:val="af2"/>
                <w:rFonts w:eastAsia="Liberation Serif"/>
                <w:color w:val="auto"/>
                <w:sz w:val="22"/>
                <w:szCs w:val="22"/>
                <w:lang w:val="uk-UA"/>
              </w:rPr>
              <w:t>4. З</w:t>
            </w:r>
            <w:proofErr w:type="spellStart"/>
            <w:r>
              <w:rPr>
                <w:rStyle w:val="af2"/>
                <w:rFonts w:eastAsia="Liberation Serif"/>
                <w:color w:val="auto"/>
                <w:sz w:val="22"/>
                <w:szCs w:val="22"/>
              </w:rPr>
              <w:t>асвідчені</w:t>
            </w:r>
            <w:proofErr w:type="spellEnd"/>
            <w:r>
              <w:rPr>
                <w:rStyle w:val="af2"/>
                <w:rFonts w:eastAsia="Liberation Serif"/>
                <w:color w:val="auto"/>
                <w:sz w:val="22"/>
                <w:szCs w:val="22"/>
              </w:rPr>
              <w:t xml:space="preserve"> в </w:t>
            </w:r>
            <w:proofErr w:type="spellStart"/>
            <w:r>
              <w:rPr>
                <w:rStyle w:val="af2"/>
                <w:rFonts w:eastAsia="Liberation Serif"/>
                <w:color w:val="auto"/>
                <w:sz w:val="22"/>
                <w:szCs w:val="22"/>
              </w:rPr>
              <w:t>установленому</w:t>
            </w:r>
            <w:proofErr w:type="spellEnd"/>
            <w:r>
              <w:rPr>
                <w:rStyle w:val="af2"/>
                <w:rFonts w:eastAsia="Liberation Serif"/>
                <w:color w:val="auto"/>
                <w:sz w:val="22"/>
                <w:szCs w:val="22"/>
              </w:rPr>
              <w:t xml:space="preserve"> порядку </w:t>
            </w:r>
            <w:proofErr w:type="spellStart"/>
            <w:r>
              <w:rPr>
                <w:rStyle w:val="af2"/>
                <w:rFonts w:eastAsia="Liberation Serif"/>
                <w:color w:val="auto"/>
                <w:sz w:val="22"/>
                <w:szCs w:val="22"/>
              </w:rPr>
              <w:t>копії</w:t>
            </w:r>
            <w:proofErr w:type="spellEnd"/>
            <w:r>
              <w:rPr>
                <w:rStyle w:val="af2"/>
                <w:rFonts w:eastAsia="Liberation Serif"/>
                <w:color w:val="auto"/>
                <w:sz w:val="22"/>
                <w:szCs w:val="22"/>
              </w:rPr>
              <w:t>:</w:t>
            </w:r>
          </w:p>
          <w:p w:rsidR="005B7A1E" w:rsidRDefault="005B7A1E" w:rsidP="002F4B6B">
            <w:pPr>
              <w:jc w:val="both"/>
            </w:pPr>
            <w:r>
              <w:rPr>
                <w:rStyle w:val="af2"/>
                <w:rFonts w:eastAsia="Liberation Serif"/>
                <w:color w:val="auto"/>
                <w:sz w:val="22"/>
                <w:szCs w:val="22"/>
              </w:rPr>
              <w:t xml:space="preserve">документа, </w:t>
            </w:r>
            <w:proofErr w:type="spellStart"/>
            <w:r>
              <w:rPr>
                <w:rStyle w:val="af2"/>
                <w:rFonts w:eastAsia="Liberation Serif"/>
                <w:color w:val="auto"/>
                <w:sz w:val="22"/>
                <w:szCs w:val="22"/>
              </w:rPr>
              <w:t>що</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посвідчує</w:t>
            </w:r>
            <w:proofErr w:type="spellEnd"/>
            <w:r>
              <w:rPr>
                <w:rStyle w:val="af2"/>
                <w:rFonts w:eastAsia="Liberation Serif"/>
                <w:color w:val="auto"/>
                <w:sz w:val="22"/>
                <w:szCs w:val="22"/>
              </w:rPr>
              <w:t xml:space="preserve"> право </w:t>
            </w:r>
            <w:proofErr w:type="spellStart"/>
            <w:r>
              <w:rPr>
                <w:rStyle w:val="af2"/>
                <w:rFonts w:eastAsia="Liberation Serif"/>
                <w:color w:val="auto"/>
                <w:sz w:val="22"/>
                <w:szCs w:val="22"/>
              </w:rPr>
              <w:t>власності</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чи</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користування</w:t>
            </w:r>
            <w:proofErr w:type="spellEnd"/>
            <w:r>
              <w:rPr>
                <w:rStyle w:val="af2"/>
                <w:rFonts w:eastAsia="Liberation Serif"/>
                <w:color w:val="auto"/>
                <w:sz w:val="22"/>
                <w:szCs w:val="22"/>
              </w:rPr>
              <w:t xml:space="preserve"> земельною </w:t>
            </w:r>
            <w:proofErr w:type="spellStart"/>
            <w:r>
              <w:rPr>
                <w:rStyle w:val="af2"/>
                <w:rFonts w:eastAsia="Liberation Serif"/>
                <w:color w:val="auto"/>
                <w:sz w:val="22"/>
                <w:szCs w:val="22"/>
              </w:rPr>
              <w:t>ділянкою</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відповідного</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цільового</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призначення</w:t>
            </w:r>
            <w:proofErr w:type="spellEnd"/>
            <w:r>
              <w:rPr>
                <w:rStyle w:val="af2"/>
                <w:rFonts w:eastAsia="Liberation Serif"/>
                <w:color w:val="auto"/>
                <w:sz w:val="22"/>
                <w:szCs w:val="22"/>
              </w:rPr>
              <w:t xml:space="preserve">, на </w:t>
            </w:r>
            <w:proofErr w:type="spellStart"/>
            <w:r>
              <w:rPr>
                <w:rStyle w:val="af2"/>
                <w:rFonts w:eastAsia="Liberation Serif"/>
                <w:color w:val="auto"/>
                <w:sz w:val="22"/>
                <w:szCs w:val="22"/>
              </w:rPr>
              <w:t>якій</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розміщено</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об’єкт</w:t>
            </w:r>
            <w:proofErr w:type="spellEnd"/>
            <w:r>
              <w:rPr>
                <w:rStyle w:val="af2"/>
                <w:rFonts w:eastAsia="Liberation Serif"/>
                <w:color w:val="auto"/>
                <w:sz w:val="22"/>
                <w:szCs w:val="22"/>
              </w:rPr>
              <w:t>;</w:t>
            </w:r>
          </w:p>
          <w:p w:rsidR="005B7A1E" w:rsidRDefault="005B7A1E" w:rsidP="002F4B6B">
            <w:pPr>
              <w:jc w:val="both"/>
            </w:pPr>
            <w:proofErr w:type="spellStart"/>
            <w:r>
              <w:rPr>
                <w:rStyle w:val="af2"/>
                <w:rFonts w:eastAsia="Liberation Serif"/>
                <w:color w:val="auto"/>
                <w:sz w:val="22"/>
                <w:szCs w:val="22"/>
              </w:rPr>
              <w:t>технічного</w:t>
            </w:r>
            <w:proofErr w:type="spellEnd"/>
            <w:r>
              <w:rPr>
                <w:rStyle w:val="af2"/>
                <w:rFonts w:eastAsia="Liberation Serif"/>
                <w:color w:val="auto"/>
                <w:sz w:val="22"/>
                <w:szCs w:val="22"/>
              </w:rPr>
              <w:t xml:space="preserve"> паспорта (з </w:t>
            </w:r>
            <w:proofErr w:type="spellStart"/>
            <w:r>
              <w:rPr>
                <w:rStyle w:val="af2"/>
                <w:rFonts w:eastAsia="Liberation Serif"/>
                <w:color w:val="auto"/>
                <w:sz w:val="22"/>
                <w:szCs w:val="22"/>
              </w:rPr>
              <w:t>відміткою</w:t>
            </w:r>
            <w:proofErr w:type="spellEnd"/>
            <w:r>
              <w:rPr>
                <w:rStyle w:val="af2"/>
                <w:rFonts w:eastAsia="Liberation Serif"/>
                <w:color w:val="auto"/>
                <w:sz w:val="22"/>
                <w:szCs w:val="22"/>
              </w:rPr>
              <w:t xml:space="preserve"> у </w:t>
            </w:r>
            <w:proofErr w:type="spellStart"/>
            <w:r>
              <w:rPr>
                <w:rStyle w:val="af2"/>
                <w:rFonts w:eastAsia="Liberation Serif"/>
                <w:color w:val="auto"/>
                <w:sz w:val="22"/>
                <w:szCs w:val="22"/>
              </w:rPr>
              <w:t>випадках</w:t>
            </w:r>
            <w:proofErr w:type="spellEnd"/>
            <w:r>
              <w:rPr>
                <w:rStyle w:val="af2"/>
                <w:rFonts w:eastAsia="Liberation Serif"/>
                <w:color w:val="auto"/>
                <w:sz w:val="22"/>
                <w:szCs w:val="22"/>
              </w:rPr>
              <w:t xml:space="preserve">, </w:t>
            </w:r>
            <w:proofErr w:type="spellStart"/>
            <w:r>
              <w:rPr>
                <w:rStyle w:val="af2"/>
                <w:rFonts w:eastAsia="Liberation Serif"/>
                <w:color w:val="auto"/>
                <w:sz w:val="22"/>
                <w:szCs w:val="22"/>
              </w:rPr>
              <w:t>передбачених</w:t>
            </w:r>
            <w:proofErr w:type="spellEnd"/>
            <w:r>
              <w:rPr>
                <w:rStyle w:val="af2"/>
                <w:rFonts w:eastAsia="Liberation Serif"/>
                <w:color w:val="auto"/>
                <w:sz w:val="22"/>
                <w:szCs w:val="22"/>
              </w:rPr>
              <w:t xml:space="preserve"> пунктом 5 </w:t>
            </w:r>
            <w:proofErr w:type="spellStart"/>
            <w:r>
              <w:rPr>
                <w:rStyle w:val="af2"/>
                <w:rFonts w:eastAsia="Liberation Serif"/>
                <w:color w:val="auto"/>
                <w:sz w:val="22"/>
                <w:szCs w:val="22"/>
              </w:rPr>
              <w:t>розділу</w:t>
            </w:r>
            <w:proofErr w:type="spellEnd"/>
            <w:r>
              <w:rPr>
                <w:rStyle w:val="af2"/>
                <w:rFonts w:eastAsia="Liberation Serif"/>
                <w:color w:val="auto"/>
                <w:sz w:val="22"/>
                <w:szCs w:val="22"/>
              </w:rPr>
              <w:t xml:space="preserve"> II Порядку)</w:t>
            </w:r>
            <w:r>
              <w:rPr>
                <w:rStyle w:val="af2"/>
                <w:rFonts w:eastAsia="Liberation Serif"/>
                <w:color w:val="auto"/>
                <w:sz w:val="22"/>
                <w:szCs w:val="22"/>
                <w:lang w:val="uk-UA"/>
              </w:rPr>
              <w:t>.</w:t>
            </w:r>
          </w:p>
        </w:tc>
      </w:tr>
      <w:tr w:rsidR="005B7A1E" w:rsidTr="002F4B6B">
        <w:tblPrEx>
          <w:tblCellMar>
            <w:left w:w="0" w:type="dxa"/>
            <w:right w:w="0" w:type="dxa"/>
          </w:tblCellMar>
        </w:tblPrEx>
        <w:trPr>
          <w:trHeight w:val="70"/>
        </w:trPr>
        <w:tc>
          <w:tcPr>
            <w:tcW w:w="428" w:type="dxa"/>
            <w:tcBorders>
              <w:top w:val="single" w:sz="4" w:space="0" w:color="000000"/>
            </w:tcBorders>
            <w:shd w:val="clear" w:color="auto" w:fill="auto"/>
            <w:vAlign w:val="center"/>
          </w:tcPr>
          <w:p w:rsidR="005B7A1E" w:rsidRDefault="005B7A1E" w:rsidP="002F4B6B">
            <w:pPr>
              <w:snapToGrid w:val="0"/>
              <w:ind w:left="-80" w:right="-108"/>
              <w:jc w:val="center"/>
              <w:rPr>
                <w:rFonts w:eastAsia="Liberation Serif"/>
                <w:b/>
                <w:sz w:val="22"/>
                <w:szCs w:val="22"/>
                <w:lang w:val="uk-UA"/>
              </w:rPr>
            </w:pPr>
          </w:p>
        </w:tc>
        <w:tc>
          <w:tcPr>
            <w:tcW w:w="3594" w:type="dxa"/>
            <w:tcBorders>
              <w:top w:val="single" w:sz="4" w:space="0" w:color="000000"/>
            </w:tcBorders>
            <w:shd w:val="clear" w:color="auto" w:fill="auto"/>
            <w:vAlign w:val="center"/>
          </w:tcPr>
          <w:p w:rsidR="005B7A1E" w:rsidRDefault="005B7A1E" w:rsidP="002F4B6B">
            <w:pPr>
              <w:snapToGrid w:val="0"/>
              <w:jc w:val="center"/>
              <w:rPr>
                <w:rFonts w:eastAsia="Liberation Serif"/>
                <w:b/>
                <w:sz w:val="22"/>
                <w:szCs w:val="22"/>
                <w:lang w:val="uk-UA"/>
              </w:rPr>
            </w:pPr>
          </w:p>
        </w:tc>
        <w:tc>
          <w:tcPr>
            <w:tcW w:w="6798" w:type="dxa"/>
            <w:tcBorders>
              <w:top w:val="single" w:sz="4" w:space="0" w:color="000000"/>
            </w:tcBorders>
            <w:shd w:val="clear" w:color="auto" w:fill="auto"/>
            <w:vAlign w:val="center"/>
          </w:tcPr>
          <w:p w:rsidR="005B7A1E" w:rsidRDefault="005B7A1E" w:rsidP="002F4B6B">
            <w:pPr>
              <w:snapToGrid w:val="0"/>
              <w:jc w:val="both"/>
              <w:rPr>
                <w:rFonts w:eastAsia="Liberation Serif"/>
                <w:b/>
                <w:sz w:val="22"/>
                <w:szCs w:val="22"/>
                <w:lang w:val="uk-UA"/>
              </w:rPr>
            </w:pPr>
          </w:p>
        </w:tc>
        <w:tc>
          <w:tcPr>
            <w:tcW w:w="40" w:type="dxa"/>
            <w:shd w:val="clear" w:color="auto" w:fill="auto"/>
          </w:tcPr>
          <w:p w:rsidR="005B7A1E" w:rsidRDefault="005B7A1E" w:rsidP="002F4B6B">
            <w:pPr>
              <w:snapToGrid w:val="0"/>
              <w:rPr>
                <w:rFonts w:eastAsia="Liberation Serif"/>
                <w:b/>
                <w:sz w:val="22"/>
                <w:szCs w:val="22"/>
                <w:lang w:val="uk-UA"/>
              </w:rPr>
            </w:pPr>
          </w:p>
        </w:tc>
      </w:tr>
      <w:tr w:rsidR="005B7A1E" w:rsidTr="002F4B6B">
        <w:tblPrEx>
          <w:tblCellMar>
            <w:left w:w="0" w:type="dxa"/>
            <w:right w:w="0" w:type="dxa"/>
          </w:tblCellMar>
        </w:tblPrEx>
        <w:trPr>
          <w:trHeight w:val="70"/>
        </w:trPr>
        <w:tc>
          <w:tcPr>
            <w:tcW w:w="428" w:type="dxa"/>
            <w:shd w:val="clear" w:color="auto" w:fill="auto"/>
            <w:vAlign w:val="center"/>
          </w:tcPr>
          <w:p w:rsidR="005B7A1E" w:rsidRDefault="005B7A1E" w:rsidP="002F4B6B">
            <w:pPr>
              <w:snapToGrid w:val="0"/>
              <w:ind w:left="-80" w:right="-108"/>
              <w:jc w:val="center"/>
              <w:rPr>
                <w:b/>
                <w:sz w:val="22"/>
                <w:szCs w:val="22"/>
                <w:lang w:val="uk-UA"/>
              </w:rPr>
            </w:pPr>
          </w:p>
        </w:tc>
        <w:tc>
          <w:tcPr>
            <w:tcW w:w="3594" w:type="dxa"/>
            <w:shd w:val="clear" w:color="auto" w:fill="auto"/>
            <w:vAlign w:val="center"/>
          </w:tcPr>
          <w:p w:rsidR="005B7A1E" w:rsidRDefault="005B7A1E" w:rsidP="002F4B6B">
            <w:pPr>
              <w:snapToGrid w:val="0"/>
              <w:jc w:val="center"/>
              <w:rPr>
                <w:b/>
                <w:sz w:val="22"/>
                <w:szCs w:val="22"/>
                <w:lang w:val="uk-UA"/>
              </w:rPr>
            </w:pPr>
          </w:p>
        </w:tc>
        <w:tc>
          <w:tcPr>
            <w:tcW w:w="6798" w:type="dxa"/>
            <w:shd w:val="clear" w:color="auto" w:fill="auto"/>
            <w:vAlign w:val="center"/>
          </w:tcPr>
          <w:p w:rsidR="005B7A1E" w:rsidRDefault="005B7A1E" w:rsidP="002F4B6B">
            <w:pPr>
              <w:jc w:val="both"/>
            </w:pPr>
            <w:r>
              <w:rPr>
                <w:sz w:val="22"/>
                <w:szCs w:val="22"/>
                <w:lang w:val="uk-UA"/>
              </w:rPr>
              <w:t xml:space="preserve">             21                                                          </w:t>
            </w:r>
            <w:r>
              <w:rPr>
                <w:rFonts w:eastAsia="SimSun"/>
                <w:kern w:val="2"/>
                <w:sz w:val="22"/>
                <w:szCs w:val="22"/>
                <w:lang w:val="uk-UA" w:bidi="hi-IN"/>
              </w:rPr>
              <w:t xml:space="preserve">Продовження додатка </w:t>
            </w:r>
          </w:p>
          <w:p w:rsidR="005B7A1E" w:rsidRDefault="005B7A1E" w:rsidP="002F4B6B">
            <w:pPr>
              <w:jc w:val="both"/>
              <w:rPr>
                <w:rFonts w:eastAsia="SimSun"/>
                <w:kern w:val="2"/>
                <w:sz w:val="22"/>
                <w:szCs w:val="22"/>
                <w:lang w:val="uk-UA" w:bidi="hi-IN"/>
              </w:rPr>
            </w:pPr>
          </w:p>
        </w:tc>
        <w:tc>
          <w:tcPr>
            <w:tcW w:w="40" w:type="dxa"/>
            <w:shd w:val="clear" w:color="auto" w:fill="auto"/>
          </w:tcPr>
          <w:p w:rsidR="005B7A1E" w:rsidRDefault="005B7A1E" w:rsidP="002F4B6B">
            <w:pPr>
              <w:snapToGrid w:val="0"/>
              <w:rPr>
                <w:rFonts w:eastAsia="SimSun"/>
                <w:b/>
                <w:kern w:val="2"/>
                <w:sz w:val="22"/>
                <w:szCs w:val="22"/>
                <w:lang w:val="uk-UA" w:bidi="hi-IN"/>
              </w:rPr>
            </w:pP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10.</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right="-114"/>
              <w:jc w:val="center"/>
            </w:pPr>
            <w:r>
              <w:rPr>
                <w:sz w:val="22"/>
                <w:szCs w:val="22"/>
                <w:lang w:val="uk-UA"/>
              </w:rPr>
              <w:t>Порядок та спосіб подання документів, необхідних для отримання адміністративної послуги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Особисто (при собі мати паспорт);</w:t>
            </w:r>
          </w:p>
          <w:p w:rsidR="005B7A1E" w:rsidRDefault="005B7A1E" w:rsidP="002F4B6B">
            <w:pPr>
              <w:jc w:val="both"/>
            </w:pPr>
            <w:r>
              <w:rPr>
                <w:sz w:val="22"/>
                <w:szCs w:val="22"/>
                <w:lang w:val="uk-UA"/>
              </w:rPr>
              <w:t>2. Уповноваженою особою (при собі мати відповідні документи);</w:t>
            </w:r>
          </w:p>
          <w:p w:rsidR="005B7A1E" w:rsidRDefault="005B7A1E" w:rsidP="002F4B6B">
            <w:pPr>
              <w:jc w:val="both"/>
            </w:pPr>
            <w:r>
              <w:rPr>
                <w:sz w:val="22"/>
                <w:szCs w:val="22"/>
                <w:lang w:val="uk-UA"/>
              </w:rPr>
              <w:t xml:space="preserve">3. Поштою рекомендованим листом з описом вкладення  </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11.</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Платність (безоплатність) надання адміністративної послуги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Безкоштовно</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11.1</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Нормативно-правові акти, на підставі яких стягується плата</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11.2</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Розмір та порядок внесення плати (адміністративного збору) за адміністративну послугу</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11.3</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Розрахунковий рахунок для внесення плати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snapToGrid w:val="0"/>
              <w:jc w:val="both"/>
            </w:pPr>
            <w:r>
              <w:rPr>
                <w:sz w:val="22"/>
                <w:szCs w:val="22"/>
                <w:lang w:val="uk-UA"/>
              </w:rPr>
              <w:t>–</w:t>
            </w:r>
          </w:p>
        </w:tc>
      </w:tr>
      <w:tr w:rsidR="005B7A1E" w:rsidTr="002F4B6B">
        <w:trPr>
          <w:trHeight w:val="376"/>
        </w:trPr>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12.</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Строк надання адміністративної послуги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 xml:space="preserve">Протягом 10 (десяти) </w:t>
            </w:r>
            <w:proofErr w:type="spellStart"/>
            <w:r>
              <w:rPr>
                <w:sz w:val="22"/>
                <w:szCs w:val="22"/>
                <w:lang w:eastAsia="ru-RU"/>
              </w:rPr>
              <w:t>робочих</w:t>
            </w:r>
            <w:proofErr w:type="spellEnd"/>
            <w:r>
              <w:rPr>
                <w:sz w:val="22"/>
                <w:szCs w:val="22"/>
                <w:lang w:eastAsia="ru-RU"/>
              </w:rPr>
              <w:t xml:space="preserve"> днів з дня </w:t>
            </w:r>
            <w:proofErr w:type="spellStart"/>
            <w:r>
              <w:rPr>
                <w:sz w:val="22"/>
                <w:szCs w:val="22"/>
                <w:lang w:eastAsia="ru-RU"/>
              </w:rPr>
              <w:t>подання</w:t>
            </w:r>
            <w:proofErr w:type="spellEnd"/>
            <w:r>
              <w:rPr>
                <w:sz w:val="22"/>
                <w:szCs w:val="22"/>
                <w:lang w:eastAsia="ru-RU"/>
              </w:rPr>
              <w:t xml:space="preserve"> </w:t>
            </w:r>
            <w:proofErr w:type="spellStart"/>
            <w:r>
              <w:rPr>
                <w:sz w:val="22"/>
                <w:szCs w:val="22"/>
                <w:lang w:eastAsia="ru-RU"/>
              </w:rPr>
              <w:t>відповідної</w:t>
            </w:r>
            <w:proofErr w:type="spellEnd"/>
            <w:r>
              <w:rPr>
                <w:sz w:val="22"/>
                <w:szCs w:val="22"/>
                <w:lang w:eastAsia="ru-RU"/>
              </w:rPr>
              <w:t xml:space="preserve"> заяви </w:t>
            </w:r>
            <w:proofErr w:type="spellStart"/>
            <w:r>
              <w:rPr>
                <w:sz w:val="22"/>
                <w:szCs w:val="22"/>
                <w:lang w:eastAsia="ru-RU"/>
              </w:rPr>
              <w:t>власниками</w:t>
            </w:r>
            <w:proofErr w:type="spellEnd"/>
            <w:r>
              <w:rPr>
                <w:sz w:val="22"/>
                <w:szCs w:val="22"/>
                <w:lang w:eastAsia="ru-RU"/>
              </w:rPr>
              <w:t xml:space="preserve"> (</w:t>
            </w:r>
            <w:proofErr w:type="spellStart"/>
            <w:r>
              <w:rPr>
                <w:sz w:val="22"/>
                <w:szCs w:val="22"/>
                <w:lang w:eastAsia="ru-RU"/>
              </w:rPr>
              <w:t>користувачами</w:t>
            </w:r>
            <w:proofErr w:type="spellEnd"/>
            <w:r>
              <w:rPr>
                <w:sz w:val="22"/>
                <w:szCs w:val="22"/>
                <w:lang w:eastAsia="ru-RU"/>
              </w:rPr>
              <w:t xml:space="preserve">) </w:t>
            </w:r>
            <w:proofErr w:type="spellStart"/>
            <w:r>
              <w:rPr>
                <w:sz w:val="22"/>
                <w:szCs w:val="22"/>
                <w:lang w:eastAsia="ru-RU"/>
              </w:rPr>
              <w:t>земельних</w:t>
            </w:r>
            <w:proofErr w:type="spellEnd"/>
            <w:r>
              <w:rPr>
                <w:sz w:val="22"/>
                <w:szCs w:val="22"/>
                <w:lang w:eastAsia="ru-RU"/>
              </w:rPr>
              <w:t xml:space="preserve"> </w:t>
            </w:r>
            <w:proofErr w:type="spellStart"/>
            <w:r>
              <w:rPr>
                <w:sz w:val="22"/>
                <w:szCs w:val="22"/>
                <w:lang w:eastAsia="ru-RU"/>
              </w:rPr>
              <w:t>ділянок</w:t>
            </w:r>
            <w:proofErr w:type="spellEnd"/>
            <w:r>
              <w:rPr>
                <w:sz w:val="22"/>
                <w:szCs w:val="22"/>
                <w:lang w:eastAsia="ru-RU"/>
              </w:rPr>
              <w:t xml:space="preserve">, на </w:t>
            </w:r>
            <w:proofErr w:type="spellStart"/>
            <w:r>
              <w:rPr>
                <w:sz w:val="22"/>
                <w:szCs w:val="22"/>
                <w:lang w:eastAsia="ru-RU"/>
              </w:rPr>
              <w:t>яких</w:t>
            </w:r>
            <w:proofErr w:type="spellEnd"/>
            <w:r>
              <w:rPr>
                <w:sz w:val="22"/>
                <w:szCs w:val="22"/>
                <w:lang w:eastAsia="ru-RU"/>
              </w:rPr>
              <w:t xml:space="preserve"> </w:t>
            </w:r>
            <w:proofErr w:type="spellStart"/>
            <w:r>
              <w:rPr>
                <w:sz w:val="22"/>
                <w:szCs w:val="22"/>
                <w:lang w:eastAsia="ru-RU"/>
              </w:rPr>
              <w:t>розміщені</w:t>
            </w:r>
            <w:proofErr w:type="spellEnd"/>
            <w:r>
              <w:rPr>
                <w:sz w:val="22"/>
                <w:szCs w:val="22"/>
                <w:lang w:eastAsia="ru-RU"/>
              </w:rPr>
              <w:t xml:space="preserve"> </w:t>
            </w:r>
            <w:proofErr w:type="spellStart"/>
            <w:r>
              <w:rPr>
                <w:sz w:val="22"/>
                <w:szCs w:val="22"/>
                <w:lang w:eastAsia="ru-RU"/>
              </w:rPr>
              <w:t>такі</w:t>
            </w:r>
            <w:proofErr w:type="spellEnd"/>
            <w:r>
              <w:rPr>
                <w:sz w:val="22"/>
                <w:szCs w:val="22"/>
                <w:lang w:eastAsia="ru-RU"/>
              </w:rPr>
              <w:t xml:space="preserve"> </w:t>
            </w:r>
            <w:proofErr w:type="spellStart"/>
            <w:r>
              <w:rPr>
                <w:sz w:val="22"/>
                <w:szCs w:val="22"/>
                <w:lang w:eastAsia="ru-RU"/>
              </w:rPr>
              <w:t>об’єкти</w:t>
            </w:r>
            <w:proofErr w:type="spellEnd"/>
            <w:r>
              <w:rPr>
                <w:sz w:val="22"/>
                <w:szCs w:val="22"/>
                <w:lang w:eastAsia="ru-RU"/>
              </w:rPr>
              <w:t xml:space="preserve">, за результатами </w:t>
            </w:r>
            <w:proofErr w:type="spellStart"/>
            <w:r>
              <w:rPr>
                <w:sz w:val="22"/>
                <w:szCs w:val="22"/>
                <w:lang w:eastAsia="ru-RU"/>
              </w:rPr>
              <w:t>технічного</w:t>
            </w:r>
            <w:proofErr w:type="spellEnd"/>
            <w:r>
              <w:rPr>
                <w:sz w:val="22"/>
                <w:szCs w:val="22"/>
                <w:lang w:eastAsia="ru-RU"/>
              </w:rPr>
              <w:t xml:space="preserve"> </w:t>
            </w:r>
            <w:proofErr w:type="spellStart"/>
            <w:r>
              <w:rPr>
                <w:sz w:val="22"/>
                <w:szCs w:val="22"/>
                <w:lang w:eastAsia="ru-RU"/>
              </w:rPr>
              <w:t>обстеження</w:t>
            </w:r>
            <w:proofErr w:type="spellEnd"/>
            <w:r>
              <w:rPr>
                <w:sz w:val="22"/>
                <w:szCs w:val="22"/>
                <w:lang w:eastAsia="ru-RU"/>
              </w:rPr>
              <w:t xml:space="preserve"> </w:t>
            </w:r>
            <w:proofErr w:type="spellStart"/>
            <w:r>
              <w:rPr>
                <w:sz w:val="22"/>
                <w:szCs w:val="22"/>
                <w:lang w:eastAsia="ru-RU"/>
              </w:rPr>
              <w:t>цих</w:t>
            </w:r>
            <w:proofErr w:type="spellEnd"/>
            <w:r>
              <w:rPr>
                <w:sz w:val="22"/>
                <w:szCs w:val="22"/>
                <w:lang w:eastAsia="ru-RU"/>
              </w:rPr>
              <w:t xml:space="preserve"> </w:t>
            </w:r>
            <w:proofErr w:type="spellStart"/>
            <w:r>
              <w:rPr>
                <w:sz w:val="22"/>
                <w:szCs w:val="22"/>
                <w:lang w:eastAsia="ru-RU"/>
              </w:rPr>
              <w:t>об’єктів</w:t>
            </w:r>
            <w:proofErr w:type="spellEnd"/>
            <w:r>
              <w:rPr>
                <w:sz w:val="22"/>
                <w:szCs w:val="22"/>
                <w:lang w:eastAsia="ru-RU"/>
              </w:rPr>
              <w:t xml:space="preserve"> шляхом </w:t>
            </w:r>
            <w:proofErr w:type="spellStart"/>
            <w:r>
              <w:rPr>
                <w:sz w:val="22"/>
                <w:szCs w:val="22"/>
                <w:lang w:eastAsia="ru-RU"/>
              </w:rPr>
              <w:t>реєстрації</w:t>
            </w:r>
            <w:proofErr w:type="spellEnd"/>
            <w:r>
              <w:rPr>
                <w:sz w:val="22"/>
                <w:szCs w:val="22"/>
                <w:lang w:eastAsia="ru-RU"/>
              </w:rPr>
              <w:t xml:space="preserve"> </w:t>
            </w:r>
            <w:proofErr w:type="spellStart"/>
            <w:r>
              <w:rPr>
                <w:sz w:val="22"/>
                <w:szCs w:val="22"/>
                <w:lang w:eastAsia="ru-RU"/>
              </w:rPr>
              <w:t>поданої</w:t>
            </w:r>
            <w:proofErr w:type="spellEnd"/>
            <w:r>
              <w:rPr>
                <w:sz w:val="22"/>
                <w:szCs w:val="22"/>
                <w:lang w:eastAsia="ru-RU"/>
              </w:rPr>
              <w:t xml:space="preserve"> ними </w:t>
            </w:r>
            <w:proofErr w:type="spellStart"/>
            <w:r>
              <w:rPr>
                <w:sz w:val="22"/>
                <w:szCs w:val="22"/>
                <w:lang w:eastAsia="ru-RU"/>
              </w:rPr>
              <w:t>декларації</w:t>
            </w:r>
            <w:proofErr w:type="spellEnd"/>
            <w:r>
              <w:rPr>
                <w:sz w:val="22"/>
                <w:szCs w:val="22"/>
                <w:lang w:eastAsia="ru-RU"/>
              </w:rPr>
              <w:t xml:space="preserve"> про </w:t>
            </w:r>
            <w:proofErr w:type="spellStart"/>
            <w:r>
              <w:rPr>
                <w:sz w:val="22"/>
                <w:szCs w:val="22"/>
                <w:lang w:eastAsia="ru-RU"/>
              </w:rPr>
              <w:t>готовність</w:t>
            </w:r>
            <w:proofErr w:type="spellEnd"/>
            <w:r>
              <w:rPr>
                <w:sz w:val="22"/>
                <w:szCs w:val="22"/>
                <w:lang w:eastAsia="ru-RU"/>
              </w:rPr>
              <w:t xml:space="preserve"> </w:t>
            </w:r>
            <w:proofErr w:type="spellStart"/>
            <w:r>
              <w:rPr>
                <w:sz w:val="22"/>
                <w:szCs w:val="22"/>
                <w:lang w:eastAsia="ru-RU"/>
              </w:rPr>
              <w:t>об’єкта</w:t>
            </w:r>
            <w:proofErr w:type="spellEnd"/>
            <w:r>
              <w:rPr>
                <w:sz w:val="22"/>
                <w:szCs w:val="22"/>
                <w:lang w:eastAsia="ru-RU"/>
              </w:rPr>
              <w:t xml:space="preserve"> до </w:t>
            </w:r>
            <w:proofErr w:type="spellStart"/>
            <w:r>
              <w:rPr>
                <w:sz w:val="22"/>
                <w:szCs w:val="22"/>
                <w:lang w:eastAsia="ru-RU"/>
              </w:rPr>
              <w:t>експлуатації</w:t>
            </w:r>
            <w:proofErr w:type="spellEnd"/>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13.</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Перелік підстав для відмови у наданні адміністративної послуги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1. З</w:t>
            </w:r>
            <w:proofErr w:type="spellStart"/>
            <w:r>
              <w:rPr>
                <w:bCs/>
                <w:sz w:val="22"/>
                <w:szCs w:val="22"/>
              </w:rPr>
              <w:t>азначені</w:t>
            </w:r>
            <w:proofErr w:type="spellEnd"/>
            <w:r>
              <w:rPr>
                <w:bCs/>
                <w:sz w:val="22"/>
                <w:szCs w:val="22"/>
              </w:rPr>
              <w:t xml:space="preserve"> в </w:t>
            </w:r>
            <w:proofErr w:type="spellStart"/>
            <w:r>
              <w:rPr>
                <w:bCs/>
                <w:sz w:val="22"/>
                <w:szCs w:val="22"/>
              </w:rPr>
              <w:t>декларації</w:t>
            </w:r>
            <w:proofErr w:type="spellEnd"/>
            <w:r>
              <w:rPr>
                <w:bCs/>
                <w:sz w:val="22"/>
                <w:szCs w:val="22"/>
                <w:lang w:val="uk-UA"/>
              </w:rPr>
              <w:t xml:space="preserve"> данні не узгоджуються</w:t>
            </w:r>
            <w:r>
              <w:rPr>
                <w:bCs/>
                <w:sz w:val="22"/>
                <w:szCs w:val="22"/>
              </w:rPr>
              <w:t xml:space="preserve"> з документами, </w:t>
            </w:r>
            <w:proofErr w:type="spellStart"/>
            <w:r>
              <w:rPr>
                <w:bCs/>
                <w:sz w:val="22"/>
                <w:szCs w:val="22"/>
              </w:rPr>
              <w:t>які</w:t>
            </w:r>
            <w:proofErr w:type="spellEnd"/>
            <w:r>
              <w:rPr>
                <w:bCs/>
                <w:sz w:val="22"/>
                <w:szCs w:val="22"/>
              </w:rPr>
              <w:t xml:space="preserve"> </w:t>
            </w:r>
            <w:proofErr w:type="spellStart"/>
            <w:r>
              <w:rPr>
                <w:bCs/>
                <w:sz w:val="22"/>
                <w:szCs w:val="22"/>
              </w:rPr>
              <w:t>подаються</w:t>
            </w:r>
            <w:proofErr w:type="spellEnd"/>
            <w:r>
              <w:rPr>
                <w:bCs/>
                <w:sz w:val="22"/>
                <w:szCs w:val="22"/>
              </w:rPr>
              <w:t xml:space="preserve"> разом з нею</w:t>
            </w:r>
            <w:r>
              <w:rPr>
                <w:bCs/>
                <w:sz w:val="22"/>
                <w:szCs w:val="22"/>
                <w:lang w:val="uk-UA"/>
              </w:rPr>
              <w:t>;</w:t>
            </w:r>
          </w:p>
          <w:p w:rsidR="005B7A1E" w:rsidRDefault="005B7A1E" w:rsidP="002F4B6B">
            <w:pPr>
              <w:jc w:val="both"/>
            </w:pPr>
            <w:r>
              <w:rPr>
                <w:sz w:val="22"/>
                <w:szCs w:val="22"/>
                <w:lang w:val="uk-UA"/>
              </w:rPr>
              <w:t>2. П</w:t>
            </w:r>
            <w:r>
              <w:rPr>
                <w:bCs/>
                <w:sz w:val="22"/>
                <w:szCs w:val="22"/>
                <w:lang w:val="uk-UA"/>
              </w:rPr>
              <w:t xml:space="preserve">овнота, </w:t>
            </w:r>
            <w:proofErr w:type="spellStart"/>
            <w:r>
              <w:rPr>
                <w:bCs/>
                <w:sz w:val="22"/>
                <w:szCs w:val="22"/>
              </w:rPr>
              <w:t>достовірність</w:t>
            </w:r>
            <w:proofErr w:type="spellEnd"/>
            <w:r>
              <w:rPr>
                <w:bCs/>
                <w:sz w:val="22"/>
                <w:szCs w:val="22"/>
                <w:lang w:val="uk-UA"/>
              </w:rPr>
              <w:t xml:space="preserve"> та відповідність </w:t>
            </w:r>
            <w:proofErr w:type="spellStart"/>
            <w:r>
              <w:rPr>
                <w:bCs/>
                <w:sz w:val="22"/>
                <w:szCs w:val="22"/>
                <w:lang w:val="uk-UA"/>
              </w:rPr>
              <w:t>поданних</w:t>
            </w:r>
            <w:proofErr w:type="spellEnd"/>
            <w:r>
              <w:rPr>
                <w:bCs/>
                <w:sz w:val="22"/>
                <w:szCs w:val="22"/>
                <w:lang w:val="uk-UA"/>
              </w:rPr>
              <w:t xml:space="preserve"> </w:t>
            </w:r>
            <w:proofErr w:type="spellStart"/>
            <w:r>
              <w:rPr>
                <w:bCs/>
                <w:sz w:val="22"/>
                <w:szCs w:val="22"/>
                <w:lang w:val="uk-UA"/>
              </w:rPr>
              <w:t>данних</w:t>
            </w:r>
            <w:proofErr w:type="spellEnd"/>
            <w:r>
              <w:rPr>
                <w:bCs/>
                <w:sz w:val="22"/>
                <w:szCs w:val="22"/>
                <w:lang w:val="uk-UA"/>
              </w:rPr>
              <w:t xml:space="preserve"> та документів,</w:t>
            </w:r>
            <w:r>
              <w:rPr>
                <w:bCs/>
                <w:sz w:val="22"/>
                <w:szCs w:val="22"/>
              </w:rPr>
              <w:t xml:space="preserve"> </w:t>
            </w:r>
            <w:proofErr w:type="spellStart"/>
            <w:r>
              <w:rPr>
                <w:bCs/>
                <w:sz w:val="22"/>
                <w:szCs w:val="22"/>
              </w:rPr>
              <w:t>вимогам</w:t>
            </w:r>
            <w:proofErr w:type="spellEnd"/>
            <w:r>
              <w:rPr>
                <w:bCs/>
                <w:sz w:val="22"/>
                <w:szCs w:val="22"/>
              </w:rPr>
              <w:t xml:space="preserve"> чинного </w:t>
            </w:r>
            <w:proofErr w:type="spellStart"/>
            <w:r>
              <w:rPr>
                <w:bCs/>
                <w:sz w:val="22"/>
                <w:szCs w:val="22"/>
              </w:rPr>
              <w:t>законодавства</w:t>
            </w:r>
            <w:proofErr w:type="spellEnd"/>
            <w:r>
              <w:rPr>
                <w:bCs/>
                <w:sz w:val="22"/>
                <w:szCs w:val="22"/>
                <w:lang w:val="uk-UA"/>
              </w:rPr>
              <w:t>.</w:t>
            </w:r>
          </w:p>
        </w:tc>
      </w:tr>
      <w:tr w:rsidR="005B7A1E" w:rsidTr="002F4B6B">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14.</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Результат надання адміністративної послуги</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bCs/>
                <w:sz w:val="22"/>
                <w:szCs w:val="22"/>
                <w:lang w:val="uk-UA"/>
              </w:rPr>
              <w:t>Видається замовнику</w:t>
            </w:r>
            <w:r>
              <w:rPr>
                <w:sz w:val="22"/>
                <w:szCs w:val="22"/>
              </w:rPr>
              <w:t xml:space="preserve"> </w:t>
            </w:r>
            <w:r>
              <w:rPr>
                <w:bCs/>
                <w:sz w:val="22"/>
                <w:szCs w:val="22"/>
                <w:lang w:val="uk-UA"/>
              </w:rPr>
              <w:t>(уповноваженій ним особі)</w:t>
            </w:r>
            <w:r>
              <w:rPr>
                <w:sz w:val="22"/>
                <w:szCs w:val="22"/>
                <w:lang w:val="uk-UA"/>
              </w:rPr>
              <w:t xml:space="preserve"> зареєстрована </w:t>
            </w:r>
            <w:r>
              <w:rPr>
                <w:rFonts w:eastAsia="Liberation Serif"/>
                <w:sz w:val="22"/>
                <w:szCs w:val="22"/>
                <w:lang w:val="uk-UA"/>
              </w:rPr>
              <w:t xml:space="preserve">декларація про готовність об’єкта до експлуатації, </w:t>
            </w:r>
            <w:r>
              <w:rPr>
                <w:rStyle w:val="af2"/>
                <w:rFonts w:eastAsia="Liberation Serif"/>
                <w:color w:val="auto"/>
                <w:sz w:val="22"/>
                <w:szCs w:val="22"/>
                <w:lang w:val="uk-UA"/>
              </w:rPr>
              <w:t>збудованого без дозвільного документа на виконання будівельних робіт</w:t>
            </w:r>
            <w:r>
              <w:rPr>
                <w:rFonts w:eastAsia="Liberation Serif"/>
                <w:sz w:val="22"/>
                <w:szCs w:val="22"/>
                <w:lang w:val="uk-UA"/>
              </w:rPr>
              <w:t xml:space="preserve"> </w:t>
            </w:r>
            <w:r>
              <w:rPr>
                <w:bCs/>
                <w:sz w:val="22"/>
                <w:szCs w:val="22"/>
                <w:lang w:val="uk-UA"/>
              </w:rPr>
              <w:t>в одному примірнику, яка має зберігатися протягом всього періоду експлуатації об’єкта.</w:t>
            </w:r>
          </w:p>
        </w:tc>
      </w:tr>
      <w:tr w:rsidR="005B7A1E" w:rsidTr="002F4B6B">
        <w:trPr>
          <w:trHeight w:val="70"/>
        </w:trPr>
        <w:tc>
          <w:tcPr>
            <w:tcW w:w="428"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ind w:left="-80" w:right="-108"/>
              <w:jc w:val="center"/>
            </w:pPr>
            <w:r>
              <w:rPr>
                <w:b/>
                <w:sz w:val="22"/>
                <w:szCs w:val="22"/>
                <w:lang w:val="uk-UA"/>
              </w:rPr>
              <w:t>15.</w:t>
            </w:r>
          </w:p>
        </w:tc>
        <w:tc>
          <w:tcPr>
            <w:tcW w:w="3594" w:type="dxa"/>
            <w:tcBorders>
              <w:top w:val="single" w:sz="4" w:space="0" w:color="000000"/>
              <w:left w:val="single" w:sz="4" w:space="0" w:color="000000"/>
              <w:bottom w:val="single" w:sz="4" w:space="0" w:color="000000"/>
            </w:tcBorders>
            <w:shd w:val="clear" w:color="auto" w:fill="auto"/>
            <w:vAlign w:val="center"/>
          </w:tcPr>
          <w:p w:rsidR="005B7A1E" w:rsidRDefault="005B7A1E" w:rsidP="002F4B6B">
            <w:pPr>
              <w:jc w:val="center"/>
            </w:pPr>
            <w:r>
              <w:rPr>
                <w:sz w:val="22"/>
                <w:szCs w:val="22"/>
                <w:lang w:val="uk-UA"/>
              </w:rPr>
              <w:t>Способи отримання відповіді (результату)</w:t>
            </w:r>
          </w:p>
        </w:tc>
        <w:tc>
          <w:tcPr>
            <w:tcW w:w="68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B7A1E" w:rsidRDefault="005B7A1E" w:rsidP="002F4B6B">
            <w:pPr>
              <w:jc w:val="both"/>
            </w:pPr>
            <w:r>
              <w:rPr>
                <w:sz w:val="22"/>
                <w:szCs w:val="22"/>
                <w:lang w:val="uk-UA"/>
              </w:rPr>
              <w:t>1. Через центр надання адміністративних послуг:</w:t>
            </w:r>
          </w:p>
          <w:p w:rsidR="005B7A1E" w:rsidRDefault="005B7A1E" w:rsidP="002F4B6B">
            <w:pPr>
              <w:jc w:val="both"/>
            </w:pPr>
            <w:r>
              <w:rPr>
                <w:bCs/>
                <w:color w:val="000000"/>
                <w:sz w:val="22"/>
                <w:szCs w:val="22"/>
                <w:lang w:val="uk-UA"/>
              </w:rPr>
              <w:t>1)</w:t>
            </w:r>
            <w:r>
              <w:rPr>
                <w:bCs/>
                <w:color w:val="00B050"/>
                <w:sz w:val="22"/>
                <w:szCs w:val="22"/>
                <w:lang w:val="uk-UA"/>
              </w:rPr>
              <w:t xml:space="preserve"> </w:t>
            </w:r>
            <w:r>
              <w:rPr>
                <w:sz w:val="22"/>
                <w:szCs w:val="22"/>
                <w:lang w:val="uk-UA"/>
              </w:rPr>
              <w:t>особисто (при собі мати паспорт);</w:t>
            </w:r>
          </w:p>
          <w:p w:rsidR="005B7A1E" w:rsidRDefault="005B7A1E" w:rsidP="002F4B6B">
            <w:pPr>
              <w:jc w:val="both"/>
            </w:pPr>
            <w:r>
              <w:rPr>
                <w:bCs/>
                <w:color w:val="000000"/>
                <w:sz w:val="22"/>
                <w:szCs w:val="22"/>
                <w:lang w:val="uk-UA"/>
              </w:rPr>
              <w:t xml:space="preserve">2) </w:t>
            </w:r>
            <w:r>
              <w:rPr>
                <w:sz w:val="22"/>
                <w:szCs w:val="22"/>
                <w:lang w:val="uk-UA"/>
              </w:rPr>
              <w:t>уповноваженою особою (при собі мати відповідні документи);</w:t>
            </w:r>
          </w:p>
          <w:p w:rsidR="005B7A1E" w:rsidRDefault="005B7A1E" w:rsidP="002F4B6B">
            <w:pPr>
              <w:jc w:val="both"/>
            </w:pPr>
            <w:r>
              <w:rPr>
                <w:bCs/>
                <w:sz w:val="22"/>
                <w:szCs w:val="22"/>
                <w:lang w:val="uk-UA"/>
              </w:rPr>
              <w:t xml:space="preserve">3) </w:t>
            </w:r>
            <w:r>
              <w:rPr>
                <w:sz w:val="22"/>
                <w:szCs w:val="22"/>
                <w:lang w:val="uk-UA"/>
              </w:rPr>
              <w:t>поштою рекомендованим листом з повідомленням.</w:t>
            </w:r>
          </w:p>
          <w:p w:rsidR="005B7A1E" w:rsidRDefault="005B7A1E" w:rsidP="002F4B6B">
            <w:pPr>
              <w:jc w:val="both"/>
            </w:pPr>
            <w:r>
              <w:rPr>
                <w:sz w:val="22"/>
                <w:szCs w:val="22"/>
                <w:lang w:val="uk-UA"/>
              </w:rPr>
              <w:t xml:space="preserve">2. Інформація розміщується на офіційному веб-сайті у </w:t>
            </w:r>
            <w:r>
              <w:rPr>
                <w:sz w:val="22"/>
                <w:szCs w:val="22"/>
                <w:lang w:val="uk-UA" w:eastAsia="uk-UA"/>
              </w:rPr>
              <w:t>єдиному реєстрі документів, що дають право на виконання підготовчих та будівельних робіт і засвідчують прийняття в експлуатацію закінчених будівництвом об’єктів, відомостей про повернення на доопрацювання, відмову у видачі, скасування та анулювання зазначених документів.</w:t>
            </w:r>
          </w:p>
        </w:tc>
      </w:tr>
    </w:tbl>
    <w:p w:rsidR="005B7A1E" w:rsidRDefault="005B7A1E" w:rsidP="005B7A1E">
      <w:pPr>
        <w:jc w:val="center"/>
        <w:rPr>
          <w:sz w:val="22"/>
          <w:szCs w:val="22"/>
          <w:lang w:val="uk-UA"/>
        </w:rPr>
      </w:pPr>
    </w:p>
    <w:p w:rsidR="005B7A1E" w:rsidRDefault="005B7A1E" w:rsidP="005B7A1E">
      <w:pPr>
        <w:jc w:val="center"/>
        <w:rPr>
          <w:spacing w:val="-6"/>
          <w:sz w:val="22"/>
          <w:szCs w:val="22"/>
          <w:lang w:val="uk-UA"/>
        </w:rPr>
      </w:pPr>
    </w:p>
    <w:p w:rsidR="005B7A1E" w:rsidRDefault="005B7A1E" w:rsidP="005B7A1E">
      <w:pPr>
        <w:jc w:val="center"/>
        <w:rPr>
          <w:spacing w:val="-6"/>
          <w:sz w:val="22"/>
          <w:szCs w:val="22"/>
          <w:lang w:val="uk-UA"/>
        </w:rPr>
      </w:pPr>
    </w:p>
    <w:p w:rsidR="005B7A1E" w:rsidRDefault="005B7A1E" w:rsidP="005B7A1E">
      <w:pPr>
        <w:ind w:left="397"/>
        <w:rPr>
          <w:rFonts w:eastAsia="Liberation Serif"/>
          <w:spacing w:val="-6"/>
          <w:sz w:val="22"/>
          <w:szCs w:val="22"/>
          <w:shd w:val="clear" w:color="auto" w:fill="FF3333"/>
          <w:lang w:val="uk-UA"/>
        </w:rPr>
      </w:pPr>
    </w:p>
    <w:p w:rsidR="005B7A1E" w:rsidRDefault="005B7A1E" w:rsidP="005B7A1E">
      <w:r>
        <w:rPr>
          <w:rFonts w:eastAsia="Liberation Serif"/>
          <w:sz w:val="22"/>
          <w:szCs w:val="22"/>
        </w:rPr>
        <w:t xml:space="preserve">Начальник </w:t>
      </w:r>
      <w:proofErr w:type="spellStart"/>
      <w:r>
        <w:rPr>
          <w:rFonts w:eastAsia="Liberation Serif"/>
          <w:sz w:val="22"/>
          <w:szCs w:val="22"/>
        </w:rPr>
        <w:t>відділу</w:t>
      </w:r>
      <w:proofErr w:type="spellEnd"/>
      <w:r>
        <w:rPr>
          <w:rFonts w:eastAsia="Liberation Serif"/>
          <w:sz w:val="22"/>
          <w:szCs w:val="22"/>
        </w:rPr>
        <w:t xml:space="preserve"> державного</w:t>
      </w:r>
    </w:p>
    <w:p w:rsidR="005B7A1E" w:rsidRDefault="005B7A1E" w:rsidP="005B7A1E">
      <w:proofErr w:type="spellStart"/>
      <w:r>
        <w:rPr>
          <w:rFonts w:eastAsia="Liberation Serif"/>
          <w:sz w:val="22"/>
          <w:szCs w:val="22"/>
        </w:rPr>
        <w:t>архітектурно-будівельного</w:t>
      </w:r>
      <w:proofErr w:type="spellEnd"/>
      <w:r>
        <w:rPr>
          <w:rFonts w:eastAsia="Liberation Serif"/>
          <w:sz w:val="22"/>
          <w:szCs w:val="22"/>
        </w:rPr>
        <w:t xml:space="preserve"> контролю                              </w:t>
      </w:r>
      <w:r>
        <w:rPr>
          <w:rFonts w:eastAsia="Liberation Serif"/>
          <w:sz w:val="22"/>
          <w:szCs w:val="22"/>
          <w:lang w:val="uk-UA"/>
        </w:rPr>
        <w:t xml:space="preserve">                                            </w:t>
      </w:r>
      <w:r>
        <w:rPr>
          <w:rFonts w:eastAsia="Liberation Serif"/>
          <w:sz w:val="22"/>
          <w:szCs w:val="22"/>
        </w:rPr>
        <w:t xml:space="preserve">  </w:t>
      </w:r>
      <w:proofErr w:type="spellStart"/>
      <w:r>
        <w:rPr>
          <w:rFonts w:eastAsia="Liberation Serif"/>
          <w:sz w:val="22"/>
          <w:szCs w:val="22"/>
        </w:rPr>
        <w:t>Олександр</w:t>
      </w:r>
      <w:proofErr w:type="spellEnd"/>
      <w:r>
        <w:rPr>
          <w:rFonts w:eastAsia="Liberation Serif"/>
          <w:sz w:val="22"/>
          <w:szCs w:val="22"/>
        </w:rPr>
        <w:t xml:space="preserve"> КОРОТКОВ</w:t>
      </w:r>
    </w:p>
    <w:p w:rsidR="005B7A1E" w:rsidRPr="00247AB1" w:rsidRDefault="005B7A1E" w:rsidP="005B7A1E">
      <w:pPr>
        <w:rPr>
          <w:rFonts w:eastAsia="Liberation Serif"/>
          <w:spacing w:val="-6"/>
          <w:shd w:val="clear" w:color="auto" w:fill="FF3333"/>
          <w:lang w:val="uk-UA"/>
        </w:rPr>
      </w:pPr>
    </w:p>
    <w:p w:rsidR="001B7433" w:rsidRDefault="001B7433">
      <w:pPr>
        <w:rPr>
          <w:rFonts w:eastAsia="Calibri"/>
          <w:sz w:val="26"/>
          <w:szCs w:val="26"/>
          <w:lang w:val="uk-UA" w:eastAsia="uk-UA"/>
        </w:rPr>
      </w:pPr>
    </w:p>
    <w:p w:rsidR="001B7433" w:rsidRDefault="001B7433">
      <w:pPr>
        <w:rPr>
          <w:rFonts w:eastAsia="Calibri"/>
          <w:sz w:val="26"/>
          <w:szCs w:val="26"/>
          <w:lang w:val="uk-UA" w:eastAsia="uk-UA"/>
        </w:rPr>
      </w:pPr>
    </w:p>
    <w:p w:rsidR="001B7433" w:rsidRDefault="001B7433">
      <w:pPr>
        <w:rPr>
          <w:rFonts w:eastAsia="Calibri"/>
          <w:sz w:val="26"/>
          <w:szCs w:val="26"/>
          <w:lang w:val="uk-UA" w:eastAsia="uk-UA"/>
        </w:rPr>
      </w:pPr>
    </w:p>
    <w:p w:rsidR="001B7433" w:rsidRDefault="001B7433">
      <w:pPr>
        <w:spacing w:after="200"/>
        <w:contextualSpacing/>
        <w:jc w:val="both"/>
      </w:pPr>
    </w:p>
    <w:sectPr w:rsidR="001B7433" w:rsidSect="005B7A1E">
      <w:pgSz w:w="11906" w:h="16838"/>
      <w:pgMar w:top="720" w:right="425" w:bottom="28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Liberation Serif;Times New Roma">
    <w:panose1 w:val="00000000000000000000"/>
    <w:charset w:val="00"/>
    <w:family w:val="roman"/>
    <w:notTrueType/>
    <w:pitch w:val="default"/>
  </w:font>
  <w:font w:name="Liberation Sans">
    <w:altName w:val="Arial"/>
    <w:panose1 w:val="020B0604020202020204"/>
    <w:charset w:val="CC"/>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Noto Sans CJK SC Regular">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ntiqua">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defaultTabStop w:val="709"/>
  <w:hyphenationZone w:val="425"/>
  <w:characterSpacingControl w:val="doNotCompress"/>
  <w:savePreviewPicture/>
  <w:compat>
    <w:compatSetting w:name="compatibilityMode" w:uri="http://schemas.microsoft.com/office/word" w:val="12"/>
  </w:compat>
  <w:rsids>
    <w:rsidRoot w:val="001B7433"/>
    <w:rsid w:val="001B7433"/>
    <w:rsid w:val="00433CFB"/>
    <w:rsid w:val="005B7A1E"/>
    <w:rsid w:val="00EB1FE5"/>
    <w:rsid w:val="00F6057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55387"/>
  <w15:docId w15:val="{91F99242-E575-4A46-88ED-1F96E1F54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5B87"/>
    <w:pPr>
      <w:suppressAutoHyphens/>
    </w:pPr>
    <w:rPr>
      <w:color w:val="00000A"/>
      <w:sz w:val="24"/>
      <w:szCs w:val="24"/>
      <w:lang w:eastAsia="zh-CN"/>
    </w:rPr>
  </w:style>
  <w:style w:type="paragraph" w:styleId="1">
    <w:name w:val="heading 1"/>
    <w:basedOn w:val="a"/>
    <w:qFormat/>
    <w:rsid w:val="00E75B87"/>
    <w:pPr>
      <w:keepNext/>
      <w:jc w:val="center"/>
      <w:outlineLvl w:val="0"/>
    </w:pPr>
    <w:rPr>
      <w:b/>
      <w:szCs w:val="20"/>
    </w:rPr>
  </w:style>
  <w:style w:type="paragraph" w:styleId="2">
    <w:name w:val="heading 2"/>
    <w:basedOn w:val="a"/>
    <w:qFormat/>
    <w:rsid w:val="00E75B87"/>
    <w:pPr>
      <w:keepNext/>
      <w:spacing w:before="240" w:after="60"/>
      <w:outlineLvl w:val="1"/>
    </w:pPr>
    <w:rPr>
      <w:rFonts w:ascii="Arial" w:hAnsi="Arial" w:cs="Arial"/>
      <w:b/>
      <w:bCs/>
      <w:i/>
      <w:iCs/>
      <w:sz w:val="28"/>
      <w:szCs w:val="28"/>
    </w:rPr>
  </w:style>
  <w:style w:type="paragraph" w:styleId="5">
    <w:name w:val="heading 5"/>
    <w:basedOn w:val="a"/>
    <w:next w:val="a"/>
    <w:link w:val="50"/>
    <w:qFormat/>
    <w:rsid w:val="005B7A1E"/>
    <w:pPr>
      <w:keepNext/>
      <w:numPr>
        <w:ilvl w:val="4"/>
        <w:numId w:val="1"/>
      </w:numPr>
      <w:overflowPunct w:val="0"/>
      <w:autoSpaceDE w:val="0"/>
      <w:textAlignment w:val="baseline"/>
      <w:outlineLvl w:val="4"/>
    </w:pPr>
    <w:rPr>
      <w:b/>
      <w:color w:val="auto"/>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E75B87"/>
  </w:style>
  <w:style w:type="character" w:customStyle="1" w:styleId="WW8Num1z1">
    <w:name w:val="WW8Num1z1"/>
    <w:qFormat/>
    <w:rsid w:val="00E75B87"/>
  </w:style>
  <w:style w:type="character" w:customStyle="1" w:styleId="WW8Num1z2">
    <w:name w:val="WW8Num1z2"/>
    <w:qFormat/>
    <w:rsid w:val="00E75B87"/>
  </w:style>
  <w:style w:type="character" w:customStyle="1" w:styleId="WW8Num1z3">
    <w:name w:val="WW8Num1z3"/>
    <w:qFormat/>
    <w:rsid w:val="00E75B87"/>
  </w:style>
  <w:style w:type="character" w:customStyle="1" w:styleId="WW8Num1z4">
    <w:name w:val="WW8Num1z4"/>
    <w:qFormat/>
    <w:rsid w:val="00E75B87"/>
  </w:style>
  <w:style w:type="character" w:customStyle="1" w:styleId="WW8Num1z5">
    <w:name w:val="WW8Num1z5"/>
    <w:qFormat/>
    <w:rsid w:val="00E75B87"/>
  </w:style>
  <w:style w:type="character" w:customStyle="1" w:styleId="WW8Num1z6">
    <w:name w:val="WW8Num1z6"/>
    <w:qFormat/>
    <w:rsid w:val="00E75B87"/>
  </w:style>
  <w:style w:type="character" w:customStyle="1" w:styleId="WW8Num1z7">
    <w:name w:val="WW8Num1z7"/>
    <w:qFormat/>
    <w:rsid w:val="00E75B87"/>
  </w:style>
  <w:style w:type="character" w:customStyle="1" w:styleId="WW8Num1z8">
    <w:name w:val="WW8Num1z8"/>
    <w:qFormat/>
    <w:rsid w:val="00E75B87"/>
  </w:style>
  <w:style w:type="character" w:customStyle="1" w:styleId="WW8Num2z0">
    <w:name w:val="WW8Num2z0"/>
    <w:qFormat/>
    <w:rsid w:val="00E75B87"/>
  </w:style>
  <w:style w:type="character" w:customStyle="1" w:styleId="WW8Num2z1">
    <w:name w:val="WW8Num2z1"/>
    <w:qFormat/>
    <w:rsid w:val="00E75B87"/>
  </w:style>
  <w:style w:type="character" w:customStyle="1" w:styleId="WW8Num2z2">
    <w:name w:val="WW8Num2z2"/>
    <w:qFormat/>
    <w:rsid w:val="00E75B87"/>
  </w:style>
  <w:style w:type="character" w:customStyle="1" w:styleId="WW8Num2z3">
    <w:name w:val="WW8Num2z3"/>
    <w:qFormat/>
    <w:rsid w:val="00E75B87"/>
  </w:style>
  <w:style w:type="character" w:customStyle="1" w:styleId="WW8Num2z4">
    <w:name w:val="WW8Num2z4"/>
    <w:qFormat/>
    <w:rsid w:val="00E75B87"/>
  </w:style>
  <w:style w:type="character" w:customStyle="1" w:styleId="WW8Num2z5">
    <w:name w:val="WW8Num2z5"/>
    <w:qFormat/>
    <w:rsid w:val="00E75B87"/>
  </w:style>
  <w:style w:type="character" w:customStyle="1" w:styleId="WW8Num2z6">
    <w:name w:val="WW8Num2z6"/>
    <w:qFormat/>
    <w:rsid w:val="00E75B87"/>
  </w:style>
  <w:style w:type="character" w:customStyle="1" w:styleId="WW8Num2z7">
    <w:name w:val="WW8Num2z7"/>
    <w:qFormat/>
    <w:rsid w:val="00E75B87"/>
  </w:style>
  <w:style w:type="character" w:customStyle="1" w:styleId="WW8Num2z8">
    <w:name w:val="WW8Num2z8"/>
    <w:qFormat/>
    <w:rsid w:val="00E75B87"/>
  </w:style>
  <w:style w:type="character" w:customStyle="1" w:styleId="4">
    <w:name w:val="Основной шрифт абзаца4"/>
    <w:qFormat/>
    <w:rsid w:val="00E75B87"/>
  </w:style>
  <w:style w:type="character" w:customStyle="1" w:styleId="3">
    <w:name w:val="Основной шрифт абзаца3"/>
    <w:qFormat/>
    <w:rsid w:val="00E75B87"/>
  </w:style>
  <w:style w:type="character" w:customStyle="1" w:styleId="20">
    <w:name w:val="Основной шрифт абзаца2"/>
    <w:qFormat/>
    <w:rsid w:val="00E75B87"/>
  </w:style>
  <w:style w:type="character" w:customStyle="1" w:styleId="WW8Num3z0">
    <w:name w:val="WW8Num3z0"/>
    <w:qFormat/>
    <w:rsid w:val="00E75B87"/>
  </w:style>
  <w:style w:type="character" w:customStyle="1" w:styleId="WW8Num3z1">
    <w:name w:val="WW8Num3z1"/>
    <w:qFormat/>
    <w:rsid w:val="00E75B87"/>
  </w:style>
  <w:style w:type="character" w:customStyle="1" w:styleId="WW8Num3z2">
    <w:name w:val="WW8Num3z2"/>
    <w:qFormat/>
    <w:rsid w:val="00E75B87"/>
  </w:style>
  <w:style w:type="character" w:customStyle="1" w:styleId="WW8Num3z3">
    <w:name w:val="WW8Num3z3"/>
    <w:qFormat/>
    <w:rsid w:val="00E75B87"/>
  </w:style>
  <w:style w:type="character" w:customStyle="1" w:styleId="WW8Num3z4">
    <w:name w:val="WW8Num3z4"/>
    <w:qFormat/>
    <w:rsid w:val="00E75B87"/>
  </w:style>
  <w:style w:type="character" w:customStyle="1" w:styleId="WW8Num3z5">
    <w:name w:val="WW8Num3z5"/>
    <w:qFormat/>
    <w:rsid w:val="00E75B87"/>
  </w:style>
  <w:style w:type="character" w:customStyle="1" w:styleId="WW8Num3z6">
    <w:name w:val="WW8Num3z6"/>
    <w:qFormat/>
    <w:rsid w:val="00E75B87"/>
  </w:style>
  <w:style w:type="character" w:customStyle="1" w:styleId="WW8Num3z7">
    <w:name w:val="WW8Num3z7"/>
    <w:qFormat/>
    <w:rsid w:val="00E75B87"/>
  </w:style>
  <w:style w:type="character" w:customStyle="1" w:styleId="WW8Num3z8">
    <w:name w:val="WW8Num3z8"/>
    <w:qFormat/>
    <w:rsid w:val="00E75B87"/>
  </w:style>
  <w:style w:type="character" w:customStyle="1" w:styleId="WW8Num4z0">
    <w:name w:val="WW8Num4z0"/>
    <w:qFormat/>
    <w:rsid w:val="00E75B87"/>
    <w:rPr>
      <w:rFonts w:ascii="Times New Roman" w:eastAsia="Times New Roman" w:hAnsi="Times New Roman" w:cs="Times New Roman"/>
    </w:rPr>
  </w:style>
  <w:style w:type="character" w:customStyle="1" w:styleId="WW8Num4z1">
    <w:name w:val="WW8Num4z1"/>
    <w:qFormat/>
    <w:rsid w:val="00E75B87"/>
    <w:rPr>
      <w:rFonts w:ascii="Courier New" w:hAnsi="Courier New" w:cs="Courier New"/>
    </w:rPr>
  </w:style>
  <w:style w:type="character" w:customStyle="1" w:styleId="WW8Num4z2">
    <w:name w:val="WW8Num4z2"/>
    <w:qFormat/>
    <w:rsid w:val="00E75B87"/>
    <w:rPr>
      <w:rFonts w:ascii="Wingdings" w:hAnsi="Wingdings" w:cs="Wingdings"/>
    </w:rPr>
  </w:style>
  <w:style w:type="character" w:customStyle="1" w:styleId="WW8Num4z3">
    <w:name w:val="WW8Num4z3"/>
    <w:qFormat/>
    <w:rsid w:val="00E75B87"/>
    <w:rPr>
      <w:rFonts w:ascii="Symbol" w:hAnsi="Symbol" w:cs="Symbol"/>
    </w:rPr>
  </w:style>
  <w:style w:type="character" w:customStyle="1" w:styleId="WW8Num5z0">
    <w:name w:val="WW8Num5z0"/>
    <w:qFormat/>
    <w:rsid w:val="00E75B87"/>
    <w:rPr>
      <w:rFonts w:ascii="Times New Roman" w:eastAsia="Times New Roman" w:hAnsi="Times New Roman" w:cs="Times New Roman"/>
    </w:rPr>
  </w:style>
  <w:style w:type="character" w:customStyle="1" w:styleId="WW8Num5z1">
    <w:name w:val="WW8Num5z1"/>
    <w:qFormat/>
    <w:rsid w:val="00E75B87"/>
    <w:rPr>
      <w:rFonts w:ascii="Courier New" w:hAnsi="Courier New" w:cs="Courier New"/>
    </w:rPr>
  </w:style>
  <w:style w:type="character" w:customStyle="1" w:styleId="WW8Num5z2">
    <w:name w:val="WW8Num5z2"/>
    <w:qFormat/>
    <w:rsid w:val="00E75B87"/>
    <w:rPr>
      <w:rFonts w:ascii="Wingdings" w:hAnsi="Wingdings" w:cs="Wingdings"/>
    </w:rPr>
  </w:style>
  <w:style w:type="character" w:customStyle="1" w:styleId="WW8Num5z3">
    <w:name w:val="WW8Num5z3"/>
    <w:qFormat/>
    <w:rsid w:val="00E75B87"/>
    <w:rPr>
      <w:rFonts w:ascii="Symbol" w:hAnsi="Symbol" w:cs="Symbol"/>
    </w:rPr>
  </w:style>
  <w:style w:type="character" w:customStyle="1" w:styleId="WW8Num6z0">
    <w:name w:val="WW8Num6z0"/>
    <w:qFormat/>
    <w:rsid w:val="00E75B87"/>
    <w:rPr>
      <w:rFonts w:ascii="Times New Roman" w:eastAsia="Times New Roman" w:hAnsi="Times New Roman" w:cs="Times New Roman"/>
    </w:rPr>
  </w:style>
  <w:style w:type="character" w:customStyle="1" w:styleId="WW8Num6z1">
    <w:name w:val="WW8Num6z1"/>
    <w:qFormat/>
    <w:rsid w:val="00E75B87"/>
    <w:rPr>
      <w:rFonts w:ascii="Courier New" w:hAnsi="Courier New" w:cs="Courier New"/>
    </w:rPr>
  </w:style>
  <w:style w:type="character" w:customStyle="1" w:styleId="WW8Num6z2">
    <w:name w:val="WW8Num6z2"/>
    <w:qFormat/>
    <w:rsid w:val="00E75B87"/>
    <w:rPr>
      <w:rFonts w:ascii="Wingdings" w:hAnsi="Wingdings" w:cs="Wingdings"/>
    </w:rPr>
  </w:style>
  <w:style w:type="character" w:customStyle="1" w:styleId="WW8Num6z3">
    <w:name w:val="WW8Num6z3"/>
    <w:qFormat/>
    <w:rsid w:val="00E75B87"/>
    <w:rPr>
      <w:rFonts w:ascii="Symbol" w:hAnsi="Symbol" w:cs="Symbol"/>
    </w:rPr>
  </w:style>
  <w:style w:type="character" w:customStyle="1" w:styleId="WW8Num7z0">
    <w:name w:val="WW8Num7z0"/>
    <w:qFormat/>
    <w:rsid w:val="00E75B87"/>
    <w:rPr>
      <w:rFonts w:ascii="Times New Roman" w:eastAsia="Times New Roman" w:hAnsi="Times New Roman" w:cs="Times New Roman"/>
    </w:rPr>
  </w:style>
  <w:style w:type="character" w:customStyle="1" w:styleId="WW8Num7z1">
    <w:name w:val="WW8Num7z1"/>
    <w:qFormat/>
    <w:rsid w:val="00E75B87"/>
    <w:rPr>
      <w:rFonts w:ascii="Courier New" w:hAnsi="Courier New" w:cs="Courier New"/>
    </w:rPr>
  </w:style>
  <w:style w:type="character" w:customStyle="1" w:styleId="WW8Num7z2">
    <w:name w:val="WW8Num7z2"/>
    <w:qFormat/>
    <w:rsid w:val="00E75B87"/>
    <w:rPr>
      <w:rFonts w:ascii="Wingdings" w:hAnsi="Wingdings" w:cs="Wingdings"/>
    </w:rPr>
  </w:style>
  <w:style w:type="character" w:customStyle="1" w:styleId="WW8Num7z3">
    <w:name w:val="WW8Num7z3"/>
    <w:qFormat/>
    <w:rsid w:val="00E75B87"/>
    <w:rPr>
      <w:rFonts w:ascii="Symbol" w:hAnsi="Symbol" w:cs="Symbol"/>
    </w:rPr>
  </w:style>
  <w:style w:type="character" w:customStyle="1" w:styleId="WW8Num8z0">
    <w:name w:val="WW8Num8z0"/>
    <w:qFormat/>
    <w:rsid w:val="00E75B87"/>
    <w:rPr>
      <w:rFonts w:ascii="Times New Roman" w:eastAsia="Times New Roman" w:hAnsi="Times New Roman" w:cs="Times New Roman"/>
    </w:rPr>
  </w:style>
  <w:style w:type="character" w:customStyle="1" w:styleId="WW8Num8z1">
    <w:name w:val="WW8Num8z1"/>
    <w:qFormat/>
    <w:rsid w:val="00E75B87"/>
  </w:style>
  <w:style w:type="character" w:customStyle="1" w:styleId="WW8Num8z2">
    <w:name w:val="WW8Num8z2"/>
    <w:qFormat/>
    <w:rsid w:val="00E75B87"/>
  </w:style>
  <w:style w:type="character" w:customStyle="1" w:styleId="WW8Num8z3">
    <w:name w:val="WW8Num8z3"/>
    <w:qFormat/>
    <w:rsid w:val="00E75B87"/>
  </w:style>
  <w:style w:type="character" w:customStyle="1" w:styleId="WW8Num8z4">
    <w:name w:val="WW8Num8z4"/>
    <w:qFormat/>
    <w:rsid w:val="00E75B87"/>
  </w:style>
  <w:style w:type="character" w:customStyle="1" w:styleId="WW8Num8z5">
    <w:name w:val="WW8Num8z5"/>
    <w:qFormat/>
    <w:rsid w:val="00E75B87"/>
  </w:style>
  <w:style w:type="character" w:customStyle="1" w:styleId="WW8Num8z6">
    <w:name w:val="WW8Num8z6"/>
    <w:qFormat/>
    <w:rsid w:val="00E75B87"/>
  </w:style>
  <w:style w:type="character" w:customStyle="1" w:styleId="WW8Num8z7">
    <w:name w:val="WW8Num8z7"/>
    <w:qFormat/>
    <w:rsid w:val="00E75B87"/>
  </w:style>
  <w:style w:type="character" w:customStyle="1" w:styleId="WW8Num8z8">
    <w:name w:val="WW8Num8z8"/>
    <w:qFormat/>
    <w:rsid w:val="00E75B87"/>
  </w:style>
  <w:style w:type="character" w:customStyle="1" w:styleId="WW8Num9z0">
    <w:name w:val="WW8Num9z0"/>
    <w:qFormat/>
    <w:rsid w:val="00E75B87"/>
    <w:rPr>
      <w:rFonts w:ascii="Times New Roman" w:eastAsia="Times New Roman" w:hAnsi="Times New Roman" w:cs="Times New Roman"/>
    </w:rPr>
  </w:style>
  <w:style w:type="character" w:customStyle="1" w:styleId="WW8Num9z1">
    <w:name w:val="WW8Num9z1"/>
    <w:qFormat/>
    <w:rsid w:val="00E75B87"/>
    <w:rPr>
      <w:rFonts w:ascii="Courier New" w:hAnsi="Courier New" w:cs="Courier New"/>
    </w:rPr>
  </w:style>
  <w:style w:type="character" w:customStyle="1" w:styleId="WW8Num9z2">
    <w:name w:val="WW8Num9z2"/>
    <w:qFormat/>
    <w:rsid w:val="00E75B87"/>
    <w:rPr>
      <w:rFonts w:ascii="Wingdings" w:hAnsi="Wingdings" w:cs="Wingdings"/>
    </w:rPr>
  </w:style>
  <w:style w:type="character" w:customStyle="1" w:styleId="WW8Num9z3">
    <w:name w:val="WW8Num9z3"/>
    <w:qFormat/>
    <w:rsid w:val="00E75B87"/>
    <w:rPr>
      <w:rFonts w:ascii="Symbol" w:hAnsi="Symbol" w:cs="Symbol"/>
    </w:rPr>
  </w:style>
  <w:style w:type="character" w:customStyle="1" w:styleId="WW8Num10z0">
    <w:name w:val="WW8Num10z0"/>
    <w:qFormat/>
    <w:rsid w:val="00E75B87"/>
  </w:style>
  <w:style w:type="character" w:customStyle="1" w:styleId="WW8Num10z1">
    <w:name w:val="WW8Num10z1"/>
    <w:qFormat/>
    <w:rsid w:val="00E75B87"/>
  </w:style>
  <w:style w:type="character" w:customStyle="1" w:styleId="WW8Num10z2">
    <w:name w:val="WW8Num10z2"/>
    <w:qFormat/>
    <w:rsid w:val="00E75B87"/>
  </w:style>
  <w:style w:type="character" w:customStyle="1" w:styleId="WW8Num10z3">
    <w:name w:val="WW8Num10z3"/>
    <w:qFormat/>
    <w:rsid w:val="00E75B87"/>
  </w:style>
  <w:style w:type="character" w:customStyle="1" w:styleId="WW8Num10z4">
    <w:name w:val="WW8Num10z4"/>
    <w:qFormat/>
    <w:rsid w:val="00E75B87"/>
  </w:style>
  <w:style w:type="character" w:customStyle="1" w:styleId="WW8Num10z5">
    <w:name w:val="WW8Num10z5"/>
    <w:qFormat/>
    <w:rsid w:val="00E75B87"/>
  </w:style>
  <w:style w:type="character" w:customStyle="1" w:styleId="WW8Num10z6">
    <w:name w:val="WW8Num10z6"/>
    <w:qFormat/>
    <w:rsid w:val="00E75B87"/>
  </w:style>
  <w:style w:type="character" w:customStyle="1" w:styleId="WW8Num10z7">
    <w:name w:val="WW8Num10z7"/>
    <w:qFormat/>
    <w:rsid w:val="00E75B87"/>
  </w:style>
  <w:style w:type="character" w:customStyle="1" w:styleId="WW8Num10z8">
    <w:name w:val="WW8Num10z8"/>
    <w:qFormat/>
    <w:rsid w:val="00E75B87"/>
  </w:style>
  <w:style w:type="character" w:customStyle="1" w:styleId="WW8Num11z0">
    <w:name w:val="WW8Num11z0"/>
    <w:qFormat/>
    <w:rsid w:val="00E75B87"/>
  </w:style>
  <w:style w:type="character" w:customStyle="1" w:styleId="WW8Num11z1">
    <w:name w:val="WW8Num11z1"/>
    <w:qFormat/>
    <w:rsid w:val="00E75B87"/>
  </w:style>
  <w:style w:type="character" w:customStyle="1" w:styleId="WW8Num11z2">
    <w:name w:val="WW8Num11z2"/>
    <w:qFormat/>
    <w:rsid w:val="00E75B87"/>
  </w:style>
  <w:style w:type="character" w:customStyle="1" w:styleId="WW8Num11z3">
    <w:name w:val="WW8Num11z3"/>
    <w:qFormat/>
    <w:rsid w:val="00E75B87"/>
  </w:style>
  <w:style w:type="character" w:customStyle="1" w:styleId="WW8Num11z4">
    <w:name w:val="WW8Num11z4"/>
    <w:qFormat/>
    <w:rsid w:val="00E75B87"/>
  </w:style>
  <w:style w:type="character" w:customStyle="1" w:styleId="WW8Num11z5">
    <w:name w:val="WW8Num11z5"/>
    <w:qFormat/>
    <w:rsid w:val="00E75B87"/>
  </w:style>
  <w:style w:type="character" w:customStyle="1" w:styleId="WW8Num11z6">
    <w:name w:val="WW8Num11z6"/>
    <w:qFormat/>
    <w:rsid w:val="00E75B87"/>
  </w:style>
  <w:style w:type="character" w:customStyle="1" w:styleId="WW8Num11z7">
    <w:name w:val="WW8Num11z7"/>
    <w:qFormat/>
    <w:rsid w:val="00E75B87"/>
  </w:style>
  <w:style w:type="character" w:customStyle="1" w:styleId="WW8Num11z8">
    <w:name w:val="WW8Num11z8"/>
    <w:qFormat/>
    <w:rsid w:val="00E75B87"/>
  </w:style>
  <w:style w:type="character" w:customStyle="1" w:styleId="WW8Num12z0">
    <w:name w:val="WW8Num12z0"/>
    <w:qFormat/>
    <w:rsid w:val="00E75B87"/>
    <w:rPr>
      <w:rFonts w:ascii="Times New Roman" w:eastAsia="Times New Roman" w:hAnsi="Times New Roman" w:cs="Times New Roman"/>
      <w:sz w:val="24"/>
    </w:rPr>
  </w:style>
  <w:style w:type="character" w:customStyle="1" w:styleId="WW8Num12z1">
    <w:name w:val="WW8Num12z1"/>
    <w:qFormat/>
    <w:rsid w:val="00E75B87"/>
    <w:rPr>
      <w:rFonts w:ascii="Courier New" w:hAnsi="Courier New" w:cs="Courier New"/>
    </w:rPr>
  </w:style>
  <w:style w:type="character" w:customStyle="1" w:styleId="WW8Num12z2">
    <w:name w:val="WW8Num12z2"/>
    <w:qFormat/>
    <w:rsid w:val="00E75B87"/>
    <w:rPr>
      <w:rFonts w:ascii="Wingdings" w:hAnsi="Wingdings" w:cs="Wingdings"/>
    </w:rPr>
  </w:style>
  <w:style w:type="character" w:customStyle="1" w:styleId="WW8Num12z3">
    <w:name w:val="WW8Num12z3"/>
    <w:qFormat/>
    <w:rsid w:val="00E75B87"/>
    <w:rPr>
      <w:rFonts w:ascii="Symbol" w:hAnsi="Symbol" w:cs="Symbol"/>
    </w:rPr>
  </w:style>
  <w:style w:type="character" w:customStyle="1" w:styleId="WW8Num13z0">
    <w:name w:val="WW8Num13z0"/>
    <w:qFormat/>
    <w:rsid w:val="00E75B87"/>
    <w:rPr>
      <w:rFonts w:ascii="Times New Roman" w:eastAsia="Times New Roman" w:hAnsi="Times New Roman" w:cs="Times New Roman"/>
    </w:rPr>
  </w:style>
  <w:style w:type="character" w:customStyle="1" w:styleId="WW8Num13z1">
    <w:name w:val="WW8Num13z1"/>
    <w:qFormat/>
    <w:rsid w:val="00E75B87"/>
  </w:style>
  <w:style w:type="character" w:customStyle="1" w:styleId="WW8Num13z2">
    <w:name w:val="WW8Num13z2"/>
    <w:qFormat/>
    <w:rsid w:val="00E75B87"/>
  </w:style>
  <w:style w:type="character" w:customStyle="1" w:styleId="WW8Num13z3">
    <w:name w:val="WW8Num13z3"/>
    <w:qFormat/>
    <w:rsid w:val="00E75B87"/>
  </w:style>
  <w:style w:type="character" w:customStyle="1" w:styleId="WW8Num13z4">
    <w:name w:val="WW8Num13z4"/>
    <w:qFormat/>
    <w:rsid w:val="00E75B87"/>
  </w:style>
  <w:style w:type="character" w:customStyle="1" w:styleId="WW8Num13z5">
    <w:name w:val="WW8Num13z5"/>
    <w:qFormat/>
    <w:rsid w:val="00E75B87"/>
  </w:style>
  <w:style w:type="character" w:customStyle="1" w:styleId="WW8Num13z6">
    <w:name w:val="WW8Num13z6"/>
    <w:qFormat/>
    <w:rsid w:val="00E75B87"/>
  </w:style>
  <w:style w:type="character" w:customStyle="1" w:styleId="WW8Num13z7">
    <w:name w:val="WW8Num13z7"/>
    <w:qFormat/>
    <w:rsid w:val="00E75B87"/>
  </w:style>
  <w:style w:type="character" w:customStyle="1" w:styleId="WW8Num13z8">
    <w:name w:val="WW8Num13z8"/>
    <w:qFormat/>
    <w:rsid w:val="00E75B87"/>
  </w:style>
  <w:style w:type="character" w:customStyle="1" w:styleId="WW8Num14z0">
    <w:name w:val="WW8Num14z0"/>
    <w:qFormat/>
    <w:rsid w:val="00E75B87"/>
    <w:rPr>
      <w:rFonts w:ascii="Times New Roman" w:eastAsia="Times New Roman" w:hAnsi="Times New Roman" w:cs="Times New Roman"/>
    </w:rPr>
  </w:style>
  <w:style w:type="character" w:customStyle="1" w:styleId="WW8Num14z1">
    <w:name w:val="WW8Num14z1"/>
    <w:qFormat/>
    <w:rsid w:val="00E75B87"/>
  </w:style>
  <w:style w:type="character" w:customStyle="1" w:styleId="WW8Num14z2">
    <w:name w:val="WW8Num14z2"/>
    <w:qFormat/>
    <w:rsid w:val="00E75B87"/>
  </w:style>
  <w:style w:type="character" w:customStyle="1" w:styleId="WW8Num14z3">
    <w:name w:val="WW8Num14z3"/>
    <w:qFormat/>
    <w:rsid w:val="00E75B87"/>
  </w:style>
  <w:style w:type="character" w:customStyle="1" w:styleId="WW8Num14z4">
    <w:name w:val="WW8Num14z4"/>
    <w:qFormat/>
    <w:rsid w:val="00E75B87"/>
  </w:style>
  <w:style w:type="character" w:customStyle="1" w:styleId="WW8Num14z5">
    <w:name w:val="WW8Num14z5"/>
    <w:qFormat/>
    <w:rsid w:val="00E75B87"/>
  </w:style>
  <w:style w:type="character" w:customStyle="1" w:styleId="WW8Num14z6">
    <w:name w:val="WW8Num14z6"/>
    <w:qFormat/>
    <w:rsid w:val="00E75B87"/>
  </w:style>
  <w:style w:type="character" w:customStyle="1" w:styleId="WW8Num14z7">
    <w:name w:val="WW8Num14z7"/>
    <w:qFormat/>
    <w:rsid w:val="00E75B87"/>
  </w:style>
  <w:style w:type="character" w:customStyle="1" w:styleId="WW8Num14z8">
    <w:name w:val="WW8Num14z8"/>
    <w:qFormat/>
    <w:rsid w:val="00E75B87"/>
  </w:style>
  <w:style w:type="character" w:customStyle="1" w:styleId="WW8Num15z0">
    <w:name w:val="WW8Num15z0"/>
    <w:qFormat/>
    <w:rsid w:val="00E75B87"/>
  </w:style>
  <w:style w:type="character" w:customStyle="1" w:styleId="WW8Num15z1">
    <w:name w:val="WW8Num15z1"/>
    <w:qFormat/>
    <w:rsid w:val="00E75B87"/>
  </w:style>
  <w:style w:type="character" w:customStyle="1" w:styleId="WW8Num15z2">
    <w:name w:val="WW8Num15z2"/>
    <w:qFormat/>
    <w:rsid w:val="00E75B87"/>
  </w:style>
  <w:style w:type="character" w:customStyle="1" w:styleId="WW8Num15z3">
    <w:name w:val="WW8Num15z3"/>
    <w:qFormat/>
    <w:rsid w:val="00E75B87"/>
  </w:style>
  <w:style w:type="character" w:customStyle="1" w:styleId="WW8Num15z4">
    <w:name w:val="WW8Num15z4"/>
    <w:qFormat/>
    <w:rsid w:val="00E75B87"/>
  </w:style>
  <w:style w:type="character" w:customStyle="1" w:styleId="WW8Num15z5">
    <w:name w:val="WW8Num15z5"/>
    <w:qFormat/>
    <w:rsid w:val="00E75B87"/>
  </w:style>
  <w:style w:type="character" w:customStyle="1" w:styleId="WW8Num15z6">
    <w:name w:val="WW8Num15z6"/>
    <w:qFormat/>
    <w:rsid w:val="00E75B87"/>
  </w:style>
  <w:style w:type="character" w:customStyle="1" w:styleId="WW8Num15z7">
    <w:name w:val="WW8Num15z7"/>
    <w:qFormat/>
    <w:rsid w:val="00E75B87"/>
  </w:style>
  <w:style w:type="character" w:customStyle="1" w:styleId="WW8Num15z8">
    <w:name w:val="WW8Num15z8"/>
    <w:qFormat/>
    <w:rsid w:val="00E75B87"/>
  </w:style>
  <w:style w:type="character" w:customStyle="1" w:styleId="WW8Num16z0">
    <w:name w:val="WW8Num16z0"/>
    <w:qFormat/>
    <w:rsid w:val="00E75B87"/>
  </w:style>
  <w:style w:type="character" w:customStyle="1" w:styleId="WW8Num16z1">
    <w:name w:val="WW8Num16z1"/>
    <w:qFormat/>
    <w:rsid w:val="00E75B87"/>
  </w:style>
  <w:style w:type="character" w:customStyle="1" w:styleId="WW8Num16z2">
    <w:name w:val="WW8Num16z2"/>
    <w:qFormat/>
    <w:rsid w:val="00E75B87"/>
  </w:style>
  <w:style w:type="character" w:customStyle="1" w:styleId="WW8Num16z3">
    <w:name w:val="WW8Num16z3"/>
    <w:qFormat/>
    <w:rsid w:val="00E75B87"/>
  </w:style>
  <w:style w:type="character" w:customStyle="1" w:styleId="WW8Num16z4">
    <w:name w:val="WW8Num16z4"/>
    <w:qFormat/>
    <w:rsid w:val="00E75B87"/>
  </w:style>
  <w:style w:type="character" w:customStyle="1" w:styleId="WW8Num16z5">
    <w:name w:val="WW8Num16z5"/>
    <w:qFormat/>
    <w:rsid w:val="00E75B87"/>
  </w:style>
  <w:style w:type="character" w:customStyle="1" w:styleId="WW8Num16z6">
    <w:name w:val="WW8Num16z6"/>
    <w:qFormat/>
    <w:rsid w:val="00E75B87"/>
  </w:style>
  <w:style w:type="character" w:customStyle="1" w:styleId="WW8Num16z7">
    <w:name w:val="WW8Num16z7"/>
    <w:qFormat/>
    <w:rsid w:val="00E75B87"/>
  </w:style>
  <w:style w:type="character" w:customStyle="1" w:styleId="WW8Num16z8">
    <w:name w:val="WW8Num16z8"/>
    <w:qFormat/>
    <w:rsid w:val="00E75B87"/>
  </w:style>
  <w:style w:type="character" w:customStyle="1" w:styleId="WW8Num17z0">
    <w:name w:val="WW8Num17z0"/>
    <w:qFormat/>
    <w:rsid w:val="00E75B87"/>
    <w:rPr>
      <w:rFonts w:ascii="Times New Roman" w:eastAsia="Times New Roman" w:hAnsi="Times New Roman" w:cs="Times New Roman"/>
    </w:rPr>
  </w:style>
  <w:style w:type="character" w:customStyle="1" w:styleId="WW8Num17z1">
    <w:name w:val="WW8Num17z1"/>
    <w:qFormat/>
    <w:rsid w:val="00E75B87"/>
    <w:rPr>
      <w:rFonts w:ascii="Courier New" w:hAnsi="Courier New" w:cs="Courier New"/>
    </w:rPr>
  </w:style>
  <w:style w:type="character" w:customStyle="1" w:styleId="WW8Num17z2">
    <w:name w:val="WW8Num17z2"/>
    <w:qFormat/>
    <w:rsid w:val="00E75B87"/>
    <w:rPr>
      <w:rFonts w:ascii="Wingdings" w:hAnsi="Wingdings" w:cs="Wingdings"/>
    </w:rPr>
  </w:style>
  <w:style w:type="character" w:customStyle="1" w:styleId="WW8Num17z3">
    <w:name w:val="WW8Num17z3"/>
    <w:qFormat/>
    <w:rsid w:val="00E75B87"/>
    <w:rPr>
      <w:rFonts w:ascii="Symbol" w:hAnsi="Symbol" w:cs="Symbol"/>
    </w:rPr>
  </w:style>
  <w:style w:type="character" w:customStyle="1" w:styleId="WW8Num18z0">
    <w:name w:val="WW8Num18z0"/>
    <w:qFormat/>
    <w:rsid w:val="00E75B87"/>
  </w:style>
  <w:style w:type="character" w:customStyle="1" w:styleId="WW8Num18z1">
    <w:name w:val="WW8Num18z1"/>
    <w:qFormat/>
    <w:rsid w:val="00E75B87"/>
  </w:style>
  <w:style w:type="character" w:customStyle="1" w:styleId="WW8Num18z2">
    <w:name w:val="WW8Num18z2"/>
    <w:qFormat/>
    <w:rsid w:val="00E75B87"/>
  </w:style>
  <w:style w:type="character" w:customStyle="1" w:styleId="WW8Num18z3">
    <w:name w:val="WW8Num18z3"/>
    <w:qFormat/>
    <w:rsid w:val="00E75B87"/>
  </w:style>
  <w:style w:type="character" w:customStyle="1" w:styleId="WW8Num18z4">
    <w:name w:val="WW8Num18z4"/>
    <w:qFormat/>
    <w:rsid w:val="00E75B87"/>
  </w:style>
  <w:style w:type="character" w:customStyle="1" w:styleId="WW8Num18z5">
    <w:name w:val="WW8Num18z5"/>
    <w:qFormat/>
    <w:rsid w:val="00E75B87"/>
  </w:style>
  <w:style w:type="character" w:customStyle="1" w:styleId="WW8Num18z6">
    <w:name w:val="WW8Num18z6"/>
    <w:qFormat/>
    <w:rsid w:val="00E75B87"/>
  </w:style>
  <w:style w:type="character" w:customStyle="1" w:styleId="WW8Num18z7">
    <w:name w:val="WW8Num18z7"/>
    <w:qFormat/>
    <w:rsid w:val="00E75B87"/>
  </w:style>
  <w:style w:type="character" w:customStyle="1" w:styleId="WW8Num18z8">
    <w:name w:val="WW8Num18z8"/>
    <w:qFormat/>
    <w:rsid w:val="00E75B87"/>
  </w:style>
  <w:style w:type="character" w:customStyle="1" w:styleId="WW8Num19z0">
    <w:name w:val="WW8Num19z0"/>
    <w:qFormat/>
    <w:rsid w:val="00E75B87"/>
    <w:rPr>
      <w:rFonts w:ascii="Times New Roman" w:eastAsia="Times New Roman" w:hAnsi="Times New Roman" w:cs="Times New Roman"/>
    </w:rPr>
  </w:style>
  <w:style w:type="character" w:customStyle="1" w:styleId="WW8Num19z1">
    <w:name w:val="WW8Num19z1"/>
    <w:qFormat/>
    <w:rsid w:val="00E75B87"/>
    <w:rPr>
      <w:rFonts w:ascii="Courier New" w:hAnsi="Courier New" w:cs="Courier New"/>
    </w:rPr>
  </w:style>
  <w:style w:type="character" w:customStyle="1" w:styleId="WW8Num19z2">
    <w:name w:val="WW8Num19z2"/>
    <w:qFormat/>
    <w:rsid w:val="00E75B87"/>
    <w:rPr>
      <w:rFonts w:ascii="Wingdings" w:hAnsi="Wingdings" w:cs="Wingdings"/>
    </w:rPr>
  </w:style>
  <w:style w:type="character" w:customStyle="1" w:styleId="WW8Num19z3">
    <w:name w:val="WW8Num19z3"/>
    <w:qFormat/>
    <w:rsid w:val="00E75B87"/>
    <w:rPr>
      <w:rFonts w:ascii="Symbol" w:hAnsi="Symbol" w:cs="Symbol"/>
    </w:rPr>
  </w:style>
  <w:style w:type="character" w:customStyle="1" w:styleId="WW8Num20z0">
    <w:name w:val="WW8Num20z0"/>
    <w:qFormat/>
    <w:rsid w:val="00E75B87"/>
    <w:rPr>
      <w:rFonts w:ascii="Times New Roman" w:eastAsia="Times New Roman" w:hAnsi="Times New Roman" w:cs="Times New Roman"/>
    </w:rPr>
  </w:style>
  <w:style w:type="character" w:customStyle="1" w:styleId="WW8Num20z1">
    <w:name w:val="WW8Num20z1"/>
    <w:qFormat/>
    <w:rsid w:val="00E75B87"/>
    <w:rPr>
      <w:rFonts w:ascii="Courier New" w:hAnsi="Courier New" w:cs="Courier New"/>
    </w:rPr>
  </w:style>
  <w:style w:type="character" w:customStyle="1" w:styleId="WW8Num20z2">
    <w:name w:val="WW8Num20z2"/>
    <w:qFormat/>
    <w:rsid w:val="00E75B87"/>
    <w:rPr>
      <w:rFonts w:ascii="Wingdings" w:hAnsi="Wingdings" w:cs="Wingdings"/>
    </w:rPr>
  </w:style>
  <w:style w:type="character" w:customStyle="1" w:styleId="WW8Num20z3">
    <w:name w:val="WW8Num20z3"/>
    <w:qFormat/>
    <w:rsid w:val="00E75B87"/>
    <w:rPr>
      <w:rFonts w:ascii="Symbol" w:hAnsi="Symbol" w:cs="Symbol"/>
    </w:rPr>
  </w:style>
  <w:style w:type="character" w:customStyle="1" w:styleId="10">
    <w:name w:val="Основной шрифт абзаца1"/>
    <w:qFormat/>
    <w:rsid w:val="00E75B87"/>
  </w:style>
  <w:style w:type="character" w:styleId="a3">
    <w:name w:val="page number"/>
    <w:basedOn w:val="10"/>
    <w:qFormat/>
    <w:rsid w:val="00E75B87"/>
  </w:style>
  <w:style w:type="character" w:styleId="a4">
    <w:name w:val="Strong"/>
    <w:qFormat/>
    <w:rsid w:val="00E75B87"/>
    <w:rPr>
      <w:b/>
      <w:bCs/>
    </w:rPr>
  </w:style>
  <w:style w:type="character" w:customStyle="1" w:styleId="rvts0">
    <w:name w:val="rvts0"/>
    <w:basedOn w:val="10"/>
    <w:qFormat/>
    <w:rsid w:val="00E75B87"/>
  </w:style>
  <w:style w:type="character" w:customStyle="1" w:styleId="-">
    <w:name w:val="Интернет-ссылка"/>
    <w:rsid w:val="00E75B87"/>
    <w:rPr>
      <w:color w:val="0000FF"/>
      <w:u w:val="single"/>
    </w:rPr>
  </w:style>
  <w:style w:type="character" w:customStyle="1" w:styleId="a5">
    <w:name w:val="Текст выноски Знак"/>
    <w:qFormat/>
    <w:rsid w:val="00E75B87"/>
    <w:rPr>
      <w:rFonts w:ascii="Segoe UI" w:hAnsi="Segoe UI" w:cs="Segoe UI"/>
      <w:sz w:val="18"/>
      <w:szCs w:val="18"/>
      <w:lang w:eastAsia="zh-CN"/>
    </w:rPr>
  </w:style>
  <w:style w:type="character" w:customStyle="1" w:styleId="ListLabel1">
    <w:name w:val="ListLabel 1"/>
    <w:qFormat/>
    <w:rPr>
      <w:rFonts w:eastAsia="Liberation Serif"/>
      <w:spacing w:val="-4"/>
      <w:sz w:val="28"/>
      <w:szCs w:val="28"/>
      <w:lang w:val="uk-UA"/>
    </w:rPr>
  </w:style>
  <w:style w:type="character" w:customStyle="1" w:styleId="ListLabel2">
    <w:name w:val="ListLabel 2"/>
    <w:qFormat/>
    <w:rPr>
      <w:rFonts w:eastAsia="Liberation Serif"/>
      <w:spacing w:val="-4"/>
      <w:sz w:val="28"/>
      <w:szCs w:val="28"/>
      <w:lang w:val="uk-UA"/>
    </w:rPr>
  </w:style>
  <w:style w:type="character" w:customStyle="1" w:styleId="ListLabel3">
    <w:name w:val="ListLabel 3"/>
    <w:qFormat/>
    <w:rPr>
      <w:rFonts w:eastAsia="Liberation Serif"/>
      <w:spacing w:val="-4"/>
      <w:sz w:val="28"/>
      <w:szCs w:val="28"/>
      <w:lang w:val="uk-UA"/>
    </w:rPr>
  </w:style>
  <w:style w:type="character" w:customStyle="1" w:styleId="ListLabel4">
    <w:name w:val="ListLabel 4"/>
    <w:qFormat/>
    <w:rPr>
      <w:rFonts w:eastAsia="Liberation Serif"/>
      <w:color w:val="000000"/>
      <w:spacing w:val="-4"/>
      <w:sz w:val="28"/>
      <w:szCs w:val="28"/>
      <w:shd w:val="clear" w:color="auto" w:fill="FF3333"/>
      <w:lang w:val="en-US"/>
    </w:rPr>
  </w:style>
  <w:style w:type="character" w:customStyle="1" w:styleId="ListLabel5">
    <w:name w:val="ListLabel 5"/>
    <w:qFormat/>
    <w:rPr>
      <w:rFonts w:eastAsia="Liberation Serif;Times New Roma"/>
      <w:color w:val="000000"/>
      <w:spacing w:val="-6"/>
      <w:sz w:val="28"/>
      <w:szCs w:val="28"/>
      <w:shd w:val="clear" w:color="auto" w:fill="FF3333"/>
      <w:lang w:val="uk-UA"/>
    </w:rPr>
  </w:style>
  <w:style w:type="character" w:customStyle="1" w:styleId="ListLabel6">
    <w:name w:val="ListLabel 6"/>
    <w:qFormat/>
    <w:rPr>
      <w:rFonts w:eastAsia="Liberation Serif"/>
      <w:b w:val="0"/>
      <w:bCs w:val="0"/>
      <w:color w:val="000000"/>
      <w:spacing w:val="-4"/>
      <w:sz w:val="28"/>
      <w:szCs w:val="28"/>
      <w:lang w:val="en-US"/>
    </w:rPr>
  </w:style>
  <w:style w:type="character" w:customStyle="1" w:styleId="ListLabel7">
    <w:name w:val="ListLabel 7"/>
    <w:qFormat/>
    <w:rPr>
      <w:rFonts w:eastAsia="Liberation Serif;Times New Roma"/>
      <w:b w:val="0"/>
      <w:bCs w:val="0"/>
      <w:color w:val="auto"/>
      <w:spacing w:val="-6"/>
      <w:sz w:val="28"/>
      <w:szCs w:val="28"/>
      <w:highlight w:val="red"/>
      <w:u w:val="none"/>
      <w:lang w:val="uk-UA"/>
    </w:rPr>
  </w:style>
  <w:style w:type="character" w:customStyle="1" w:styleId="ListLabel8">
    <w:name w:val="ListLabel 8"/>
    <w:qFormat/>
    <w:rPr>
      <w:rFonts w:eastAsia="Liberation Serif"/>
      <w:b w:val="0"/>
      <w:bCs w:val="0"/>
      <w:color w:val="000000"/>
      <w:spacing w:val="-4"/>
      <w:sz w:val="28"/>
      <w:szCs w:val="28"/>
      <w:lang w:val="en-US"/>
    </w:rPr>
  </w:style>
  <w:style w:type="character" w:customStyle="1" w:styleId="ListLabel9">
    <w:name w:val="ListLabel 9"/>
    <w:qFormat/>
    <w:rPr>
      <w:rFonts w:eastAsia="Liberation Serif"/>
      <w:b w:val="0"/>
      <w:bCs w:val="0"/>
      <w:color w:val="000000"/>
      <w:spacing w:val="-4"/>
      <w:sz w:val="28"/>
      <w:szCs w:val="28"/>
      <w:lang w:val="en-US"/>
    </w:rPr>
  </w:style>
  <w:style w:type="character" w:customStyle="1" w:styleId="ListLabel10">
    <w:name w:val="ListLabel 10"/>
    <w:qFormat/>
    <w:rPr>
      <w:rFonts w:eastAsia="Liberation Serif"/>
      <w:b w:val="0"/>
      <w:bCs w:val="0"/>
      <w:color w:val="000000"/>
      <w:spacing w:val="-4"/>
      <w:sz w:val="28"/>
      <w:szCs w:val="28"/>
      <w:lang w:val="en-US"/>
    </w:rPr>
  </w:style>
  <w:style w:type="paragraph" w:styleId="a6">
    <w:name w:val="Title"/>
    <w:basedOn w:val="a"/>
    <w:next w:val="a7"/>
    <w:qFormat/>
    <w:pPr>
      <w:keepNext/>
      <w:spacing w:before="240" w:after="120"/>
    </w:pPr>
    <w:rPr>
      <w:rFonts w:ascii="Liberation Sans" w:eastAsia="Droid Sans Fallback" w:hAnsi="Liberation Sans" w:cs="FreeSans"/>
      <w:sz w:val="28"/>
      <w:szCs w:val="28"/>
    </w:rPr>
  </w:style>
  <w:style w:type="paragraph" w:styleId="a7">
    <w:name w:val="Body Text"/>
    <w:basedOn w:val="a"/>
    <w:link w:val="a8"/>
    <w:rsid w:val="00E75B87"/>
    <w:pPr>
      <w:spacing w:line="288" w:lineRule="auto"/>
    </w:pPr>
    <w:rPr>
      <w:szCs w:val="20"/>
    </w:rPr>
  </w:style>
  <w:style w:type="paragraph" w:styleId="a9">
    <w:name w:val="List"/>
    <w:basedOn w:val="a7"/>
    <w:rsid w:val="00E75B87"/>
    <w:rPr>
      <w:rFonts w:cs="FreeSans"/>
    </w:rPr>
  </w:style>
  <w:style w:type="paragraph" w:styleId="aa">
    <w:name w:val="caption"/>
    <w:basedOn w:val="a"/>
    <w:qFormat/>
    <w:rsid w:val="00E75B87"/>
    <w:pPr>
      <w:suppressLineNumbers/>
      <w:spacing w:before="120" w:after="120"/>
    </w:pPr>
    <w:rPr>
      <w:rFonts w:cs="FreeSans"/>
      <w:i/>
      <w:iCs/>
    </w:rPr>
  </w:style>
  <w:style w:type="paragraph" w:styleId="ab">
    <w:name w:val="index heading"/>
    <w:basedOn w:val="a"/>
    <w:qFormat/>
    <w:pPr>
      <w:suppressLineNumbers/>
    </w:pPr>
    <w:rPr>
      <w:rFonts w:cs="FreeSans"/>
    </w:rPr>
  </w:style>
  <w:style w:type="paragraph" w:customStyle="1" w:styleId="11">
    <w:name w:val="Заголовок1"/>
    <w:basedOn w:val="a"/>
    <w:qFormat/>
    <w:rsid w:val="00E75B87"/>
    <w:pPr>
      <w:keepNext/>
      <w:spacing w:before="240" w:after="120"/>
    </w:pPr>
    <w:rPr>
      <w:rFonts w:ascii="Liberation Sans" w:eastAsia="Droid Sans Fallback" w:hAnsi="Liberation Sans" w:cs="FreeSans"/>
      <w:sz w:val="28"/>
      <w:szCs w:val="28"/>
    </w:rPr>
  </w:style>
  <w:style w:type="paragraph" w:customStyle="1" w:styleId="40">
    <w:name w:val="Указатель4"/>
    <w:basedOn w:val="a"/>
    <w:qFormat/>
    <w:rsid w:val="00E75B87"/>
    <w:pPr>
      <w:suppressLineNumbers/>
    </w:pPr>
    <w:rPr>
      <w:rFonts w:cs="FreeSans"/>
    </w:rPr>
  </w:style>
  <w:style w:type="paragraph" w:customStyle="1" w:styleId="21">
    <w:name w:val="Заголовок2"/>
    <w:basedOn w:val="a"/>
    <w:qFormat/>
    <w:rsid w:val="00E75B87"/>
    <w:pPr>
      <w:keepNext/>
      <w:spacing w:before="240" w:after="120"/>
    </w:pPr>
    <w:rPr>
      <w:rFonts w:ascii="Liberation Sans" w:eastAsia="Noto Sans CJK SC Regular" w:hAnsi="Liberation Sans" w:cs="FreeSans"/>
      <w:sz w:val="28"/>
      <w:szCs w:val="28"/>
    </w:rPr>
  </w:style>
  <w:style w:type="paragraph" w:customStyle="1" w:styleId="30">
    <w:name w:val="Название объекта3"/>
    <w:basedOn w:val="a"/>
    <w:qFormat/>
    <w:rsid w:val="00E75B87"/>
    <w:pPr>
      <w:suppressLineNumbers/>
      <w:spacing w:before="120" w:after="120"/>
    </w:pPr>
    <w:rPr>
      <w:rFonts w:cs="FreeSans"/>
      <w:i/>
      <w:iCs/>
    </w:rPr>
  </w:style>
  <w:style w:type="paragraph" w:customStyle="1" w:styleId="31">
    <w:name w:val="Указатель3"/>
    <w:basedOn w:val="a"/>
    <w:qFormat/>
    <w:rsid w:val="00E75B87"/>
    <w:pPr>
      <w:suppressLineNumbers/>
    </w:pPr>
    <w:rPr>
      <w:rFonts w:cs="FreeSans"/>
    </w:rPr>
  </w:style>
  <w:style w:type="paragraph" w:customStyle="1" w:styleId="22">
    <w:name w:val="Название объекта2"/>
    <w:basedOn w:val="a"/>
    <w:qFormat/>
    <w:rsid w:val="00E75B87"/>
    <w:pPr>
      <w:suppressLineNumbers/>
      <w:spacing w:before="120" w:after="120"/>
    </w:pPr>
    <w:rPr>
      <w:rFonts w:cs="FreeSans"/>
      <w:i/>
      <w:iCs/>
    </w:rPr>
  </w:style>
  <w:style w:type="paragraph" w:customStyle="1" w:styleId="23">
    <w:name w:val="Указатель2"/>
    <w:basedOn w:val="a"/>
    <w:qFormat/>
    <w:rsid w:val="00E75B87"/>
    <w:pPr>
      <w:suppressLineNumbers/>
    </w:pPr>
    <w:rPr>
      <w:rFonts w:cs="FreeSans"/>
    </w:rPr>
  </w:style>
  <w:style w:type="paragraph" w:customStyle="1" w:styleId="12">
    <w:name w:val="Название объекта1"/>
    <w:basedOn w:val="a"/>
    <w:qFormat/>
    <w:rsid w:val="00E75B87"/>
    <w:pPr>
      <w:suppressLineNumbers/>
      <w:spacing w:before="120" w:after="120"/>
    </w:pPr>
    <w:rPr>
      <w:rFonts w:cs="FreeSans"/>
      <w:i/>
      <w:iCs/>
    </w:rPr>
  </w:style>
  <w:style w:type="paragraph" w:customStyle="1" w:styleId="13">
    <w:name w:val="Указатель1"/>
    <w:basedOn w:val="a"/>
    <w:qFormat/>
    <w:rsid w:val="00E75B87"/>
    <w:pPr>
      <w:suppressLineNumbers/>
    </w:pPr>
    <w:rPr>
      <w:rFonts w:cs="FreeSans"/>
    </w:rPr>
  </w:style>
  <w:style w:type="paragraph" w:customStyle="1" w:styleId="24">
    <w:name w:val="Знак Знак2"/>
    <w:basedOn w:val="a"/>
    <w:qFormat/>
    <w:rsid w:val="00E75B87"/>
    <w:rPr>
      <w:rFonts w:ascii="Verdana" w:hAnsi="Verdana" w:cs="Verdana"/>
      <w:sz w:val="20"/>
      <w:szCs w:val="20"/>
      <w:lang w:val="en-US"/>
    </w:rPr>
  </w:style>
  <w:style w:type="paragraph" w:styleId="ac">
    <w:name w:val="header"/>
    <w:basedOn w:val="a"/>
    <w:link w:val="14"/>
    <w:rsid w:val="00E75B87"/>
    <w:pPr>
      <w:tabs>
        <w:tab w:val="center" w:pos="4677"/>
        <w:tab w:val="right" w:pos="9355"/>
      </w:tabs>
    </w:pPr>
  </w:style>
  <w:style w:type="paragraph" w:styleId="ad">
    <w:name w:val="footer"/>
    <w:basedOn w:val="a"/>
    <w:rsid w:val="00E75B87"/>
    <w:pPr>
      <w:tabs>
        <w:tab w:val="center" w:pos="4677"/>
        <w:tab w:val="right" w:pos="9355"/>
      </w:tabs>
    </w:pPr>
  </w:style>
  <w:style w:type="paragraph" w:customStyle="1" w:styleId="ae">
    <w:name w:val="Знак Знак Знак Знак Знак Знак Знак Знак Знак Знак Знак Знак Знак"/>
    <w:basedOn w:val="a"/>
    <w:qFormat/>
    <w:rsid w:val="00E75B87"/>
    <w:rPr>
      <w:rFonts w:ascii="Verdana" w:hAnsi="Verdana" w:cs="Verdana"/>
      <w:sz w:val="20"/>
      <w:szCs w:val="20"/>
      <w:lang w:val="en-US"/>
    </w:rPr>
  </w:style>
  <w:style w:type="paragraph" w:styleId="af">
    <w:name w:val="Normal (Web)"/>
    <w:basedOn w:val="a"/>
    <w:qFormat/>
    <w:rsid w:val="00E75B87"/>
    <w:pPr>
      <w:spacing w:before="280" w:after="280"/>
    </w:pPr>
  </w:style>
  <w:style w:type="paragraph" w:customStyle="1" w:styleId="af0">
    <w:name w:val="Стиль"/>
    <w:qFormat/>
    <w:rsid w:val="00E75B87"/>
    <w:pPr>
      <w:suppressAutoHyphens/>
    </w:pPr>
    <w:rPr>
      <w:b/>
      <w:color w:val="00000A"/>
      <w:sz w:val="32"/>
      <w:lang w:eastAsia="zh-CN"/>
    </w:rPr>
  </w:style>
  <w:style w:type="paragraph" w:styleId="af1">
    <w:name w:val="Balloon Text"/>
    <w:basedOn w:val="a"/>
    <w:link w:val="15"/>
    <w:qFormat/>
    <w:rsid w:val="00E75B87"/>
    <w:rPr>
      <w:rFonts w:ascii="Segoe UI" w:hAnsi="Segoe UI" w:cs="Segoe UI"/>
      <w:sz w:val="18"/>
      <w:szCs w:val="18"/>
    </w:rPr>
  </w:style>
  <w:style w:type="character" w:customStyle="1" w:styleId="50">
    <w:name w:val="Заголовок 5 Знак"/>
    <w:basedOn w:val="a0"/>
    <w:link w:val="5"/>
    <w:rsid w:val="005B7A1E"/>
    <w:rPr>
      <w:b/>
      <w:sz w:val="24"/>
      <w:lang w:val="x-none" w:eastAsia="zh-CN"/>
    </w:rPr>
  </w:style>
  <w:style w:type="character" w:styleId="af2">
    <w:name w:val="Hyperlink"/>
    <w:rsid w:val="005B7A1E"/>
    <w:rPr>
      <w:color w:val="0000FF"/>
      <w:u w:val="single"/>
    </w:rPr>
  </w:style>
  <w:style w:type="character" w:customStyle="1" w:styleId="st42">
    <w:name w:val="st42"/>
    <w:rsid w:val="005B7A1E"/>
    <w:rPr>
      <w:color w:val="000000"/>
    </w:rPr>
  </w:style>
  <w:style w:type="character" w:customStyle="1" w:styleId="st131">
    <w:name w:val="st131"/>
    <w:rsid w:val="005B7A1E"/>
    <w:rPr>
      <w:i/>
      <w:iCs/>
      <w:color w:val="0000FF"/>
    </w:rPr>
  </w:style>
  <w:style w:type="character" w:customStyle="1" w:styleId="st46">
    <w:name w:val="st46"/>
    <w:rsid w:val="005B7A1E"/>
    <w:rPr>
      <w:i/>
      <w:iCs/>
      <w:color w:val="000000"/>
    </w:rPr>
  </w:style>
  <w:style w:type="character" w:customStyle="1" w:styleId="af3">
    <w:name w:val="Верхний колонтитул Знак"/>
    <w:rsid w:val="005B7A1E"/>
    <w:rPr>
      <w:sz w:val="24"/>
      <w:lang w:val="ru-RU"/>
    </w:rPr>
  </w:style>
  <w:style w:type="character" w:customStyle="1" w:styleId="apple-converted-space">
    <w:name w:val="apple-converted-space"/>
    <w:rsid w:val="005B7A1E"/>
  </w:style>
  <w:style w:type="character" w:customStyle="1" w:styleId="a8">
    <w:name w:val="Основной текст Знак"/>
    <w:basedOn w:val="a0"/>
    <w:link w:val="a7"/>
    <w:rsid w:val="005B7A1E"/>
    <w:rPr>
      <w:color w:val="00000A"/>
      <w:sz w:val="24"/>
      <w:lang w:eastAsia="zh-CN"/>
    </w:rPr>
  </w:style>
  <w:style w:type="paragraph" w:customStyle="1" w:styleId="af4">
    <w:name w:val=" Знак Знак Знак Знак Знак Знак Знак Знак Знак"/>
    <w:basedOn w:val="a"/>
    <w:rsid w:val="005B7A1E"/>
    <w:rPr>
      <w:rFonts w:ascii="Verdana" w:hAnsi="Verdana" w:cs="Verdana"/>
      <w:color w:val="000000"/>
      <w:sz w:val="20"/>
      <w:szCs w:val="20"/>
      <w:lang w:val="en-US"/>
    </w:rPr>
  </w:style>
  <w:style w:type="paragraph" w:customStyle="1" w:styleId="af5">
    <w:name w:val=" Знак Знак"/>
    <w:basedOn w:val="a"/>
    <w:rsid w:val="005B7A1E"/>
    <w:rPr>
      <w:rFonts w:ascii="Verdana" w:hAnsi="Verdana" w:cs="Verdana"/>
      <w:color w:val="auto"/>
      <w:sz w:val="20"/>
      <w:szCs w:val="20"/>
      <w:lang w:val="en-US"/>
    </w:rPr>
  </w:style>
  <w:style w:type="paragraph" w:customStyle="1" w:styleId="af6">
    <w:name w:val="Нормальний текст"/>
    <w:basedOn w:val="a"/>
    <w:rsid w:val="005B7A1E"/>
    <w:pPr>
      <w:spacing w:before="120"/>
      <w:ind w:firstLine="567"/>
    </w:pPr>
    <w:rPr>
      <w:rFonts w:ascii="Antiqua" w:hAnsi="Antiqua" w:cs="Antiqua"/>
      <w:color w:val="auto"/>
      <w:sz w:val="26"/>
      <w:szCs w:val="26"/>
      <w:lang w:val="uk-UA"/>
    </w:rPr>
  </w:style>
  <w:style w:type="paragraph" w:customStyle="1" w:styleId="af7">
    <w:name w:val="Шапка документу"/>
    <w:basedOn w:val="a"/>
    <w:rsid w:val="005B7A1E"/>
    <w:pPr>
      <w:keepNext/>
      <w:keepLines/>
      <w:spacing w:after="240"/>
      <w:ind w:left="4536"/>
      <w:jc w:val="center"/>
    </w:pPr>
    <w:rPr>
      <w:rFonts w:ascii="Antiqua" w:hAnsi="Antiqua" w:cs="Antiqua"/>
      <w:color w:val="auto"/>
      <w:sz w:val="26"/>
      <w:szCs w:val="26"/>
      <w:lang w:val="uk-UA"/>
    </w:rPr>
  </w:style>
  <w:style w:type="paragraph" w:customStyle="1" w:styleId="af8">
    <w:name w:val="Назва документа"/>
    <w:basedOn w:val="a"/>
    <w:next w:val="af6"/>
    <w:rsid w:val="005B7A1E"/>
    <w:pPr>
      <w:keepNext/>
      <w:keepLines/>
      <w:spacing w:before="240" w:after="240"/>
      <w:jc w:val="center"/>
    </w:pPr>
    <w:rPr>
      <w:rFonts w:ascii="Antiqua" w:hAnsi="Antiqua" w:cs="Antiqua"/>
      <w:b/>
      <w:bCs/>
      <w:color w:val="auto"/>
      <w:sz w:val="26"/>
      <w:szCs w:val="26"/>
      <w:lang w:val="uk-UA"/>
    </w:rPr>
  </w:style>
  <w:style w:type="character" w:customStyle="1" w:styleId="14">
    <w:name w:val="Верхний колонтитул Знак1"/>
    <w:basedOn w:val="a0"/>
    <w:link w:val="ac"/>
    <w:rsid w:val="005B7A1E"/>
    <w:rPr>
      <w:color w:val="00000A"/>
      <w:sz w:val="24"/>
      <w:szCs w:val="24"/>
      <w:lang w:eastAsia="zh-CN"/>
    </w:rPr>
  </w:style>
  <w:style w:type="character" w:customStyle="1" w:styleId="15">
    <w:name w:val="Текст выноски Знак1"/>
    <w:basedOn w:val="a0"/>
    <w:link w:val="af1"/>
    <w:rsid w:val="005B7A1E"/>
    <w:rPr>
      <w:rFonts w:ascii="Segoe UI" w:hAnsi="Segoe UI" w:cs="Segoe UI"/>
      <w:color w:val="00000A"/>
      <w:sz w:val="18"/>
      <w:szCs w:val="18"/>
      <w:lang w:eastAsia="zh-CN"/>
    </w:rPr>
  </w:style>
  <w:style w:type="paragraph" w:customStyle="1" w:styleId="af9">
    <w:name w:val="Содержимое таблицы"/>
    <w:basedOn w:val="a"/>
    <w:rsid w:val="005B7A1E"/>
    <w:pPr>
      <w:suppressLineNumbers/>
    </w:pPr>
    <w:rPr>
      <w:color w:val="auto"/>
      <w:sz w:val="20"/>
      <w:szCs w:val="20"/>
    </w:rPr>
  </w:style>
  <w:style w:type="paragraph" w:customStyle="1" w:styleId="afa">
    <w:name w:val="Заголовок таблицы"/>
    <w:basedOn w:val="af9"/>
    <w:rsid w:val="005B7A1E"/>
    <w:pPr>
      <w:jc w:val="center"/>
    </w:pPr>
    <w:rPr>
      <w:b/>
      <w:bCs/>
    </w:rPr>
  </w:style>
  <w:style w:type="character" w:customStyle="1" w:styleId="rvts11">
    <w:name w:val="rvts11"/>
    <w:rsid w:val="005B7A1E"/>
  </w:style>
  <w:style w:type="paragraph" w:customStyle="1" w:styleId="rvps2">
    <w:name w:val="rvps2"/>
    <w:basedOn w:val="a"/>
    <w:rsid w:val="005B7A1E"/>
    <w:pPr>
      <w:suppressAutoHyphens w:val="0"/>
      <w:spacing w:before="280" w:after="280"/>
    </w:pPr>
    <w:rPr>
      <w:color w:val="auto"/>
    </w:rPr>
  </w:style>
  <w:style w:type="paragraph" w:styleId="afb">
    <w:name w:val="No Spacing"/>
    <w:qFormat/>
    <w:rsid w:val="005B7A1E"/>
    <w:pPr>
      <w:suppressAutoHyphens/>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mltcnap@gmail.com" TargetMode="External"/><Relationship Id="rId13" Type="http://schemas.openxmlformats.org/officeDocument/2006/relationships/hyperlink" Target="mailto:admincentr@mlt.gov.ua" TargetMode="External"/><Relationship Id="rId18" Type="http://schemas.openxmlformats.org/officeDocument/2006/relationships/hyperlink" Target="mailto:admincentr@mlt.gov.ua" TargetMode="External"/><Relationship Id="rId26" Type="http://schemas.openxmlformats.org/officeDocument/2006/relationships/hyperlink" Target="mailto:admincentr@mlt.gov.ua" TargetMode="External"/><Relationship Id="rId39" Type="http://schemas.openxmlformats.org/officeDocument/2006/relationships/hyperlink" Target="http://www.mlt.gov.ua/" TargetMode="External"/><Relationship Id="rId3" Type="http://schemas.openxmlformats.org/officeDocument/2006/relationships/settings" Target="settings.xml"/><Relationship Id="rId21" Type="http://schemas.openxmlformats.org/officeDocument/2006/relationships/hyperlink" Target="mailto:admincentr@mlt.gov.ua" TargetMode="External"/><Relationship Id="rId34" Type="http://schemas.openxmlformats.org/officeDocument/2006/relationships/hyperlink" Target="mailto:admincentr@mlt.gov.ua" TargetMode="External"/><Relationship Id="rId42" Type="http://schemas.openxmlformats.org/officeDocument/2006/relationships/hyperlink" Target="http://www.mlt.gov.ua/" TargetMode="External"/><Relationship Id="rId47" Type="http://schemas.openxmlformats.org/officeDocument/2006/relationships/theme" Target="theme/theme1.xml"/><Relationship Id="rId7" Type="http://schemas.openxmlformats.org/officeDocument/2006/relationships/hyperlink" Target="mailto:mltcnap@gmail.com" TargetMode="External"/><Relationship Id="rId12" Type="http://schemas.openxmlformats.org/officeDocument/2006/relationships/hyperlink" Target="mailto:admincentr@mlt.gov.ua" TargetMode="External"/><Relationship Id="rId17" Type="http://schemas.openxmlformats.org/officeDocument/2006/relationships/hyperlink" Target="http://www.mlt.gov.ua/" TargetMode="External"/><Relationship Id="rId25" Type="http://schemas.openxmlformats.org/officeDocument/2006/relationships/hyperlink" Target="http://search.ligazakon.ua/l_doc2.nsf/link1/KP150880.html" TargetMode="External"/><Relationship Id="rId33" Type="http://schemas.openxmlformats.org/officeDocument/2006/relationships/hyperlink" Target="http://search.ligazakon.ua/l_doc2.nsf/link1/KP150880.html" TargetMode="External"/><Relationship Id="rId38" Type="http://schemas.openxmlformats.org/officeDocument/2006/relationships/hyperlink" Target="mailto:admincentr@mlt.gov.ua"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dmincentr@mlt.gov.ua" TargetMode="External"/><Relationship Id="rId20" Type="http://schemas.openxmlformats.org/officeDocument/2006/relationships/hyperlink" Target="http://www.mlt.gov.ua/" TargetMode="External"/><Relationship Id="rId29" Type="http://schemas.openxmlformats.org/officeDocument/2006/relationships/hyperlink" Target="http://search.ligazakon.ua/l_doc2.nsf/link1/KP150880.html" TargetMode="External"/><Relationship Id="rId41" Type="http://schemas.openxmlformats.org/officeDocument/2006/relationships/hyperlink" Target="mailto:admincentr@mlt.gov.ua" TargetMode="External"/><Relationship Id="rId1" Type="http://schemas.openxmlformats.org/officeDocument/2006/relationships/numbering" Target="numbering.xml"/><Relationship Id="rId6" Type="http://schemas.openxmlformats.org/officeDocument/2006/relationships/hyperlink" Target="mailto:mltcnap@gmail.com" TargetMode="External"/><Relationship Id="rId11" Type="http://schemas.openxmlformats.org/officeDocument/2006/relationships/hyperlink" Target="http://www.mlt.gov.ua/" TargetMode="External"/><Relationship Id="rId24" Type="http://schemas.openxmlformats.org/officeDocument/2006/relationships/hyperlink" Target="http://search.ligazakon.ua/l_doc2.nsf/link1/KP150880.html" TargetMode="External"/><Relationship Id="rId32" Type="http://schemas.openxmlformats.org/officeDocument/2006/relationships/hyperlink" Target="http://search.ligazakon.ua/l_doc2.nsf/link1/KP150880.html" TargetMode="External"/><Relationship Id="rId37" Type="http://schemas.openxmlformats.org/officeDocument/2006/relationships/hyperlink" Target="mailto:admincentr@mlt.gov.ua" TargetMode="External"/><Relationship Id="rId40" Type="http://schemas.openxmlformats.org/officeDocument/2006/relationships/hyperlink" Target="mailto:admincentr@mlt.gov.ua" TargetMode="External"/><Relationship Id="rId45" Type="http://schemas.openxmlformats.org/officeDocument/2006/relationships/hyperlink" Target="http://www.mlt.gov.ua/" TargetMode="External"/><Relationship Id="rId5" Type="http://schemas.openxmlformats.org/officeDocument/2006/relationships/image" Target="media/image1.png"/><Relationship Id="rId15" Type="http://schemas.openxmlformats.org/officeDocument/2006/relationships/hyperlink" Target="mailto:admincentr@mlt.gov.ua" TargetMode="External"/><Relationship Id="rId23" Type="http://schemas.openxmlformats.org/officeDocument/2006/relationships/hyperlink" Target="http://www.mlt.gov.ua/" TargetMode="External"/><Relationship Id="rId28" Type="http://schemas.openxmlformats.org/officeDocument/2006/relationships/hyperlink" Target="http://www.mlt.gov.ua/" TargetMode="External"/><Relationship Id="rId36" Type="http://schemas.openxmlformats.org/officeDocument/2006/relationships/hyperlink" Target="http://www.mlt.gov.ua/" TargetMode="External"/><Relationship Id="rId10" Type="http://schemas.openxmlformats.org/officeDocument/2006/relationships/hyperlink" Target="mailto:admincentr@mlt.gov.ua" TargetMode="External"/><Relationship Id="rId19" Type="http://schemas.openxmlformats.org/officeDocument/2006/relationships/hyperlink" Target="mailto:admincentr@mlt.gov.ua" TargetMode="External"/><Relationship Id="rId31" Type="http://schemas.openxmlformats.org/officeDocument/2006/relationships/hyperlink" Target="http://search.ligazakon.ua/l_doc2.nsf/link1/KP150880.html" TargetMode="External"/><Relationship Id="rId44" Type="http://schemas.openxmlformats.org/officeDocument/2006/relationships/hyperlink" Target="mailto:admincentr@mlt.gov.ua" TargetMode="External"/><Relationship Id="rId4" Type="http://schemas.openxmlformats.org/officeDocument/2006/relationships/webSettings" Target="webSettings.xml"/><Relationship Id="rId9" Type="http://schemas.openxmlformats.org/officeDocument/2006/relationships/hyperlink" Target="mailto:admincentr@mlt.gov.ua" TargetMode="External"/><Relationship Id="rId14" Type="http://schemas.openxmlformats.org/officeDocument/2006/relationships/hyperlink" Target="http://www.mlt.gov.ua/" TargetMode="External"/><Relationship Id="rId22" Type="http://schemas.openxmlformats.org/officeDocument/2006/relationships/hyperlink" Target="mailto:admincentr@mlt.gov.ua" TargetMode="External"/><Relationship Id="rId27" Type="http://schemas.openxmlformats.org/officeDocument/2006/relationships/hyperlink" Target="mailto:admincentr@mlt.gov.ua" TargetMode="External"/><Relationship Id="rId30" Type="http://schemas.openxmlformats.org/officeDocument/2006/relationships/hyperlink" Target="http://search.ligazakon.ua/l_doc2.nsf/link1/KP150880.html" TargetMode="External"/><Relationship Id="rId35" Type="http://schemas.openxmlformats.org/officeDocument/2006/relationships/hyperlink" Target="mailto:admincentr@mlt.gov.ua" TargetMode="External"/><Relationship Id="rId43" Type="http://schemas.openxmlformats.org/officeDocument/2006/relationships/hyperlink" Target="mailto:admincentr@mlt.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23</Pages>
  <Words>38598</Words>
  <Characters>22001</Characters>
  <Application>Microsoft Office Word</Application>
  <DocSecurity>0</DocSecurity>
  <Lines>183</Lines>
  <Paragraphs>120</Paragraphs>
  <ScaleCrop>false</ScaleCrop>
  <Company/>
  <LinksUpToDate>false</LinksUpToDate>
  <CharactersWithSpaces>60479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Леся</dc:creator>
  <dc:description/>
  <cp:lastModifiedBy>Олена Байрак</cp:lastModifiedBy>
  <cp:revision>27</cp:revision>
  <cp:lastPrinted>2020-07-23T09:34:00Z</cp:lastPrinted>
  <dcterms:created xsi:type="dcterms:W3CDTF">2020-04-15T05:26:00Z</dcterms:created>
  <dcterms:modified xsi:type="dcterms:W3CDTF">2021-07-19T10:25:00Z</dcterms:modified>
  <dc:language>ru-RU</dc:language>
</cp:coreProperties>
</file>