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9" w:right="1735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 w:right="1734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12.03.2020</w:t>
      </w:r>
    </w:p>
    <w:p>
      <w:pPr>
        <w:pStyle w:val="BodyText"/>
        <w:spacing w:before="5"/>
        <w:jc w:val="left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1"/>
              <w:ind w:left="0"/>
              <w:jc w:val="left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64" w:right="33" w:firstLine="24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1019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663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0" w:right="58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1023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102" w:right="90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0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1"/>
              <w:ind w:left="0"/>
              <w:jc w:val="left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116" w:right="93" w:firstLine="14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09" w:type="dxa"/>
            <w:shd w:val="clear" w:color="auto" w:fill="F1F1F1"/>
          </w:tcPr>
          <w:p>
            <w:pPr>
              <w:pStyle w:val="TableParagraph"/>
              <w:ind w:left="0"/>
              <w:jc w:val="left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36" w:right="117" w:firstLine="148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6" w:type="dxa"/>
            <w:shd w:val="clear" w:color="auto" w:fill="F1F1F1"/>
          </w:tcPr>
          <w:p>
            <w:pPr>
              <w:pStyle w:val="TableParagraph"/>
              <w:ind w:left="0"/>
              <w:jc w:val="left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07" w:right="83" w:firstLine="182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455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736" w:val="left" w:leader="none"/>
                <w:tab w:pos="2042" w:val="left" w:leader="none"/>
              </w:tabs>
              <w:spacing w:before="9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  <w:tab/>
              <w:t>накладання</w:t>
              <w:tab/>
            </w:r>
            <w:r>
              <w:rPr>
                <w:spacing w:val="-1"/>
                <w:w w:val="105"/>
                <w:sz w:val="18"/>
              </w:rPr>
              <w:t>адміністративного</w:t>
            </w:r>
          </w:p>
          <w:p>
            <w:pPr>
              <w:pStyle w:val="TableParagraph"/>
              <w:spacing w:line="191" w:lineRule="exact" w:before="28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стягнення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Адасевич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Т.С.</w:t>
            </w:r>
          </w:p>
        </w:tc>
        <w:tc>
          <w:tcPr>
            <w:tcW w:w="663" w:type="dxa"/>
          </w:tcPr>
          <w:p>
            <w:pPr>
              <w:pStyle w:val="TableParagraph"/>
              <w:ind w:left="166" w:right="139"/>
              <w:rPr>
                <w:sz w:val="17"/>
              </w:rPr>
            </w:pPr>
            <w:r>
              <w:rPr>
                <w:sz w:val="17"/>
              </w:rPr>
              <w:t>55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12/03/2020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3544" w:type="dxa"/>
          </w:tcPr>
          <w:p>
            <w:pPr>
              <w:pStyle w:val="TableParagraph"/>
              <w:spacing w:before="9"/>
              <w:jc w:val="left"/>
              <w:rPr>
                <w:sz w:val="18"/>
              </w:rPr>
            </w:pPr>
            <w:r>
              <w:rPr>
                <w:sz w:val="18"/>
              </w:rPr>
              <w:t>Про</w:t>
            </w:r>
            <w:r>
              <w:rPr>
                <w:spacing w:val="13"/>
                <w:sz w:val="18"/>
              </w:rPr>
              <w:t> </w:t>
            </w:r>
            <w:r>
              <w:rPr>
                <w:sz w:val="18"/>
              </w:rPr>
              <w:t>встановлення</w:t>
            </w:r>
            <w:r>
              <w:rPr>
                <w:spacing w:val="17"/>
                <w:sz w:val="18"/>
              </w:rPr>
              <w:t> </w:t>
            </w:r>
            <w:r>
              <w:rPr>
                <w:sz w:val="18"/>
              </w:rPr>
              <w:t>статусу</w:t>
            </w:r>
            <w:r>
              <w:rPr>
                <w:spacing w:val="7"/>
                <w:sz w:val="18"/>
              </w:rPr>
              <w:t> </w:t>
            </w:r>
            <w:r>
              <w:rPr>
                <w:sz w:val="18"/>
              </w:rPr>
              <w:t>дитині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54"/>
              <w:jc w:val="right"/>
              <w:rPr>
                <w:sz w:val="17"/>
              </w:rPr>
            </w:pPr>
            <w:r>
              <w:rPr>
                <w:sz w:val="17"/>
              </w:rPr>
              <w:t>56/1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12/03/2020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55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3544" w:type="dxa"/>
          </w:tcPr>
          <w:p>
            <w:pPr>
              <w:pStyle w:val="TableParagraph"/>
              <w:spacing w:before="9"/>
              <w:jc w:val="left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Про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надання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згоди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психіатричний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огляд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54"/>
              <w:jc w:val="right"/>
              <w:rPr>
                <w:sz w:val="17"/>
              </w:rPr>
            </w:pPr>
            <w:r>
              <w:rPr>
                <w:sz w:val="17"/>
              </w:rPr>
              <w:t>56/2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12/03/2020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3544" w:type="dxa"/>
          </w:tcPr>
          <w:p>
            <w:pPr>
              <w:pStyle w:val="TableParagraph"/>
              <w:spacing w:before="9"/>
              <w:jc w:val="left"/>
              <w:rPr>
                <w:sz w:val="18"/>
              </w:rPr>
            </w:pPr>
            <w:r>
              <w:rPr>
                <w:sz w:val="18"/>
              </w:rPr>
              <w:t>Про</w:t>
            </w:r>
            <w:r>
              <w:rPr>
                <w:spacing w:val="13"/>
                <w:sz w:val="18"/>
              </w:rPr>
              <w:t> </w:t>
            </w:r>
            <w:r>
              <w:rPr>
                <w:sz w:val="18"/>
              </w:rPr>
              <w:t>встановлення</w:t>
            </w:r>
            <w:r>
              <w:rPr>
                <w:spacing w:val="17"/>
                <w:sz w:val="18"/>
              </w:rPr>
              <w:t> </w:t>
            </w:r>
            <w:r>
              <w:rPr>
                <w:sz w:val="18"/>
              </w:rPr>
              <w:t>статусу</w:t>
            </w:r>
            <w:r>
              <w:rPr>
                <w:spacing w:val="7"/>
                <w:sz w:val="18"/>
              </w:rPr>
              <w:t> </w:t>
            </w:r>
            <w:r>
              <w:rPr>
                <w:sz w:val="18"/>
              </w:rPr>
              <w:t>дитині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54"/>
              <w:jc w:val="right"/>
              <w:rPr>
                <w:sz w:val="17"/>
              </w:rPr>
            </w:pPr>
            <w:r>
              <w:rPr>
                <w:sz w:val="17"/>
              </w:rPr>
              <w:t>56/3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12/03/2020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55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3544" w:type="dxa"/>
          </w:tcPr>
          <w:p>
            <w:pPr>
              <w:pStyle w:val="TableParagraph"/>
              <w:spacing w:before="9"/>
              <w:jc w:val="left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Про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надання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згоди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психіатричний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огляд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54"/>
              <w:jc w:val="right"/>
              <w:rPr>
                <w:sz w:val="17"/>
              </w:rPr>
            </w:pPr>
            <w:r>
              <w:rPr>
                <w:sz w:val="17"/>
              </w:rPr>
              <w:t>56/4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12/03/2020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931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10"/>
              <w:ind w:right="13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 втрату чинності рішення виконавчого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комітету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міської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ради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Запорізької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області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від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14.04.2016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№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55/10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54"/>
              <w:jc w:val="right"/>
              <w:rPr>
                <w:sz w:val="17"/>
              </w:rPr>
            </w:pPr>
            <w:r>
              <w:rPr>
                <w:sz w:val="17"/>
              </w:rPr>
              <w:t>56/5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12/03/2020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931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9"/>
              <w:ind w:right="13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 втрату чинності рішення виконавчого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комітету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міської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ради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Запорізької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області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від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14.04.2016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№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55/14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54"/>
              <w:jc w:val="right"/>
              <w:rPr>
                <w:sz w:val="17"/>
              </w:rPr>
            </w:pPr>
            <w:r>
              <w:rPr>
                <w:sz w:val="17"/>
              </w:rPr>
              <w:t>56/6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12/03/2020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930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8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9"/>
              <w:ind w:right="13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 втрату чинності рішення виконавчого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комітету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міської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ради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Запорізької</w:t>
            </w:r>
            <w:r>
              <w:rPr>
                <w:spacing w:val="3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області</w:t>
            </w:r>
            <w:r>
              <w:rPr>
                <w:spacing w:val="2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від</w:t>
            </w:r>
            <w:r>
              <w:rPr>
                <w:spacing w:val="3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27.06.2018</w:t>
            </w:r>
            <w:r>
              <w:rPr>
                <w:spacing w:val="3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№</w:t>
            </w:r>
          </w:p>
          <w:p>
            <w:pPr>
              <w:pStyle w:val="TableParagraph"/>
              <w:spacing w:line="193" w:lineRule="exact" w:before="0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132/18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54"/>
              <w:jc w:val="right"/>
              <w:rPr>
                <w:sz w:val="17"/>
              </w:rPr>
            </w:pPr>
            <w:r>
              <w:rPr>
                <w:sz w:val="17"/>
              </w:rPr>
              <w:t>56/7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12/03/2020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9</w:t>
            </w:r>
          </w:p>
        </w:tc>
        <w:tc>
          <w:tcPr>
            <w:tcW w:w="3544" w:type="dxa"/>
          </w:tcPr>
          <w:p>
            <w:pPr>
              <w:pStyle w:val="TableParagraph"/>
              <w:spacing w:before="9"/>
              <w:jc w:val="left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Про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дозвіл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на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здійснення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правочину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54"/>
              <w:jc w:val="right"/>
              <w:rPr>
                <w:sz w:val="17"/>
              </w:rPr>
            </w:pPr>
            <w:r>
              <w:rPr>
                <w:sz w:val="17"/>
              </w:rPr>
              <w:t>56/8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12/03/2020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931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9"/>
              <w:ind w:right="11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влаштування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дитини,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позбавленої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батьківського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піклування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(…)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виховання</w:t>
            </w:r>
            <w:r>
              <w:rPr>
                <w:spacing w:val="3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та</w:t>
            </w:r>
            <w:r>
              <w:rPr>
                <w:spacing w:val="2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спільне</w:t>
            </w:r>
            <w:r>
              <w:rPr>
                <w:spacing w:val="3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проживання</w:t>
            </w:r>
            <w:r>
              <w:rPr>
                <w:spacing w:val="2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до</w:t>
            </w:r>
          </w:p>
          <w:p>
            <w:pPr>
              <w:pStyle w:val="TableParagraph"/>
              <w:spacing w:line="193" w:lineRule="exact" w:before="0"/>
              <w:jc w:val="both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дитячого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будинку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сімейного</w:t>
            </w:r>
            <w:r>
              <w:rPr>
                <w:spacing w:val="-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типу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54"/>
              <w:jc w:val="right"/>
              <w:rPr>
                <w:sz w:val="17"/>
              </w:rPr>
            </w:pPr>
            <w:r>
              <w:rPr>
                <w:sz w:val="17"/>
              </w:rPr>
              <w:t>56/9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12/03/2020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90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9"/>
              <w:ind w:right="12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2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підготовку</w:t>
            </w:r>
            <w:r>
              <w:rPr>
                <w:spacing w:val="2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висновку</w:t>
            </w:r>
            <w:r>
              <w:rPr>
                <w:spacing w:val="2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про</w:t>
            </w:r>
            <w:r>
              <w:rPr>
                <w:spacing w:val="2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доцільність</w:t>
            </w:r>
            <w:r>
              <w:rPr>
                <w:spacing w:val="-4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усиновлення</w:t>
            </w:r>
            <w:r>
              <w:rPr>
                <w:spacing w:val="1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дитини</w:t>
            </w:r>
            <w:r>
              <w:rPr>
                <w:spacing w:val="1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та</w:t>
            </w:r>
            <w:r>
              <w:rPr>
                <w:spacing w:val="1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його</w:t>
            </w:r>
            <w:r>
              <w:rPr>
                <w:spacing w:val="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відповідність</w:t>
            </w:r>
          </w:p>
          <w:p>
            <w:pPr>
              <w:pStyle w:val="TableParagraph"/>
              <w:spacing w:line="189" w:lineRule="exact" w:before="0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інтересам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дитини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56/10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12/03/2020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91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10"/>
              <w:ind w:right="10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2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підготовку</w:t>
            </w:r>
            <w:r>
              <w:rPr>
                <w:spacing w:val="2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позову</w:t>
            </w:r>
            <w:r>
              <w:rPr>
                <w:spacing w:val="1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органу</w:t>
            </w:r>
            <w:r>
              <w:rPr>
                <w:spacing w:val="2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опіки</w:t>
            </w:r>
            <w:r>
              <w:rPr>
                <w:spacing w:val="2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та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піклування</w:t>
            </w:r>
            <w:r>
              <w:rPr>
                <w:spacing w:val="3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про</w:t>
            </w:r>
            <w:r>
              <w:rPr>
                <w:spacing w:val="3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позбавлення</w:t>
            </w:r>
            <w:r>
              <w:rPr>
                <w:spacing w:val="3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батьківських</w:t>
            </w:r>
          </w:p>
          <w:p>
            <w:pPr>
              <w:pStyle w:val="TableParagraph"/>
              <w:spacing w:line="189" w:lineRule="exact" w:before="0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прав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56/11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12/03/2020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55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13</w:t>
            </w:r>
          </w:p>
        </w:tc>
        <w:tc>
          <w:tcPr>
            <w:tcW w:w="3544" w:type="dxa"/>
          </w:tcPr>
          <w:p>
            <w:pPr>
              <w:pStyle w:val="TableParagraph"/>
              <w:spacing w:before="9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Про  </w:t>
            </w:r>
            <w:r>
              <w:rPr>
                <w:spacing w:val="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дозвіл  </w:t>
            </w:r>
            <w:r>
              <w:rPr>
                <w:spacing w:val="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  </w:t>
            </w:r>
            <w:r>
              <w:rPr>
                <w:spacing w:val="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реєстрацію  </w:t>
            </w:r>
            <w:r>
              <w:rPr>
                <w:spacing w:val="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народження</w:t>
            </w:r>
          </w:p>
          <w:p>
            <w:pPr>
              <w:pStyle w:val="TableParagraph"/>
              <w:spacing w:line="191" w:lineRule="exact" w:before="28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дитини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56/12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12/03/2020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14</w:t>
            </w:r>
          </w:p>
        </w:tc>
        <w:tc>
          <w:tcPr>
            <w:tcW w:w="3544" w:type="dxa"/>
          </w:tcPr>
          <w:p>
            <w:pPr>
              <w:pStyle w:val="TableParagraph"/>
              <w:spacing w:before="9"/>
              <w:jc w:val="lef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Про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виплату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допомоги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на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поховання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54"/>
              <w:jc w:val="right"/>
              <w:rPr>
                <w:sz w:val="17"/>
              </w:rPr>
            </w:pPr>
            <w:r>
              <w:rPr>
                <w:sz w:val="17"/>
              </w:rPr>
              <w:t>57/1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12/03/2020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16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15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1259" w:val="left" w:leader="none"/>
                <w:tab w:pos="2825" w:val="left" w:leader="none"/>
              </w:tabs>
              <w:spacing w:line="273" w:lineRule="auto" w:before="9"/>
              <w:ind w:right="7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затвердження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Положення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про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опікунську раду при виконавчому комітеті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 міської ради Запорізької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області у новій редакції та втрату чинності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рішення</w:t>
              <w:tab/>
              <w:t>виконавчого</w:t>
              <w:tab/>
            </w:r>
            <w:r>
              <w:rPr>
                <w:spacing w:val="-2"/>
                <w:w w:val="105"/>
                <w:sz w:val="18"/>
              </w:rPr>
              <w:t>комітету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</w:t>
            </w:r>
            <w:r>
              <w:rPr>
                <w:spacing w:val="2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міської</w:t>
            </w:r>
            <w:r>
              <w:rPr>
                <w:spacing w:val="3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ради</w:t>
            </w:r>
            <w:r>
              <w:rPr>
                <w:spacing w:val="2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Запорізької</w:t>
            </w:r>
          </w:p>
          <w:p>
            <w:pPr>
              <w:pStyle w:val="TableParagraph"/>
              <w:spacing w:line="192" w:lineRule="exact" w:before="0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області</w:t>
            </w:r>
            <w:r>
              <w:rPr>
                <w:spacing w:val="-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від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16.05.2019</w:t>
            </w:r>
            <w:r>
              <w:rPr>
                <w:spacing w:val="-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№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96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54"/>
              <w:jc w:val="right"/>
              <w:rPr>
                <w:sz w:val="17"/>
              </w:rPr>
            </w:pPr>
            <w:r>
              <w:rPr>
                <w:sz w:val="17"/>
              </w:rPr>
              <w:t>57/2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12/03/2020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16</w:t>
            </w:r>
          </w:p>
        </w:tc>
        <w:tc>
          <w:tcPr>
            <w:tcW w:w="3544" w:type="dxa"/>
          </w:tcPr>
          <w:p>
            <w:pPr>
              <w:pStyle w:val="TableParagraph"/>
              <w:spacing w:before="9"/>
              <w:jc w:val="left"/>
              <w:rPr>
                <w:sz w:val="18"/>
              </w:rPr>
            </w:pPr>
            <w:r>
              <w:rPr>
                <w:spacing w:val="-3"/>
                <w:w w:val="105"/>
                <w:sz w:val="18"/>
              </w:rPr>
              <w:t>Про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грошову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spacing w:val="-2"/>
                <w:w w:val="105"/>
                <w:sz w:val="18"/>
              </w:rPr>
              <w:t>допомогу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54"/>
              <w:jc w:val="right"/>
              <w:rPr>
                <w:sz w:val="17"/>
              </w:rPr>
            </w:pPr>
            <w:r>
              <w:rPr>
                <w:sz w:val="17"/>
              </w:rPr>
              <w:t>57/3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12/03/2020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</w:tbl>
    <w:p>
      <w:pPr>
        <w:spacing w:after="0" w:line="191" w:lineRule="exact"/>
        <w:rPr>
          <w:sz w:val="17"/>
        </w:rPr>
        <w:sectPr>
          <w:type w:val="continuous"/>
          <w:pgSz w:w="12240" w:h="15840"/>
          <w:pgMar w:top="1020" w:bottom="1204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455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17</w:t>
            </w:r>
          </w:p>
        </w:tc>
        <w:tc>
          <w:tcPr>
            <w:tcW w:w="3544" w:type="dxa"/>
          </w:tcPr>
          <w:p>
            <w:pPr>
              <w:pStyle w:val="TableParagraph"/>
              <w:spacing w:before="9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1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виділення</w:t>
            </w:r>
            <w:r>
              <w:rPr>
                <w:spacing w:val="2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коштів</w:t>
            </w:r>
            <w:r>
              <w:rPr>
                <w:spacing w:val="1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</w:t>
            </w:r>
            <w:r>
              <w:rPr>
                <w:spacing w:val="1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резервного</w:t>
            </w:r>
            <w:r>
              <w:rPr>
                <w:spacing w:val="1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фонду</w:t>
            </w:r>
          </w:p>
          <w:p>
            <w:pPr>
              <w:pStyle w:val="TableParagraph"/>
              <w:spacing w:line="191" w:lineRule="exact" w:before="28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міського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бюджету</w:t>
            </w:r>
          </w:p>
        </w:tc>
        <w:tc>
          <w:tcPr>
            <w:tcW w:w="663" w:type="dxa"/>
          </w:tcPr>
          <w:p>
            <w:pPr>
              <w:pStyle w:val="TableParagraph"/>
              <w:ind w:left="166" w:right="139"/>
              <w:rPr>
                <w:sz w:val="17"/>
              </w:rPr>
            </w:pPr>
            <w:r>
              <w:rPr>
                <w:sz w:val="17"/>
              </w:rPr>
              <w:t>58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12/03/2020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18</w:t>
            </w:r>
          </w:p>
        </w:tc>
        <w:tc>
          <w:tcPr>
            <w:tcW w:w="3544" w:type="dxa"/>
          </w:tcPr>
          <w:p>
            <w:pPr>
              <w:pStyle w:val="TableParagraph"/>
              <w:spacing w:before="9"/>
              <w:jc w:val="left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Про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прийняття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квартирний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облік</w:t>
            </w:r>
          </w:p>
        </w:tc>
        <w:tc>
          <w:tcPr>
            <w:tcW w:w="663" w:type="dxa"/>
          </w:tcPr>
          <w:p>
            <w:pPr>
              <w:pStyle w:val="TableParagraph"/>
              <w:ind w:left="166" w:right="139"/>
              <w:rPr>
                <w:sz w:val="17"/>
              </w:rPr>
            </w:pPr>
            <w:r>
              <w:rPr>
                <w:sz w:val="17"/>
              </w:rPr>
              <w:t>59/1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12/03/2020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91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19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621" w:val="left" w:leader="none"/>
                <w:tab w:pos="1264" w:val="left" w:leader="none"/>
                <w:tab w:pos="1548" w:val="left" w:leader="none"/>
                <w:tab w:pos="2416" w:val="left" w:leader="none"/>
                <w:tab w:pos="2878" w:val="left" w:leader="none"/>
              </w:tabs>
              <w:spacing w:line="273" w:lineRule="auto" w:before="9"/>
              <w:ind w:right="15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  <w:tab/>
              <w:t>надання</w:t>
              <w:tab/>
              <w:t>ордерів</w:t>
              <w:tab/>
              <w:t>на</w:t>
              <w:tab/>
            </w:r>
            <w:r>
              <w:rPr>
                <w:spacing w:val="-3"/>
                <w:w w:val="105"/>
                <w:sz w:val="18"/>
              </w:rPr>
              <w:t>житлові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приміщення</w:t>
              <w:tab/>
              <w:t>внутрішньо</w:t>
              <w:tab/>
            </w:r>
            <w:r>
              <w:rPr>
                <w:spacing w:val="-2"/>
                <w:w w:val="105"/>
                <w:sz w:val="18"/>
              </w:rPr>
              <w:t>переміщеним</w:t>
            </w:r>
          </w:p>
          <w:p>
            <w:pPr>
              <w:pStyle w:val="TableParagraph"/>
              <w:spacing w:line="190" w:lineRule="exact" w:before="0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особам</w:t>
            </w:r>
          </w:p>
        </w:tc>
        <w:tc>
          <w:tcPr>
            <w:tcW w:w="663" w:type="dxa"/>
          </w:tcPr>
          <w:p>
            <w:pPr>
              <w:pStyle w:val="TableParagraph"/>
              <w:ind w:left="166" w:right="139"/>
              <w:rPr>
                <w:sz w:val="17"/>
              </w:rPr>
            </w:pPr>
            <w:r>
              <w:rPr>
                <w:sz w:val="17"/>
              </w:rPr>
              <w:t>59/2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12/03/2020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55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20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635" w:val="left" w:leader="none"/>
                <w:tab w:pos="1360" w:val="left" w:leader="none"/>
                <w:tab w:pos="2042" w:val="left" w:leader="none"/>
                <w:tab w:pos="3329" w:val="left" w:leader="none"/>
              </w:tabs>
              <w:spacing w:before="9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  <w:tab/>
              <w:t>зміну</w:t>
              <w:tab/>
              <w:t>умов</w:t>
              <w:tab/>
              <w:t>перебування</w:t>
              <w:tab/>
              <w:t>на</w:t>
            </w:r>
          </w:p>
          <w:p>
            <w:pPr>
              <w:pStyle w:val="TableParagraph"/>
              <w:spacing w:line="191" w:lineRule="exact" w:before="28"/>
              <w:jc w:val="lef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квартирному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обліку</w:t>
            </w:r>
          </w:p>
        </w:tc>
        <w:tc>
          <w:tcPr>
            <w:tcW w:w="663" w:type="dxa"/>
          </w:tcPr>
          <w:p>
            <w:pPr>
              <w:pStyle w:val="TableParagraph"/>
              <w:ind w:left="166" w:right="139"/>
              <w:rPr>
                <w:sz w:val="17"/>
              </w:rPr>
            </w:pPr>
            <w:r>
              <w:rPr>
                <w:sz w:val="17"/>
              </w:rPr>
              <w:t>59/3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12/03/2020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1871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21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3257" w:val="left" w:leader="none"/>
              </w:tabs>
              <w:spacing w:line="273" w:lineRule="auto" w:before="9"/>
              <w:ind w:right="9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здійснення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КП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«Чистота»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 міської ради Запорізької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області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безоплатної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передачі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комунального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майна</w:t>
            </w:r>
            <w:r>
              <w:rPr>
                <w:spacing w:val="1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</w:t>
            </w:r>
            <w:r>
              <w:rPr>
                <w:spacing w:val="1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баланс</w:t>
              <w:tab/>
            </w:r>
            <w:r>
              <w:rPr>
                <w:spacing w:val="-4"/>
                <w:w w:val="105"/>
                <w:sz w:val="18"/>
              </w:rPr>
              <w:t>КП</w:t>
            </w:r>
          </w:p>
          <w:p>
            <w:pPr>
              <w:pStyle w:val="TableParagraph"/>
              <w:spacing w:line="273" w:lineRule="auto" w:before="0"/>
              <w:ind w:right="16"/>
              <w:jc w:val="both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«Мелітополькомунтранс» </w:t>
            </w:r>
            <w:r>
              <w:rPr>
                <w:spacing w:val="-1"/>
                <w:w w:val="105"/>
                <w:sz w:val="18"/>
              </w:rPr>
              <w:t>Мелітопольської</w:t>
            </w:r>
            <w:r>
              <w:rPr>
                <w:w w:val="105"/>
                <w:sz w:val="18"/>
              </w:rPr>
              <w:t> міської ради Запорізької області з правом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господарського</w:t>
            </w:r>
            <w:r>
              <w:rPr>
                <w:spacing w:val="-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віддання</w:t>
            </w:r>
          </w:p>
        </w:tc>
        <w:tc>
          <w:tcPr>
            <w:tcW w:w="663" w:type="dxa"/>
          </w:tcPr>
          <w:p>
            <w:pPr>
              <w:pStyle w:val="TableParagraph"/>
              <w:ind w:left="166" w:right="139"/>
              <w:rPr>
                <w:sz w:val="17"/>
              </w:rPr>
            </w:pPr>
            <w:r>
              <w:rPr>
                <w:sz w:val="17"/>
              </w:rPr>
              <w:t>60/1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12/03/2020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871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22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9"/>
              <w:ind w:right="12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здійснення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КП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«Житломасив»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 міської ради Запорізької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області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безоплатної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передачі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комунального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майна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баланс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управління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молоді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та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спорту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міської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ради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Запорізької області з правом оперативного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166" w:right="139"/>
              <w:rPr>
                <w:sz w:val="17"/>
              </w:rPr>
            </w:pPr>
            <w:r>
              <w:rPr>
                <w:sz w:val="17"/>
              </w:rPr>
              <w:t>60/2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12/03/2020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582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23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9"/>
              <w:ind w:right="9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 здійснення КНП «Центр лікувально-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діагностичної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та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лабораторної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медичної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допомоги» Мелітопольської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міської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ради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Запорізької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області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безоплатної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передачі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комунального  </w:t>
            </w:r>
            <w:r>
              <w:rPr>
                <w:spacing w:val="3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майна  </w:t>
            </w:r>
            <w:r>
              <w:rPr>
                <w:spacing w:val="3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  </w:t>
            </w:r>
            <w:r>
              <w:rPr>
                <w:spacing w:val="3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баланс  </w:t>
            </w:r>
            <w:r>
              <w:rPr>
                <w:spacing w:val="3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КНП</w:t>
            </w:r>
          </w:p>
          <w:p>
            <w:pPr>
              <w:pStyle w:val="TableParagraph"/>
              <w:spacing w:line="204" w:lineRule="exact" w:before="0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«Територіальне     </w:t>
            </w:r>
            <w:r>
              <w:rPr>
                <w:spacing w:val="2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медичне     </w:t>
            </w:r>
            <w:r>
              <w:rPr>
                <w:spacing w:val="2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об’єднання</w:t>
            </w:r>
          </w:p>
          <w:p>
            <w:pPr>
              <w:pStyle w:val="TableParagraph"/>
              <w:spacing w:line="273" w:lineRule="auto" w:before="28"/>
              <w:ind w:right="12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«Багатопрофільна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лікарня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інтенсивних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методів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лікування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та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швидкої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медичної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допомоги» Мелітопольської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міської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ради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Запорізької</w:t>
            </w:r>
            <w:r>
              <w:rPr>
                <w:spacing w:val="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області з</w:t>
            </w:r>
            <w:r>
              <w:rPr>
                <w:spacing w:val="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правом</w:t>
            </w:r>
            <w:r>
              <w:rPr>
                <w:spacing w:val="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оперативного</w:t>
            </w:r>
          </w:p>
          <w:p>
            <w:pPr>
              <w:pStyle w:val="TableParagraph"/>
              <w:spacing w:line="198" w:lineRule="exact" w:before="0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166" w:right="139"/>
              <w:rPr>
                <w:sz w:val="17"/>
              </w:rPr>
            </w:pPr>
            <w:r>
              <w:rPr>
                <w:sz w:val="17"/>
              </w:rPr>
              <w:t>60/3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12/03/2020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872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24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9"/>
              <w:ind w:right="7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здійснення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КП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«Мелітопольське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міжміське бюро технічної інвентаризації»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 міської ради Запорізької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області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безоплатної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передачі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комунального</w:t>
            </w:r>
            <w:r>
              <w:rPr>
                <w:spacing w:val="-4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майна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баланс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виконавчого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комітету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 міської ради Запорізької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області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з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правом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оперативного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166" w:right="139"/>
              <w:rPr>
                <w:sz w:val="17"/>
              </w:rPr>
            </w:pPr>
            <w:r>
              <w:rPr>
                <w:sz w:val="17"/>
              </w:rPr>
              <w:t>60/4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12/03/2020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871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25</w:t>
            </w:r>
          </w:p>
        </w:tc>
        <w:tc>
          <w:tcPr>
            <w:tcW w:w="3544" w:type="dxa"/>
          </w:tcPr>
          <w:p>
            <w:pPr>
              <w:pStyle w:val="TableParagraph"/>
              <w:spacing w:before="9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 </w:t>
            </w:r>
            <w:r>
              <w:rPr>
                <w:spacing w:val="2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здійснення </w:t>
            </w:r>
            <w:r>
              <w:rPr>
                <w:spacing w:val="3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КП </w:t>
            </w:r>
            <w:r>
              <w:rPr>
                <w:spacing w:val="2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«Телерадіокомпанія</w:t>
            </w:r>
          </w:p>
          <w:p>
            <w:pPr>
              <w:pStyle w:val="TableParagraph"/>
              <w:spacing w:line="273" w:lineRule="auto" w:before="28"/>
              <w:ind w:right="13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«Мелітополь»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міської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ради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Запорізької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області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безоплатної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передачі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комунального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майна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баланс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палацу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дитячої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та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юнацької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творчості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 міської ради Запорізької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області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з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правом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spacing w:val="-1"/>
                <w:w w:val="105"/>
                <w:sz w:val="18"/>
              </w:rPr>
              <w:t>оперативного</w:t>
            </w:r>
            <w:r>
              <w:rPr>
                <w:spacing w:val="-1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166" w:right="139"/>
              <w:rPr>
                <w:sz w:val="17"/>
              </w:rPr>
            </w:pPr>
            <w:r>
              <w:rPr>
                <w:sz w:val="17"/>
              </w:rPr>
              <w:t>60/5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12/03/2020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</w:tbl>
    <w:p>
      <w:pPr>
        <w:spacing w:after="0" w:line="271" w:lineRule="auto"/>
        <w:jc w:val="left"/>
        <w:rPr>
          <w:sz w:val="17"/>
        </w:rPr>
        <w:sectPr>
          <w:type w:val="continuous"/>
          <w:pgSz w:w="12240" w:h="15840"/>
          <w:pgMar w:top="1080" w:bottom="280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6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26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9"/>
              <w:ind w:right="13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-10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внесення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змін</w:t>
            </w:r>
            <w:r>
              <w:rPr>
                <w:spacing w:val="-7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до</w:t>
            </w:r>
            <w:r>
              <w:rPr>
                <w:spacing w:val="-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рішення</w:t>
            </w:r>
            <w:r>
              <w:rPr>
                <w:spacing w:val="-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виконавчого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комітету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міської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ради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Запорізької області від 27.12.2010 № 317 зі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змінами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та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втрату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чинності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рішення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виконавчого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комітету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міської</w:t>
            </w:r>
            <w:r>
              <w:rPr>
                <w:spacing w:val="3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ради</w:t>
            </w:r>
            <w:r>
              <w:rPr>
                <w:spacing w:val="38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Запорізької</w:t>
            </w:r>
            <w:r>
              <w:rPr>
                <w:spacing w:val="39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області</w:t>
            </w:r>
            <w:r>
              <w:rPr>
                <w:spacing w:val="3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від</w:t>
            </w:r>
          </w:p>
          <w:p>
            <w:pPr>
              <w:pStyle w:val="TableParagraph"/>
              <w:spacing w:line="192" w:lineRule="exact" w:before="0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19.03.2015</w:t>
            </w:r>
            <w:r>
              <w:rPr>
                <w:spacing w:val="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48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221"/>
              <w:jc w:val="right"/>
              <w:rPr>
                <w:sz w:val="17"/>
              </w:rPr>
            </w:pPr>
            <w:r>
              <w:rPr>
                <w:sz w:val="17"/>
              </w:rPr>
              <w:t>61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12/03/2020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401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27</w:t>
            </w:r>
          </w:p>
        </w:tc>
        <w:tc>
          <w:tcPr>
            <w:tcW w:w="3544" w:type="dxa"/>
          </w:tcPr>
          <w:p>
            <w:pPr>
              <w:pStyle w:val="TableParagraph"/>
              <w:spacing w:line="273" w:lineRule="auto" w:before="9"/>
              <w:ind w:right="8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Про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надання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згоди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комунальному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підприємству</w:t>
            </w:r>
            <w:r>
              <w:rPr>
                <w:spacing w:val="4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«Центральна </w:t>
            </w:r>
            <w:r>
              <w:rPr>
                <w:spacing w:val="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міська</w:t>
            </w:r>
            <w:r>
              <w:rPr>
                <w:spacing w:val="46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аптека</w:t>
            </w:r>
          </w:p>
          <w:p>
            <w:pPr>
              <w:pStyle w:val="TableParagraph"/>
              <w:spacing w:line="273" w:lineRule="auto" w:before="0"/>
              <w:ind w:right="13"/>
              <w:jc w:val="both"/>
              <w:rPr>
                <w:sz w:val="18"/>
              </w:rPr>
            </w:pPr>
            <w:r>
              <w:rPr>
                <w:w w:val="105"/>
                <w:sz w:val="18"/>
              </w:rPr>
              <w:t>№171»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Мелітопольської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міської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ради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Запорізької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області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(код</w:t>
            </w:r>
            <w:r>
              <w:rPr>
                <w:spacing w:val="1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ЄДРПОУ</w:t>
            </w:r>
            <w:r>
              <w:rPr>
                <w:spacing w:val="-4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01977429)</w:t>
            </w:r>
            <w:r>
              <w:rPr>
                <w:spacing w:val="4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на</w:t>
            </w:r>
            <w:r>
              <w:rPr>
                <w:spacing w:val="-3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укладання</w:t>
            </w:r>
            <w:r>
              <w:rPr>
                <w:spacing w:val="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договору</w:t>
            </w:r>
            <w:r>
              <w:rPr>
                <w:spacing w:val="3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в</w:t>
            </w:r>
            <w:r>
              <w:rPr>
                <w:spacing w:val="2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АТ</w:t>
            </w:r>
            <w:r>
              <w:rPr>
                <w:spacing w:val="-5"/>
                <w:w w:val="105"/>
                <w:sz w:val="18"/>
              </w:rPr>
              <w:t> </w:t>
            </w:r>
            <w:r>
              <w:rPr>
                <w:w w:val="105"/>
                <w:sz w:val="18"/>
              </w:rPr>
              <w:t>КБ</w:t>
            </w:r>
          </w:p>
          <w:p>
            <w:pPr>
              <w:pStyle w:val="TableParagraph"/>
              <w:spacing w:line="194" w:lineRule="exact" w:before="0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“ПриватБанк”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221"/>
              <w:jc w:val="right"/>
              <w:rPr>
                <w:sz w:val="17"/>
              </w:rPr>
            </w:pPr>
            <w:r>
              <w:rPr>
                <w:sz w:val="17"/>
              </w:rPr>
              <w:t>62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12/03/2020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2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8465" w:type="dxa"/>
            <w:gridSpan w:val="6"/>
          </w:tcPr>
          <w:p>
            <w:pPr>
              <w:pStyle w:val="TableParagraph"/>
              <w:spacing w:line="191" w:lineRule="exact" w:before="9"/>
              <w:jc w:val="left"/>
              <w:rPr>
                <w:b/>
                <w:sz w:val="18"/>
              </w:rPr>
            </w:pPr>
            <w:r>
              <w:rPr>
                <w:b/>
                <w:spacing w:val="-1"/>
                <w:w w:val="105"/>
                <w:sz w:val="18"/>
              </w:rPr>
              <w:t>(…)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інформація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не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оприлюднюється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в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інтересах</w:t>
            </w:r>
            <w:r>
              <w:rPr>
                <w:b/>
                <w:spacing w:val="-9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дітей</w:t>
            </w:r>
          </w:p>
        </w:tc>
      </w:tr>
    </w:tbl>
    <w:sectPr>
      <w:pgSz w:w="12240" w:h="15840"/>
      <w:pgMar w:top="108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42" w:right="173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before="4"/>
      <w:ind w:left="30"/>
      <w:jc w:val="center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2021-09-13T23:16:37Z</dcterms:created>
  <dcterms:modified xsi:type="dcterms:W3CDTF">2021-09-13T23:16:37Z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