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A92D" w14:textId="77777777" w:rsidR="000973F7" w:rsidRPr="0043508B" w:rsidRDefault="00CD2A3E">
      <w:pPr>
        <w:spacing w:after="0" w:line="240" w:lineRule="auto"/>
        <w:jc w:val="center"/>
        <w:rPr>
          <w:sz w:val="28"/>
          <w:szCs w:val="28"/>
          <w:lang w:val="uk-UA"/>
        </w:rPr>
      </w:pPr>
      <w:r w:rsidRPr="0043508B">
        <w:rPr>
          <w:noProof/>
          <w:sz w:val="28"/>
          <w:szCs w:val="28"/>
          <w:lang w:val="uk-UA" w:eastAsia="ru-RU"/>
        </w:rPr>
        <w:drawing>
          <wp:inline distT="0" distB="0" distL="0" distR="0" wp14:anchorId="3ACB36BC" wp14:editId="20FF9288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5C97D" w14:textId="77777777" w:rsidR="000973F7" w:rsidRPr="0043508B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48F8558" w14:textId="77777777" w:rsidR="000973F7" w:rsidRPr="0043508B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УКРАЇНА </w:t>
      </w:r>
    </w:p>
    <w:p w14:paraId="40FB7602" w14:textId="77777777" w:rsidR="000973F7" w:rsidRPr="0043508B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09EAFA14" w14:textId="77777777" w:rsidR="000973F7" w:rsidRPr="0043508B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14:paraId="16889275" w14:textId="77777777" w:rsidR="000973F7" w:rsidRPr="0043508B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14:paraId="10674708" w14:textId="77777777" w:rsidR="000973F7" w:rsidRPr="0043508B" w:rsidRDefault="000973F7" w:rsidP="00E625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1CBE0B" w14:textId="77777777" w:rsidR="000973F7" w:rsidRPr="0043508B" w:rsidRDefault="00CD2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 І Ш Е Н Н Я</w:t>
      </w:r>
    </w:p>
    <w:p w14:paraId="2277552A" w14:textId="77777777" w:rsidR="0043508B" w:rsidRPr="0043508B" w:rsidRDefault="004350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6EB1457" w14:textId="647854D9" w:rsidR="000973F7" w:rsidRPr="0043508B" w:rsidRDefault="005C5596" w:rsidP="004350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23.01.2025</w:t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_</w:t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CD2A3E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3/11</w:t>
      </w:r>
    </w:p>
    <w:p w14:paraId="337834C8" w14:textId="77777777" w:rsidR="000973F7" w:rsidRPr="0043508B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472844" w14:textId="62FF6D06" w:rsidR="001B7359" w:rsidRPr="0043508B" w:rsidRDefault="00081FBD" w:rsidP="001B735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Hlk188464237"/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C74D47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затвердження</w:t>
      </w:r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</w:t>
      </w:r>
      <w:r w:rsidR="00CD2A3E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орядку </w:t>
      </w:r>
      <w:r w:rsidR="00AE6CBE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відшкодування витрат за </w:t>
      </w:r>
      <w:r w:rsidR="00AE6CBE" w:rsidRPr="0043508B">
        <w:rPr>
          <w:rFonts w:ascii="Times New Roman" w:hAnsi="Times New Roman"/>
          <w:b/>
          <w:sz w:val="28"/>
          <w:szCs w:val="28"/>
          <w:lang w:val="uk-UA" w:eastAsia="ru-RU"/>
        </w:rPr>
        <w:t>виготовлення паспортів</w:t>
      </w:r>
      <w:r w:rsidR="00B175CB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E6CBE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громадянина України </w:t>
      </w:r>
      <w:r w:rsidR="00B175CB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та паспортів громадянина України </w:t>
      </w:r>
      <w:r w:rsidR="00AE6CBE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для виїзду за кордон </w:t>
      </w:r>
      <w:r w:rsidR="00AE6CBE" w:rsidRPr="0043508B">
        <w:rPr>
          <w:rFonts w:ascii="Times New Roman" w:hAnsi="Times New Roman"/>
          <w:b/>
          <w:sz w:val="28"/>
          <w:szCs w:val="28"/>
          <w:lang w:val="uk-UA"/>
        </w:rPr>
        <w:t>дітям-сиротам та дітям позбавлен</w:t>
      </w:r>
      <w:r w:rsidR="0027475E" w:rsidRPr="0043508B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AE6CBE" w:rsidRPr="0043508B">
        <w:rPr>
          <w:rFonts w:ascii="Times New Roman" w:hAnsi="Times New Roman"/>
          <w:b/>
          <w:sz w:val="28"/>
          <w:szCs w:val="28"/>
          <w:lang w:val="uk-UA"/>
        </w:rPr>
        <w:t xml:space="preserve"> батьківського піклування</w:t>
      </w:r>
      <w:r w:rsidR="0043508B" w:rsidRPr="0043508B">
        <w:rPr>
          <w:rFonts w:ascii="Times New Roman" w:hAnsi="Times New Roman"/>
          <w:b/>
          <w:sz w:val="28"/>
          <w:szCs w:val="28"/>
          <w:lang w:val="uk-UA"/>
        </w:rPr>
        <w:t xml:space="preserve"> та втрату чинності рішення виконавчого комітету Мелітопольської міської ради Запорізької області від 28.11.2024 № 48/16</w:t>
      </w:r>
    </w:p>
    <w:bookmarkEnd w:id="0"/>
    <w:p w14:paraId="49512FCA" w14:textId="77777777" w:rsidR="000973F7" w:rsidRPr="0043508B" w:rsidRDefault="000973F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A33ECF" w14:textId="3402D059" w:rsidR="000973F7" w:rsidRPr="0043508B" w:rsidRDefault="00CD2A3E" w:rsidP="00C56D97">
      <w:pPr>
        <w:pStyle w:val="1"/>
        <w:numPr>
          <w:ilvl w:val="0"/>
          <w:numId w:val="3"/>
        </w:numPr>
        <w:ind w:left="0" w:firstLine="567"/>
        <w:jc w:val="both"/>
        <w:rPr>
          <w:bCs/>
          <w:szCs w:val="28"/>
          <w:lang w:val="uk-UA"/>
        </w:rPr>
      </w:pPr>
      <w:r w:rsidRPr="0043508B">
        <w:rPr>
          <w:szCs w:val="28"/>
          <w:lang w:val="uk-UA" w:eastAsia="ru-RU"/>
        </w:rPr>
        <w:t>Керуючись Закон</w:t>
      </w:r>
      <w:r w:rsidR="00C56D97" w:rsidRPr="0043508B">
        <w:rPr>
          <w:szCs w:val="28"/>
          <w:lang w:val="uk-UA" w:eastAsia="ru-RU"/>
        </w:rPr>
        <w:t>ом</w:t>
      </w:r>
      <w:r w:rsidRPr="0043508B">
        <w:rPr>
          <w:szCs w:val="28"/>
          <w:lang w:val="uk-UA" w:eastAsia="ru-RU"/>
        </w:rPr>
        <w:t xml:space="preserve"> України «Про місцеве самоврядування в Україні»,</w:t>
      </w:r>
      <w:r w:rsidR="00AE6CBE" w:rsidRPr="0043508B">
        <w:rPr>
          <w:szCs w:val="28"/>
          <w:lang w:val="uk-UA" w:eastAsia="ru-RU"/>
        </w:rPr>
        <w:t xml:space="preserve"> </w:t>
      </w:r>
      <w:r w:rsidR="00C56D97" w:rsidRPr="0043508B">
        <w:rPr>
          <w:szCs w:val="28"/>
          <w:lang w:val="uk-UA" w:eastAsia="ru-RU"/>
        </w:rPr>
        <w:t>відповідно</w:t>
      </w:r>
      <w:r w:rsidR="001C372C" w:rsidRPr="0043508B">
        <w:rPr>
          <w:szCs w:val="28"/>
          <w:lang w:val="uk-UA" w:eastAsia="ru-RU"/>
        </w:rPr>
        <w:t xml:space="preserve"> до рішення </w:t>
      </w:r>
      <w:r w:rsidR="001C372C" w:rsidRPr="0043508B">
        <w:rPr>
          <w:szCs w:val="28"/>
          <w:lang w:val="uk-UA"/>
        </w:rPr>
        <w:t>43 сесії Мелітопольської міської ради Запорізької області VIII скликання</w:t>
      </w:r>
      <w:r w:rsidR="001C372C" w:rsidRPr="0043508B">
        <w:rPr>
          <w:szCs w:val="28"/>
          <w:lang w:val="uk-UA" w:eastAsia="ru-RU"/>
        </w:rPr>
        <w:t xml:space="preserve"> </w:t>
      </w:r>
      <w:r w:rsidR="001C372C" w:rsidRPr="0043508B">
        <w:rPr>
          <w:szCs w:val="28"/>
          <w:lang w:val="uk-UA"/>
        </w:rPr>
        <w:t>від 26.11.2024 № 4/31 «Про затвердження міської цільової програми «</w:t>
      </w:r>
      <w:r w:rsidR="001C372C" w:rsidRPr="0043508B">
        <w:rPr>
          <w:bCs/>
          <w:szCs w:val="28"/>
          <w:lang w:val="uk-UA"/>
        </w:rPr>
        <w:t>Особлива підтримка дітей-сиріт, дітей, позбавлених батьківського піклування, та дітей, які залишилися без батьківського піклування</w:t>
      </w:r>
      <w:r w:rsidR="0076741F" w:rsidRPr="0043508B">
        <w:rPr>
          <w:bCs/>
          <w:szCs w:val="28"/>
          <w:lang w:val="uk-UA"/>
        </w:rPr>
        <w:t>,</w:t>
      </w:r>
      <w:r w:rsidR="001C372C" w:rsidRPr="0043508B">
        <w:rPr>
          <w:bCs/>
          <w:szCs w:val="28"/>
          <w:lang w:val="uk-UA"/>
        </w:rPr>
        <w:t xml:space="preserve"> під час війни</w:t>
      </w:r>
      <w:r w:rsidR="001C372C" w:rsidRPr="0043508B">
        <w:rPr>
          <w:szCs w:val="28"/>
          <w:lang w:val="uk-UA"/>
        </w:rPr>
        <w:t xml:space="preserve">» </w:t>
      </w:r>
      <w:r w:rsidRPr="0043508B">
        <w:rPr>
          <w:szCs w:val="28"/>
          <w:lang w:val="uk-UA" w:eastAsia="ru-RU"/>
        </w:rPr>
        <w:t>виконавчий комітет Мелітопольської міської ради Запорізької області</w:t>
      </w:r>
      <w:r w:rsidR="001B7359" w:rsidRPr="0043508B">
        <w:rPr>
          <w:szCs w:val="28"/>
          <w:lang w:val="uk-UA" w:eastAsia="ru-RU"/>
        </w:rPr>
        <w:t>,</w:t>
      </w:r>
    </w:p>
    <w:p w14:paraId="73AD70A6" w14:textId="77777777" w:rsidR="000973F7" w:rsidRPr="0043508B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C78E42" w14:textId="77777777" w:rsidR="000973F7" w:rsidRPr="0043508B" w:rsidRDefault="00CD2A3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05A960DB" w14:textId="77777777" w:rsidR="000973F7" w:rsidRPr="0043508B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DF57418" w14:textId="06EF0C20" w:rsidR="000973F7" w:rsidRPr="0043508B" w:rsidRDefault="00081FBD" w:rsidP="00417CFB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732B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По</w:t>
      </w:r>
      <w:r w:rsidR="00CD2A3E" w:rsidRPr="00A873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рядок </w:t>
      </w:r>
      <w:r w:rsidR="00AE6CBE" w:rsidRPr="00A873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відшкодування витрат </w:t>
      </w:r>
      <w:r w:rsidR="00A8732B" w:rsidRPr="00A873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A8732B" w:rsidRPr="00A8732B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та паспортів громадянина України для виїзду за кордон </w:t>
      </w:r>
      <w:r w:rsidR="00A8732B" w:rsidRPr="00A8732B">
        <w:rPr>
          <w:rFonts w:ascii="Times New Roman" w:hAnsi="Times New Roman"/>
          <w:sz w:val="28"/>
          <w:szCs w:val="28"/>
          <w:lang w:val="uk-UA"/>
        </w:rPr>
        <w:t>дітям-сиротам та дітям позбавленим батьківського піклування</w:t>
      </w:r>
      <w:r w:rsidR="0043508B" w:rsidRPr="00A8732B">
        <w:rPr>
          <w:rFonts w:ascii="Times New Roman" w:hAnsi="Times New Roman"/>
          <w:sz w:val="28"/>
          <w:szCs w:val="28"/>
          <w:lang w:val="uk-UA"/>
        </w:rPr>
        <w:t>, що</w:t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  <w:r w:rsidR="00CD2A3E" w:rsidRPr="004350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8B1A1B0" w14:textId="33DA66A8" w:rsidR="00B259EF" w:rsidRPr="0043508B" w:rsidRDefault="0043508B" w:rsidP="00B259EF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="00B259EF" w:rsidRPr="004350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ішення виконавчого комітету Мелітопольської міської ради Запорізької області від 28.11.2024 №48/16 «</w:t>
      </w:r>
      <w:r w:rsidR="00B259EF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Порядку відшкодування витрат за </w:t>
      </w:r>
      <w:r w:rsidR="00B259EF" w:rsidRPr="0043508B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та паспортів  громадянина України для виїзду за кордон </w:t>
      </w:r>
      <w:r w:rsidR="00B259EF" w:rsidRPr="0043508B">
        <w:rPr>
          <w:rFonts w:ascii="Times New Roman" w:hAnsi="Times New Roman"/>
          <w:sz w:val="28"/>
          <w:szCs w:val="28"/>
          <w:lang w:val="uk-UA"/>
        </w:rPr>
        <w:t>дітям-сиротам та дітям позбавленим батьківського піклування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259EF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втрату чинності рішення виконавчого комітету Мелітопольської міської ради Запорізької області від 25.04.2024 № 19/41 «Про затвердження Порядку відшкодування витрат за </w:t>
      </w:r>
      <w:r w:rsidR="00B259EF" w:rsidRPr="0043508B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для виїзду за кордон  </w:t>
      </w:r>
      <w:r w:rsidR="00B259EF" w:rsidRPr="0043508B">
        <w:rPr>
          <w:rFonts w:ascii="Times New Roman" w:hAnsi="Times New Roman"/>
          <w:sz w:val="28"/>
          <w:szCs w:val="28"/>
          <w:lang w:val="uk-UA"/>
        </w:rPr>
        <w:t>дітям-сиротам та дітям, які позбавлені батьківського піклування,</w:t>
      </w:r>
      <w:r w:rsidR="00B259EF" w:rsidRPr="0043508B">
        <w:rPr>
          <w:rFonts w:ascii="Times New Roman" w:hAnsi="Times New Roman"/>
          <w:sz w:val="28"/>
          <w:szCs w:val="28"/>
          <w:lang w:val="uk-UA" w:eastAsia="ru-RU"/>
        </w:rPr>
        <w:t xml:space="preserve"> їх законним представникам</w:t>
      </w:r>
      <w:r w:rsidR="00B259EF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4350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важати таким, що втратило чинність.</w:t>
      </w:r>
    </w:p>
    <w:p w14:paraId="5C73A1F2" w14:textId="665FE521" w:rsidR="000973F7" w:rsidRPr="0043508B" w:rsidRDefault="00B259EF" w:rsidP="00417CF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B7359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17CFB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2A3E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</w:t>
      </w:r>
      <w:r w:rsidR="00CD2A3E" w:rsidRPr="0043508B">
        <w:rPr>
          <w:rFonts w:ascii="Times New Roman" w:hAnsi="Times New Roman"/>
          <w:sz w:val="28"/>
          <w:szCs w:val="28"/>
          <w:lang w:val="uk-UA"/>
        </w:rPr>
        <w:t xml:space="preserve">цього рішення покласти на першого заступника міського голови </w:t>
      </w:r>
      <w:r w:rsidR="00CD2A3E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діяльності  виконавчих органів ради</w:t>
      </w:r>
      <w:r w:rsidR="00081FBD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7475E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Ірину РУДАКОВУ</w:t>
      </w:r>
      <w:r w:rsidR="00081FBD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ECDA3C8" w14:textId="77777777" w:rsidR="0043508B" w:rsidRPr="0043508B" w:rsidRDefault="0043508B" w:rsidP="0027475E">
      <w:pPr>
        <w:pStyle w:val="a4"/>
        <w:ind w:right="140"/>
        <w:rPr>
          <w:rFonts w:ascii="Times New Roman" w:hAnsi="Times New Roman"/>
          <w:sz w:val="28"/>
          <w:szCs w:val="28"/>
          <w:lang w:val="uk-UA"/>
        </w:rPr>
      </w:pPr>
    </w:p>
    <w:p w14:paraId="2D34197D" w14:textId="34ADC285" w:rsidR="0027475E" w:rsidRPr="0043508B" w:rsidRDefault="0027475E" w:rsidP="0027475E">
      <w:pPr>
        <w:pStyle w:val="a4"/>
        <w:ind w:right="140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Секретар Мелітопольської міської ради</w:t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ab/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ab/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ab/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43508B">
        <w:rPr>
          <w:rFonts w:ascii="Times New Roman" w:hAnsi="Times New Roman"/>
          <w:sz w:val="28"/>
          <w:szCs w:val="28"/>
          <w:lang w:val="uk-UA"/>
        </w:rPr>
        <w:t>Роман РОМАНОВ</w:t>
      </w:r>
    </w:p>
    <w:p w14:paraId="5AB05486" w14:textId="77777777" w:rsidR="00C56D97" w:rsidRPr="0043508B" w:rsidRDefault="00C56D97" w:rsidP="00C56D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86F3B2B" w14:textId="77777777" w:rsidR="00B259EF" w:rsidRPr="0043508B" w:rsidRDefault="00B259EF" w:rsidP="001B7359">
      <w:pPr>
        <w:numPr>
          <w:ilvl w:val="0"/>
          <w:numId w:val="3"/>
        </w:numPr>
        <w:shd w:val="clear" w:color="auto" w:fill="FFFFFF"/>
        <w:spacing w:after="0" w:line="240" w:lineRule="auto"/>
        <w:ind w:right="-6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539287A" w14:textId="1940060F" w:rsidR="000973F7" w:rsidRPr="0043508B" w:rsidRDefault="00CD2A3E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Додаток</w:t>
      </w:r>
      <w:r w:rsidR="001C372C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08B">
        <w:rPr>
          <w:rFonts w:ascii="Times New Roman" w:hAnsi="Times New Roman"/>
          <w:sz w:val="28"/>
          <w:szCs w:val="28"/>
          <w:lang w:val="uk-UA"/>
        </w:rPr>
        <w:t>до рішення</w:t>
      </w:r>
    </w:p>
    <w:p w14:paraId="0CD2B94C" w14:textId="77777777" w:rsidR="000973F7" w:rsidRPr="0043508B" w:rsidRDefault="00CD2A3E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0B1B5E72" w14:textId="77777777" w:rsidR="000973F7" w:rsidRPr="0043508B" w:rsidRDefault="00CD2A3E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Мелітопольської міської ради</w:t>
      </w:r>
    </w:p>
    <w:p w14:paraId="3402F9FB" w14:textId="77777777" w:rsidR="000973F7" w:rsidRPr="0043508B" w:rsidRDefault="00CD2A3E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14:paraId="713CDF5B" w14:textId="00B897D1" w:rsidR="000973F7" w:rsidRPr="0043508B" w:rsidRDefault="005C5596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D2A3E" w:rsidRPr="0043508B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23.01.2025 </w:t>
      </w:r>
      <w:r w:rsidR="00CD2A3E" w:rsidRPr="0043508B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3/11</w:t>
      </w:r>
    </w:p>
    <w:p w14:paraId="4751A9B5" w14:textId="77777777" w:rsidR="000973F7" w:rsidRPr="0043508B" w:rsidRDefault="000973F7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2E86424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8567552" w14:textId="77777777" w:rsidR="00081FBD" w:rsidRPr="0043508B" w:rsidRDefault="00081FBD" w:rsidP="00B82F6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3508B">
        <w:rPr>
          <w:rFonts w:ascii="Times New Roman" w:hAnsi="Times New Roman"/>
          <w:b/>
          <w:bCs/>
          <w:sz w:val="28"/>
          <w:szCs w:val="28"/>
          <w:lang w:val="uk-UA"/>
        </w:rPr>
        <w:t>Порядок</w:t>
      </w:r>
    </w:p>
    <w:p w14:paraId="23B811DE" w14:textId="5BEF6DC3" w:rsidR="00A8732B" w:rsidRDefault="00EC1955" w:rsidP="004350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відшкодування витрат </w:t>
      </w:r>
      <w:r w:rsidR="00A8732B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 </w:t>
      </w:r>
      <w:r w:rsidR="00A8732B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виготовлення паспортів громадянина України та паспортів громадянина України для виїзду за кордон </w:t>
      </w:r>
      <w:r w:rsidR="00A8732B" w:rsidRPr="0043508B">
        <w:rPr>
          <w:rFonts w:ascii="Times New Roman" w:hAnsi="Times New Roman"/>
          <w:b/>
          <w:sz w:val="28"/>
          <w:szCs w:val="28"/>
          <w:lang w:val="uk-UA"/>
        </w:rPr>
        <w:t>дітям-сиротам та дітям</w:t>
      </w:r>
      <w:r w:rsidR="00A8732B">
        <w:rPr>
          <w:rFonts w:ascii="Times New Roman" w:hAnsi="Times New Roman"/>
          <w:b/>
          <w:sz w:val="28"/>
          <w:szCs w:val="28"/>
          <w:lang w:val="uk-UA"/>
        </w:rPr>
        <w:t>,</w:t>
      </w:r>
      <w:r w:rsidR="00A8732B" w:rsidRPr="0043508B">
        <w:rPr>
          <w:rFonts w:ascii="Times New Roman" w:hAnsi="Times New Roman"/>
          <w:b/>
          <w:sz w:val="28"/>
          <w:szCs w:val="28"/>
          <w:lang w:val="uk-UA"/>
        </w:rPr>
        <w:t xml:space="preserve"> позбавленим батьківського піклування </w:t>
      </w:r>
    </w:p>
    <w:p w14:paraId="6C92EF33" w14:textId="77777777" w:rsidR="00A8732B" w:rsidRDefault="00A8732B" w:rsidP="004350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96F218" w14:textId="44DAC817" w:rsidR="00556DD9" w:rsidRPr="0043508B" w:rsidRDefault="00CD2A3E" w:rsidP="005A41E0">
      <w:pPr>
        <w:pStyle w:val="a9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Цей Порядок визначає механізм </w:t>
      </w:r>
      <w:r w:rsidR="00EC1955" w:rsidRPr="0043508B">
        <w:rPr>
          <w:rFonts w:ascii="Times New Roman" w:hAnsi="Times New Roman"/>
          <w:sz w:val="28"/>
          <w:szCs w:val="28"/>
          <w:lang w:val="uk-UA"/>
        </w:rPr>
        <w:t xml:space="preserve">відшкодування витрат, </w:t>
      </w:r>
      <w:r w:rsidR="00EC1955" w:rsidRPr="0043508B">
        <w:rPr>
          <w:rFonts w:ascii="Times New Roman" w:hAnsi="Times New Roman"/>
          <w:sz w:val="28"/>
          <w:szCs w:val="28"/>
          <w:lang w:val="uk-UA" w:eastAsia="ru-RU"/>
        </w:rPr>
        <w:t xml:space="preserve">понесених за виготовлення паспортів громадянина України </w:t>
      </w:r>
      <w:r w:rsidR="001B7359" w:rsidRPr="0043508B">
        <w:rPr>
          <w:rFonts w:ascii="Times New Roman" w:hAnsi="Times New Roman"/>
          <w:sz w:val="28"/>
          <w:szCs w:val="28"/>
          <w:lang w:val="uk-UA" w:eastAsia="ru-RU"/>
        </w:rPr>
        <w:t xml:space="preserve">та паспортів громадянина України </w:t>
      </w:r>
      <w:r w:rsidR="00EC1955" w:rsidRPr="0043508B">
        <w:rPr>
          <w:rFonts w:ascii="Times New Roman" w:hAnsi="Times New Roman"/>
          <w:sz w:val="28"/>
          <w:szCs w:val="28"/>
          <w:lang w:val="uk-UA" w:eastAsia="ru-RU"/>
        </w:rPr>
        <w:t>для виїзду за кордон</w:t>
      </w:r>
      <w:r w:rsidR="00A21F00" w:rsidRPr="0043508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C56D97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F00" w:rsidRPr="0043508B">
        <w:rPr>
          <w:rFonts w:ascii="Times New Roman" w:hAnsi="Times New Roman"/>
          <w:sz w:val="28"/>
          <w:szCs w:val="28"/>
          <w:lang w:val="uk-UA" w:eastAsia="ru-RU"/>
        </w:rPr>
        <w:t>неповнолітнім дітям-</w:t>
      </w:r>
      <w:r w:rsidR="00A21F00" w:rsidRPr="0043508B">
        <w:rPr>
          <w:rFonts w:ascii="Times New Roman" w:hAnsi="Times New Roman"/>
          <w:sz w:val="28"/>
          <w:szCs w:val="28"/>
          <w:lang w:val="uk-UA"/>
        </w:rPr>
        <w:t>сиротам та дітям, позбавленим батьківського піклування</w:t>
      </w:r>
      <w:r w:rsidR="00A21F00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або їх законним представникам.</w:t>
      </w:r>
    </w:p>
    <w:p w14:paraId="24D27ECD" w14:textId="77777777" w:rsidR="00556DD9" w:rsidRPr="0043508B" w:rsidRDefault="00F64FFB" w:rsidP="005A41E0">
      <w:pPr>
        <w:pStyle w:val="a9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Відшкодування витрат</w:t>
      </w:r>
      <w:r w:rsidR="00556DD9" w:rsidRPr="0043508B">
        <w:rPr>
          <w:rFonts w:ascii="Times New Roman" w:hAnsi="Times New Roman"/>
          <w:sz w:val="28"/>
          <w:szCs w:val="28"/>
          <w:lang w:val="uk-UA"/>
        </w:rPr>
        <w:t xml:space="preserve"> є безповоротною 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адресною матеріальною </w:t>
      </w:r>
      <w:r w:rsidR="00556DD9" w:rsidRPr="0043508B">
        <w:rPr>
          <w:rFonts w:ascii="Times New Roman" w:hAnsi="Times New Roman"/>
          <w:sz w:val="28"/>
          <w:szCs w:val="28"/>
          <w:lang w:val="uk-UA"/>
        </w:rPr>
        <w:t>допомогою, що надається за рахунок коштів загального фонду бюджету Мелітопольської міської територіальної громади, у межах кошторисних призначень на відповідний бюджетний рік,  за відповідною програмою.</w:t>
      </w:r>
    </w:p>
    <w:p w14:paraId="3A575085" w14:textId="5B074776" w:rsidR="008A48F0" w:rsidRPr="0043508B" w:rsidRDefault="00C75E2C" w:rsidP="00363AD0">
      <w:pPr>
        <w:pStyle w:val="a9"/>
        <w:numPr>
          <w:ilvl w:val="3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 w:eastAsia="ru-RU"/>
        </w:rPr>
        <w:t>За виготовлення паспортів громадянина України для виїзду за кордон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8A48F0" w:rsidRPr="0043508B">
        <w:rPr>
          <w:rFonts w:ascii="Times New Roman" w:hAnsi="Times New Roman"/>
          <w:sz w:val="28"/>
          <w:szCs w:val="28"/>
          <w:lang w:val="uk-UA"/>
        </w:rPr>
        <w:t xml:space="preserve">раво на </w:t>
      </w:r>
      <w:r w:rsidR="00762D02" w:rsidRPr="0043508B">
        <w:rPr>
          <w:rFonts w:ascii="Times New Roman" w:hAnsi="Times New Roman"/>
          <w:sz w:val="28"/>
          <w:szCs w:val="28"/>
          <w:lang w:val="uk-UA"/>
        </w:rPr>
        <w:t>відшкодування витрат</w:t>
      </w:r>
      <w:r w:rsidR="008A48F0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1E0" w:rsidRPr="0043508B">
        <w:rPr>
          <w:rFonts w:ascii="Times New Roman" w:hAnsi="Times New Roman"/>
          <w:sz w:val="28"/>
          <w:szCs w:val="28"/>
          <w:lang w:val="uk-UA"/>
        </w:rPr>
        <w:t>мають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діти-сироти та діти, позбавлені батьківського піклування, 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>які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 xml:space="preserve"> перебувають на первинному обліку в службі у справах дітей Мелітопольської міської ради Запорізької області </w:t>
      </w:r>
      <w:r w:rsidR="002E7B41" w:rsidRPr="0043508B">
        <w:rPr>
          <w:rFonts w:ascii="Times New Roman" w:hAnsi="Times New Roman"/>
          <w:sz w:val="28"/>
          <w:szCs w:val="28"/>
          <w:lang w:val="uk-UA" w:eastAsia="ru-RU"/>
        </w:rPr>
        <w:t xml:space="preserve">або їх </w:t>
      </w:r>
      <w:r w:rsidR="00E8682E" w:rsidRPr="0043508B">
        <w:rPr>
          <w:rFonts w:ascii="Times New Roman" w:hAnsi="Times New Roman"/>
          <w:sz w:val="28"/>
          <w:szCs w:val="28"/>
          <w:lang w:val="uk-UA"/>
        </w:rPr>
        <w:t xml:space="preserve">законні </w:t>
      </w:r>
      <w:r w:rsidR="005A41E0" w:rsidRPr="0043508B">
        <w:rPr>
          <w:rFonts w:ascii="Times New Roman" w:hAnsi="Times New Roman"/>
          <w:sz w:val="28"/>
          <w:szCs w:val="28"/>
          <w:lang w:val="uk-UA"/>
        </w:rPr>
        <w:t>представники</w:t>
      </w:r>
      <w:r w:rsidR="002E7B41" w:rsidRPr="0043508B">
        <w:rPr>
          <w:rFonts w:ascii="Times New Roman" w:hAnsi="Times New Roman"/>
          <w:sz w:val="28"/>
          <w:szCs w:val="28"/>
          <w:lang w:val="uk-UA"/>
        </w:rPr>
        <w:t xml:space="preserve">, за умови </w:t>
      </w:r>
      <w:r w:rsidR="00762D02" w:rsidRPr="0043508B">
        <w:rPr>
          <w:rFonts w:ascii="Times New Roman" w:hAnsi="Times New Roman"/>
          <w:sz w:val="28"/>
          <w:szCs w:val="28"/>
          <w:lang w:val="uk-UA" w:eastAsia="ru-RU"/>
        </w:rPr>
        <w:t>отрима</w:t>
      </w:r>
      <w:r w:rsidR="002E7B41" w:rsidRPr="0043508B">
        <w:rPr>
          <w:rFonts w:ascii="Times New Roman" w:hAnsi="Times New Roman"/>
          <w:sz w:val="28"/>
          <w:szCs w:val="28"/>
          <w:lang w:val="uk-UA" w:eastAsia="ru-RU"/>
        </w:rPr>
        <w:t xml:space="preserve">ння </w:t>
      </w:r>
      <w:r w:rsidR="00762D02" w:rsidRPr="0043508B">
        <w:rPr>
          <w:rFonts w:ascii="Times New Roman" w:hAnsi="Times New Roman"/>
          <w:sz w:val="28"/>
          <w:szCs w:val="28"/>
          <w:lang w:val="uk-UA" w:eastAsia="ru-RU"/>
        </w:rPr>
        <w:t>паспорт</w:t>
      </w:r>
      <w:r w:rsidR="002E7B41" w:rsidRPr="0043508B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762D02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громадянина України для виїзду за кордон після 01 січня 2024 року</w:t>
      </w:r>
      <w:r w:rsidR="00E8682E" w:rsidRPr="0043508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071F3BA2" w14:textId="35603456" w:rsidR="001B0BF2" w:rsidRPr="0043508B" w:rsidRDefault="004638F8" w:rsidP="00363AD0">
      <w:pPr>
        <w:pStyle w:val="a9"/>
        <w:numPr>
          <w:ilvl w:val="3"/>
          <w:numId w:val="1"/>
        </w:numPr>
        <w:tabs>
          <w:tab w:val="left" w:pos="1134"/>
          <w:tab w:val="left" w:pos="27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1B0BF2" w:rsidRPr="0043508B">
        <w:rPr>
          <w:rFonts w:ascii="Times New Roman" w:hAnsi="Times New Roman"/>
          <w:sz w:val="28"/>
          <w:szCs w:val="28"/>
          <w:lang w:val="uk-UA" w:eastAsia="ru-RU"/>
        </w:rPr>
        <w:t xml:space="preserve">а виготовлення паспортів громадянина України </w:t>
      </w:r>
      <w:r w:rsidR="00C75E2C" w:rsidRPr="0043508B">
        <w:rPr>
          <w:rFonts w:ascii="Times New Roman" w:hAnsi="Times New Roman"/>
          <w:sz w:val="28"/>
          <w:szCs w:val="28"/>
          <w:lang w:val="uk-UA"/>
        </w:rPr>
        <w:t xml:space="preserve">право на відшкодування витрат  мають </w:t>
      </w:r>
      <w:r w:rsidR="00551448" w:rsidRPr="0043508B">
        <w:rPr>
          <w:rFonts w:ascii="Times New Roman" w:hAnsi="Times New Roman"/>
          <w:sz w:val="28"/>
          <w:szCs w:val="28"/>
          <w:lang w:val="uk-UA"/>
        </w:rPr>
        <w:t>діти-сирот</w:t>
      </w:r>
      <w:r w:rsidR="008321B1">
        <w:rPr>
          <w:rFonts w:ascii="Times New Roman" w:hAnsi="Times New Roman"/>
          <w:sz w:val="28"/>
          <w:szCs w:val="28"/>
          <w:lang w:val="uk-UA"/>
        </w:rPr>
        <w:t>и</w:t>
      </w:r>
      <w:r w:rsidR="00551448" w:rsidRPr="0043508B">
        <w:rPr>
          <w:rFonts w:ascii="Times New Roman" w:hAnsi="Times New Roman"/>
          <w:sz w:val="28"/>
          <w:szCs w:val="28"/>
          <w:lang w:val="uk-UA"/>
        </w:rPr>
        <w:t xml:space="preserve"> та діти позбавлені батьківського піклування, які </w:t>
      </w:r>
      <w:r w:rsidR="00551448" w:rsidRPr="0043508B">
        <w:rPr>
          <w:rFonts w:ascii="Times New Roman" w:hAnsi="Times New Roman"/>
          <w:sz w:val="28"/>
          <w:szCs w:val="28"/>
          <w:lang w:val="uk-UA" w:eastAsia="ru-RU"/>
        </w:rPr>
        <w:t>перебувають на первинному обліку у службі у справах дітей Мелітопольської міської ради Запорізької області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551448" w:rsidRPr="0043508B">
        <w:rPr>
          <w:rFonts w:ascii="Times New Roman" w:hAnsi="Times New Roman"/>
          <w:sz w:val="28"/>
          <w:szCs w:val="28"/>
          <w:lang w:val="uk-UA" w:eastAsia="ru-RU"/>
        </w:rPr>
        <w:t xml:space="preserve"> та евакуйовані за межі України у складі закладів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або їх законні представники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720B7D" w:rsidRPr="0043508B">
        <w:rPr>
          <w:rFonts w:ascii="Times New Roman" w:hAnsi="Times New Roman"/>
          <w:sz w:val="28"/>
          <w:szCs w:val="28"/>
          <w:lang w:val="uk-UA"/>
        </w:rPr>
        <w:t xml:space="preserve"> за умови 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отримання паспорту громадянина України після 01 </w:t>
      </w:r>
      <w:r w:rsidR="00250727" w:rsidRPr="0043508B">
        <w:rPr>
          <w:rFonts w:ascii="Times New Roman" w:hAnsi="Times New Roman"/>
          <w:sz w:val="28"/>
          <w:szCs w:val="28"/>
          <w:lang w:val="uk-UA" w:eastAsia="ru-RU"/>
        </w:rPr>
        <w:t>листопада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 2024 року</w:t>
      </w:r>
      <w:r w:rsidR="00551448" w:rsidRPr="0043508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47B0EF0F" w14:textId="7C225783" w:rsidR="00B51D5D" w:rsidRPr="0043508B" w:rsidRDefault="004638F8" w:rsidP="00363AD0">
      <w:pPr>
        <w:pStyle w:val="1"/>
        <w:numPr>
          <w:ilvl w:val="0"/>
          <w:numId w:val="0"/>
        </w:numPr>
        <w:ind w:firstLine="709"/>
        <w:jc w:val="both"/>
        <w:rPr>
          <w:szCs w:val="28"/>
          <w:highlight w:val="yellow"/>
          <w:lang w:val="uk-UA"/>
        </w:rPr>
      </w:pPr>
      <w:r w:rsidRPr="0043508B">
        <w:rPr>
          <w:szCs w:val="28"/>
          <w:lang w:val="uk-UA"/>
        </w:rPr>
        <w:t xml:space="preserve">5. </w:t>
      </w:r>
      <w:r w:rsidR="00B51D5D" w:rsidRPr="0043508B">
        <w:rPr>
          <w:szCs w:val="28"/>
          <w:lang w:val="uk-UA"/>
        </w:rPr>
        <w:t xml:space="preserve">Для оформлення </w:t>
      </w:r>
      <w:r w:rsidR="005D729C" w:rsidRPr="0043508B">
        <w:rPr>
          <w:szCs w:val="28"/>
          <w:lang w:val="uk-UA"/>
        </w:rPr>
        <w:t>відшкодування витрат</w:t>
      </w:r>
      <w:r w:rsidR="00B51D5D" w:rsidRPr="0043508B">
        <w:rPr>
          <w:szCs w:val="28"/>
          <w:lang w:val="uk-UA"/>
        </w:rPr>
        <w:t xml:space="preserve"> заявник подає </w:t>
      </w:r>
      <w:r w:rsidR="005D729C" w:rsidRPr="0043508B">
        <w:rPr>
          <w:szCs w:val="28"/>
          <w:lang w:val="uk-UA"/>
        </w:rPr>
        <w:t xml:space="preserve">до служби у справах дітей Мелітопольської міської ради Запорізької області </w:t>
      </w:r>
      <w:r w:rsidR="0003710E" w:rsidRPr="0043508B">
        <w:rPr>
          <w:szCs w:val="28"/>
          <w:lang w:val="uk-UA"/>
        </w:rPr>
        <w:t xml:space="preserve">заяву та відповідні документи </w:t>
      </w:r>
      <w:r w:rsidR="005D729C" w:rsidRPr="0043508B">
        <w:rPr>
          <w:szCs w:val="28"/>
          <w:lang w:val="uk-UA"/>
        </w:rPr>
        <w:t xml:space="preserve">у паперовому </w:t>
      </w:r>
      <w:r w:rsidR="006A2117" w:rsidRPr="0043508B">
        <w:rPr>
          <w:szCs w:val="28"/>
          <w:lang w:val="uk-UA"/>
        </w:rPr>
        <w:t xml:space="preserve"> </w:t>
      </w:r>
      <w:r w:rsidR="005D729C" w:rsidRPr="0043508B">
        <w:rPr>
          <w:szCs w:val="28"/>
          <w:lang w:val="uk-UA"/>
        </w:rPr>
        <w:t>вигляді (</w:t>
      </w:r>
      <w:r w:rsidRPr="0043508B">
        <w:rPr>
          <w:szCs w:val="28"/>
          <w:lang w:val="uk-UA"/>
        </w:rPr>
        <w:t>для проживаючих</w:t>
      </w:r>
      <w:r w:rsidR="005D729C" w:rsidRPr="0043508B">
        <w:rPr>
          <w:szCs w:val="28"/>
          <w:lang w:val="uk-UA"/>
        </w:rPr>
        <w:t xml:space="preserve"> у м. Запоріжжя) або </w:t>
      </w:r>
      <w:r w:rsidR="006A2117" w:rsidRPr="0043508B">
        <w:rPr>
          <w:szCs w:val="28"/>
          <w:lang w:val="uk-UA"/>
        </w:rPr>
        <w:t>скановані копії на електронну адресу</w:t>
      </w:r>
      <w:r w:rsidR="00E05DC2" w:rsidRPr="0043508B">
        <w:rPr>
          <w:szCs w:val="28"/>
          <w:lang w:val="uk-UA"/>
        </w:rPr>
        <w:t xml:space="preserve">  </w:t>
      </w:r>
      <w:hyperlink r:id="rId8" w:history="1">
        <w:r w:rsidR="00417CFB" w:rsidRPr="0043508B">
          <w:rPr>
            <w:rStyle w:val="af0"/>
            <w:szCs w:val="28"/>
            <w:lang w:val="uk-UA"/>
          </w:rPr>
          <w:t>teens@mlt.gov.ua</w:t>
        </w:r>
      </w:hyperlink>
      <w:r w:rsidR="00E05DC2" w:rsidRPr="0043508B">
        <w:rPr>
          <w:szCs w:val="28"/>
          <w:lang w:val="uk-UA"/>
        </w:rPr>
        <w:t xml:space="preserve">, </w:t>
      </w:r>
      <w:r w:rsidR="0053342C" w:rsidRPr="0043508B">
        <w:rPr>
          <w:szCs w:val="28"/>
          <w:lang w:val="uk-UA"/>
        </w:rPr>
        <w:t>із зазначенням теми листа «</w:t>
      </w:r>
      <w:r w:rsidR="005D729C" w:rsidRPr="0043508B">
        <w:rPr>
          <w:szCs w:val="28"/>
          <w:lang w:val="uk-UA"/>
        </w:rPr>
        <w:t>Відшкодування витрат</w:t>
      </w:r>
      <w:r w:rsidR="00E05DC2" w:rsidRPr="0043508B">
        <w:rPr>
          <w:szCs w:val="28"/>
          <w:lang w:val="uk-UA"/>
        </w:rPr>
        <w:t>–паспорт ПІБ</w:t>
      </w:r>
      <w:r w:rsidR="0053342C" w:rsidRPr="0043508B">
        <w:rPr>
          <w:szCs w:val="28"/>
          <w:lang w:val="uk-UA"/>
        </w:rPr>
        <w:t>»</w:t>
      </w:r>
      <w:r w:rsidR="00E05DC2" w:rsidRPr="0043508B">
        <w:rPr>
          <w:szCs w:val="28"/>
          <w:lang w:val="uk-UA"/>
        </w:rPr>
        <w:t xml:space="preserve"> (для проживаючих за межами </w:t>
      </w:r>
      <w:r w:rsidR="0003710E" w:rsidRPr="0043508B">
        <w:rPr>
          <w:szCs w:val="28"/>
          <w:lang w:val="uk-UA"/>
        </w:rPr>
        <w:t xml:space="preserve">           </w:t>
      </w:r>
      <w:r w:rsidR="00E05DC2" w:rsidRPr="0043508B">
        <w:rPr>
          <w:szCs w:val="28"/>
          <w:lang w:val="uk-UA"/>
        </w:rPr>
        <w:t>м. Запоріжжя)</w:t>
      </w:r>
      <w:r w:rsidR="00B51D5D" w:rsidRPr="0043508B">
        <w:rPr>
          <w:szCs w:val="28"/>
          <w:lang w:val="uk-UA"/>
        </w:rPr>
        <w:t>:</w:t>
      </w:r>
    </w:p>
    <w:p w14:paraId="60AA476E" w14:textId="4CABF775" w:rsidR="004E0CA8" w:rsidRPr="0043508B" w:rsidRDefault="00720B7D" w:rsidP="00363AD0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5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 xml:space="preserve">.1. Для отримання відшкодування витрат 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за виготовлення паспортів громадянина України для виїзду за кордон</w:t>
      </w:r>
      <w:r w:rsidR="00F71478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подають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69CFE013" w14:textId="77777777" w:rsidR="006A2117" w:rsidRPr="0043508B" w:rsidRDefault="006A2117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заяву (додаток 1);</w:t>
      </w:r>
    </w:p>
    <w:p w14:paraId="66D419A2" w14:textId="10E9B21E" w:rsidR="00E05DC2" w:rsidRPr="0043508B" w:rsidRDefault="00E05DC2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копії паспорту або ID-картки та реєстраційного номера облікової картки платника податків заявника та дитини</w:t>
      </w:r>
      <w:r w:rsidR="00720B7D" w:rsidRPr="0043508B">
        <w:rPr>
          <w:rFonts w:ascii="Times New Roman" w:hAnsi="Times New Roman"/>
          <w:sz w:val="28"/>
          <w:szCs w:val="28"/>
          <w:lang w:val="uk-UA"/>
        </w:rPr>
        <w:t xml:space="preserve"> ( у разі наявності)</w:t>
      </w:r>
      <w:r w:rsidRPr="0043508B">
        <w:rPr>
          <w:rFonts w:ascii="Times New Roman" w:hAnsi="Times New Roman"/>
          <w:sz w:val="28"/>
          <w:szCs w:val="28"/>
          <w:lang w:val="uk-UA"/>
        </w:rPr>
        <w:t>;</w:t>
      </w:r>
    </w:p>
    <w:p w14:paraId="71E848CB" w14:textId="40ECD419" w:rsidR="00E05DC2" w:rsidRPr="0043508B" w:rsidRDefault="00E05DC2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копію 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>отриманого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дитиною 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 xml:space="preserve"> паспорту громадянина України для виїзду за кордон;</w:t>
      </w:r>
    </w:p>
    <w:p w14:paraId="773D97FE" w14:textId="30698548" w:rsidR="000536F6" w:rsidRPr="0043508B" w:rsidRDefault="0003710E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довідк</w:t>
      </w:r>
      <w:r w:rsidR="00F71478" w:rsidRPr="0043508B">
        <w:rPr>
          <w:rFonts w:ascii="Times New Roman" w:hAnsi="Times New Roman"/>
          <w:sz w:val="28"/>
          <w:szCs w:val="28"/>
          <w:lang w:val="uk-UA"/>
        </w:rPr>
        <w:t>у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6A2117" w:rsidRPr="0043508B">
        <w:rPr>
          <w:rFonts w:ascii="Times New Roman" w:hAnsi="Times New Roman"/>
          <w:sz w:val="28"/>
          <w:szCs w:val="28"/>
          <w:lang w:val="uk-UA"/>
        </w:rPr>
        <w:t>банківськ</w:t>
      </w:r>
      <w:r w:rsidR="00E05DC2" w:rsidRPr="0043508B">
        <w:rPr>
          <w:rFonts w:ascii="Times New Roman" w:hAnsi="Times New Roman"/>
          <w:sz w:val="28"/>
          <w:szCs w:val="28"/>
          <w:lang w:val="uk-UA"/>
        </w:rPr>
        <w:t>і</w:t>
      </w:r>
      <w:r w:rsidR="006A2117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DC2" w:rsidRPr="0043508B">
        <w:rPr>
          <w:rFonts w:ascii="Times New Roman" w:hAnsi="Times New Roman"/>
          <w:sz w:val="28"/>
          <w:szCs w:val="28"/>
          <w:lang w:val="uk-UA"/>
        </w:rPr>
        <w:t>реквізити</w:t>
      </w:r>
      <w:r w:rsidR="006A2117" w:rsidRPr="0043508B">
        <w:rPr>
          <w:rFonts w:ascii="Times New Roman" w:hAnsi="Times New Roman"/>
          <w:sz w:val="28"/>
          <w:szCs w:val="28"/>
          <w:lang w:val="uk-UA"/>
        </w:rPr>
        <w:t xml:space="preserve"> рахунку у форматі </w:t>
      </w:r>
      <w:r w:rsidR="00217B15" w:rsidRPr="0043508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IBAN</w:t>
      </w:r>
      <w:r w:rsidR="00E05DC2" w:rsidRPr="0043508B">
        <w:rPr>
          <w:rFonts w:ascii="Times New Roman" w:hAnsi="Times New Roman"/>
          <w:sz w:val="28"/>
          <w:szCs w:val="28"/>
          <w:lang w:val="uk-UA"/>
        </w:rPr>
        <w:t>;</w:t>
      </w:r>
    </w:p>
    <w:p w14:paraId="10FCDC0B" w14:textId="17CAC1E4" w:rsidR="00217B15" w:rsidRPr="0043508B" w:rsidRDefault="00217B15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lastRenderedPageBreak/>
        <w:t>копі</w:t>
      </w:r>
      <w:r w:rsidR="0003710E" w:rsidRPr="0043508B">
        <w:rPr>
          <w:rFonts w:ascii="Times New Roman" w:hAnsi="Times New Roman"/>
          <w:sz w:val="28"/>
          <w:szCs w:val="28"/>
          <w:lang w:val="uk-UA"/>
        </w:rPr>
        <w:t>ю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DC2" w:rsidRPr="0043508B">
        <w:rPr>
          <w:rFonts w:ascii="Times New Roman" w:hAnsi="Times New Roman"/>
          <w:sz w:val="28"/>
          <w:szCs w:val="28"/>
          <w:lang w:val="uk-UA"/>
        </w:rPr>
        <w:t xml:space="preserve">квитанції про оплату </w:t>
      </w:r>
      <w:r w:rsidR="00B82F6E" w:rsidRPr="0043508B">
        <w:rPr>
          <w:rFonts w:ascii="Times New Roman" w:hAnsi="Times New Roman"/>
          <w:sz w:val="28"/>
          <w:szCs w:val="28"/>
          <w:lang w:val="uk-UA" w:eastAsia="ru-RU"/>
        </w:rPr>
        <w:t>адміністративного збору</w:t>
      </w:r>
      <w:r w:rsidR="00E05DC2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за оформлення паспорту громадянина України для виїзду за кордон</w:t>
      </w:r>
      <w:r w:rsidRPr="0043508B">
        <w:rPr>
          <w:rFonts w:ascii="Times New Roman" w:hAnsi="Times New Roman"/>
          <w:sz w:val="28"/>
          <w:szCs w:val="28"/>
          <w:lang w:val="uk-UA"/>
        </w:rPr>
        <w:t>.</w:t>
      </w:r>
    </w:p>
    <w:p w14:paraId="7D91EBF8" w14:textId="206AC131" w:rsidR="004E0CA8" w:rsidRPr="0043508B" w:rsidRDefault="00720B7D" w:rsidP="00363AD0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5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 xml:space="preserve">.2. Для отримання відшкодування витрат 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за виготовлення паспортів громадянина України</w:t>
      </w:r>
      <w:r w:rsidR="00F71478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подають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5F415319" w14:textId="77777777" w:rsidR="004E0CA8" w:rsidRPr="0043508B" w:rsidRDefault="004E0CA8" w:rsidP="00363AD0">
      <w:pPr>
        <w:pStyle w:val="a9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заяву (додаток 1);</w:t>
      </w:r>
    </w:p>
    <w:p w14:paraId="587DF0B9" w14:textId="49CA234B" w:rsidR="004E0CA8" w:rsidRPr="0043508B" w:rsidRDefault="004E0CA8" w:rsidP="00363AD0">
      <w:pPr>
        <w:pStyle w:val="a9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копі</w:t>
      </w:r>
      <w:r w:rsidR="001B0BF2" w:rsidRPr="0043508B">
        <w:rPr>
          <w:rFonts w:ascii="Times New Roman" w:hAnsi="Times New Roman"/>
          <w:sz w:val="28"/>
          <w:szCs w:val="28"/>
          <w:lang w:val="uk-UA"/>
        </w:rPr>
        <w:t>ю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 ID-картки 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 xml:space="preserve">отриманого 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дитиною 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>паспорту громадянина України;</w:t>
      </w:r>
    </w:p>
    <w:p w14:paraId="7288D9BF" w14:textId="3CD783F0" w:rsidR="004E0CA8" w:rsidRPr="0043508B" w:rsidRDefault="0003710E" w:rsidP="00363AD0">
      <w:pPr>
        <w:pStyle w:val="a9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довідку про 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 xml:space="preserve">банківські реквізити рахунку у форматі </w:t>
      </w:r>
      <w:r w:rsidR="004E0CA8" w:rsidRPr="0043508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IBAN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>;</w:t>
      </w:r>
    </w:p>
    <w:p w14:paraId="45DA8407" w14:textId="695426F3" w:rsidR="0003710E" w:rsidRPr="0043508B" w:rsidRDefault="0003710E" w:rsidP="00363AD0">
      <w:pPr>
        <w:pStyle w:val="a9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копії паспорту, реєстраційного номера облікової картки платника податків заявника та інші документи, які підтверджують повноваження законного представника дитини;</w:t>
      </w:r>
    </w:p>
    <w:p w14:paraId="07166DD9" w14:textId="154A228C" w:rsidR="004E0CA8" w:rsidRPr="0043508B" w:rsidRDefault="001B0BF2" w:rsidP="00363AD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 w:eastAsia="ru-RU"/>
        </w:rPr>
        <w:t>копії підтверджуючих документів про оплату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адміністративного збору за оформлення паспорту громадянина України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 xml:space="preserve"> та інші підтверджуючі документи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, викладені українською мовою. </w:t>
      </w:r>
    </w:p>
    <w:p w14:paraId="6B9418C3" w14:textId="5C6736FB" w:rsidR="001B0BF2" w:rsidRPr="0043508B" w:rsidRDefault="00720B7D" w:rsidP="0003710E">
      <w:pPr>
        <w:pStyle w:val="1"/>
        <w:numPr>
          <w:ilvl w:val="0"/>
          <w:numId w:val="0"/>
        </w:numPr>
        <w:ind w:firstLine="709"/>
        <w:jc w:val="both"/>
        <w:rPr>
          <w:szCs w:val="28"/>
          <w:lang w:val="uk-UA" w:eastAsia="ru-RU"/>
        </w:rPr>
      </w:pPr>
      <w:r w:rsidRPr="0043508B">
        <w:rPr>
          <w:szCs w:val="28"/>
          <w:lang w:val="uk-UA" w:eastAsia="ru-RU"/>
        </w:rPr>
        <w:t>6.</w:t>
      </w:r>
      <w:r w:rsidR="001B0BF2" w:rsidRPr="0043508B">
        <w:rPr>
          <w:szCs w:val="28"/>
          <w:lang w:val="uk-UA" w:eastAsia="ru-RU"/>
        </w:rPr>
        <w:t xml:space="preserve">Сума </w:t>
      </w:r>
      <w:r w:rsidR="001B0BF2" w:rsidRPr="0043508B">
        <w:rPr>
          <w:szCs w:val="28"/>
          <w:lang w:val="uk-UA"/>
        </w:rPr>
        <w:t xml:space="preserve">відшкодування витрат </w:t>
      </w:r>
      <w:r w:rsidR="001B0BF2" w:rsidRPr="0043508B">
        <w:rPr>
          <w:szCs w:val="28"/>
          <w:lang w:val="uk-UA" w:eastAsia="ru-RU"/>
        </w:rPr>
        <w:t xml:space="preserve">за виготовлення паспортів громадянина України </w:t>
      </w:r>
      <w:r w:rsidRPr="0043508B">
        <w:rPr>
          <w:szCs w:val="28"/>
          <w:lang w:val="uk-UA" w:eastAsia="ru-RU"/>
        </w:rPr>
        <w:t xml:space="preserve">для дітей, які перебувають за межами України, </w:t>
      </w:r>
      <w:r w:rsidR="001B0BF2" w:rsidRPr="0043508B">
        <w:rPr>
          <w:szCs w:val="28"/>
          <w:lang w:val="uk-UA" w:eastAsia="ru-RU"/>
        </w:rPr>
        <w:t>визначається за офіційним курсом гривні до валюти країни, до якої евакуйовані заклади та проводилося виготовлення паспортів, установленим Національним банком України  на день оплати.</w:t>
      </w:r>
    </w:p>
    <w:p w14:paraId="1D7EA4F1" w14:textId="23F7DD88" w:rsidR="001B0BF2" w:rsidRPr="0043508B" w:rsidRDefault="001B0BF2" w:rsidP="00720B7D">
      <w:pPr>
        <w:pStyle w:val="1"/>
        <w:numPr>
          <w:ilvl w:val="0"/>
          <w:numId w:val="7"/>
        </w:numPr>
        <w:ind w:left="0" w:firstLine="709"/>
        <w:jc w:val="both"/>
        <w:rPr>
          <w:szCs w:val="28"/>
          <w:lang w:val="uk-UA" w:eastAsia="ru-RU"/>
        </w:rPr>
      </w:pPr>
      <w:r w:rsidRPr="0043508B">
        <w:rPr>
          <w:szCs w:val="28"/>
          <w:lang w:val="uk-UA" w:eastAsia="ru-RU"/>
        </w:rPr>
        <w:t>Виплата допомоги та визначення її розміру проводиться за рішенням виконавчого комітету Мелітопольської міської ради.</w:t>
      </w:r>
    </w:p>
    <w:p w14:paraId="4F9253B5" w14:textId="77777777" w:rsidR="006A0AD6" w:rsidRPr="0043508B" w:rsidRDefault="006A0AD6" w:rsidP="00720B7D">
      <w:pPr>
        <w:pStyle w:val="1"/>
        <w:ind w:left="0" w:firstLine="709"/>
        <w:jc w:val="both"/>
        <w:rPr>
          <w:szCs w:val="28"/>
          <w:lang w:val="uk-UA" w:eastAsia="ru-RU"/>
        </w:rPr>
      </w:pPr>
      <w:r w:rsidRPr="0043508B">
        <w:rPr>
          <w:szCs w:val="28"/>
          <w:lang w:val="uk-UA" w:eastAsia="ru-RU"/>
        </w:rPr>
        <w:t>Обробка персональних даних здійснюється з урахуванням вимог Закону України «Про захист персональних даних».</w:t>
      </w:r>
    </w:p>
    <w:p w14:paraId="3BA22C0F" w14:textId="77777777" w:rsidR="00192865" w:rsidRPr="0043508B" w:rsidRDefault="0053342C" w:rsidP="00720B7D">
      <w:pPr>
        <w:pStyle w:val="1"/>
        <w:ind w:left="0" w:firstLine="709"/>
        <w:jc w:val="both"/>
        <w:rPr>
          <w:szCs w:val="28"/>
          <w:lang w:val="uk-UA" w:eastAsia="ru-RU"/>
        </w:rPr>
      </w:pPr>
      <w:bookmarkStart w:id="1" w:name="n101"/>
      <w:bookmarkStart w:id="2" w:name="n46"/>
      <w:bookmarkStart w:id="3" w:name="n47"/>
      <w:bookmarkStart w:id="4" w:name="n48"/>
      <w:bookmarkEnd w:id="1"/>
      <w:bookmarkEnd w:id="2"/>
      <w:bookmarkEnd w:id="3"/>
      <w:bookmarkEnd w:id="4"/>
      <w:r w:rsidRPr="0043508B">
        <w:rPr>
          <w:szCs w:val="28"/>
          <w:lang w:val="uk-UA" w:eastAsia="ru-RU"/>
        </w:rPr>
        <w:t>Відповідно до підпункту 165.1.1. пункту 165.1 статті 165 Податкового кодексу України даний вид адресної матеріальної допомоги не підлягає оподаткуванню</w:t>
      </w:r>
      <w:r w:rsidR="00192865" w:rsidRPr="0043508B">
        <w:rPr>
          <w:szCs w:val="28"/>
          <w:lang w:val="uk-UA" w:eastAsia="ru-RU"/>
        </w:rPr>
        <w:t xml:space="preserve">. </w:t>
      </w:r>
      <w:r w:rsidR="00BF48AC" w:rsidRPr="0043508B">
        <w:rPr>
          <w:szCs w:val="28"/>
          <w:lang w:val="uk-UA"/>
        </w:rPr>
        <w:t xml:space="preserve">     </w:t>
      </w:r>
    </w:p>
    <w:p w14:paraId="5781051A" w14:textId="77777777" w:rsidR="00081FBD" w:rsidRPr="0043508B" w:rsidRDefault="00081FBD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BADA57E" w14:textId="77777777" w:rsidR="000973F7" w:rsidRPr="0043508B" w:rsidRDefault="000973F7" w:rsidP="00B82F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CFE97" w14:textId="77777777" w:rsidR="001B0BF2" w:rsidRPr="0043508B" w:rsidRDefault="001B0BF2" w:rsidP="00B82F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E910B6" w14:textId="7EA6E858" w:rsidR="001B0BF2" w:rsidRPr="0043508B" w:rsidRDefault="001B0BF2" w:rsidP="001B0B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В.о.</w:t>
      </w:r>
      <w:r w:rsidR="0083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08B">
        <w:rPr>
          <w:rFonts w:ascii="Times New Roman" w:hAnsi="Times New Roman"/>
          <w:sz w:val="28"/>
          <w:szCs w:val="28"/>
          <w:lang w:val="uk-UA"/>
        </w:rPr>
        <w:t>начальника, заступник начальника</w:t>
      </w:r>
    </w:p>
    <w:p w14:paraId="7732DF65" w14:textId="77777777" w:rsidR="001B0BF2" w:rsidRPr="0043508B" w:rsidRDefault="001B0BF2" w:rsidP="001B0B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служби у справах  дітей Мелітопольської </w:t>
      </w:r>
    </w:p>
    <w:p w14:paraId="75B11841" w14:textId="77777777" w:rsidR="001B0BF2" w:rsidRPr="0043508B" w:rsidRDefault="001B0BF2" w:rsidP="001B0B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міської ради Запорізької області                                           Ольга ПРОКОПЕНКО</w:t>
      </w:r>
    </w:p>
    <w:p w14:paraId="25FC6B7A" w14:textId="77777777" w:rsidR="001B0BF2" w:rsidRPr="0043508B" w:rsidRDefault="001B0BF2" w:rsidP="001B0BF2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FB3F685" w14:textId="77777777" w:rsidR="001B0BF2" w:rsidRPr="0043508B" w:rsidRDefault="001B0BF2" w:rsidP="001B0BF2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6AA1B1C" w14:textId="77777777" w:rsidR="000536F6" w:rsidRPr="0043508B" w:rsidRDefault="000536F6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6DEDB17" w14:textId="77777777" w:rsidR="000536F6" w:rsidRPr="0043508B" w:rsidRDefault="000536F6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E87B3A2" w14:textId="77777777" w:rsidR="000536F6" w:rsidRPr="0043508B" w:rsidRDefault="000536F6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703231F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3E672ADD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6E42885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9F32DB0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9B91C12" w14:textId="77777777" w:rsidR="00F91F00" w:rsidRPr="0043508B" w:rsidRDefault="00F91F00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05DDDF5" w14:textId="77777777" w:rsidR="00F91F00" w:rsidRPr="0043508B" w:rsidRDefault="00F91F00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12C9BB2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AE3579A" w14:textId="77777777" w:rsidR="0043508B" w:rsidRDefault="004350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 w:type="page"/>
      </w:r>
    </w:p>
    <w:p w14:paraId="7337FA40" w14:textId="7CB8DC2B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Додаток 1 </w:t>
      </w:r>
    </w:p>
    <w:p w14:paraId="458862B5" w14:textId="59F39FEB" w:rsidR="00B82F6E" w:rsidRPr="0043508B" w:rsidRDefault="000536F6" w:rsidP="00B82F6E">
      <w:pPr>
        <w:spacing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 порядку </w:t>
      </w:r>
      <w:r w:rsidR="00B82F6E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відшкодування витрат за </w:t>
      </w:r>
      <w:r w:rsidR="00B82F6E" w:rsidRPr="0043508B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</w:t>
      </w:r>
      <w:r w:rsidR="001B0BF2" w:rsidRPr="0043508B">
        <w:rPr>
          <w:rFonts w:ascii="Times New Roman" w:hAnsi="Times New Roman"/>
          <w:sz w:val="28"/>
          <w:szCs w:val="28"/>
          <w:lang w:val="uk-UA" w:eastAsia="ru-RU"/>
        </w:rPr>
        <w:t xml:space="preserve">та паспортів громадянина України </w:t>
      </w:r>
      <w:r w:rsidR="00B82F6E" w:rsidRPr="0043508B">
        <w:rPr>
          <w:rFonts w:ascii="Times New Roman" w:hAnsi="Times New Roman"/>
          <w:sz w:val="28"/>
          <w:szCs w:val="28"/>
          <w:lang w:val="uk-UA" w:eastAsia="ru-RU"/>
        </w:rPr>
        <w:t xml:space="preserve">для виїзду за кордон  </w:t>
      </w:r>
      <w:r w:rsidR="00B82F6E" w:rsidRPr="0043508B">
        <w:rPr>
          <w:rFonts w:ascii="Times New Roman" w:hAnsi="Times New Roman"/>
          <w:sz w:val="28"/>
          <w:szCs w:val="28"/>
          <w:lang w:val="uk-UA"/>
        </w:rPr>
        <w:t>дітям-сиротам та дітям, які позбавлені батьківського піклування,</w:t>
      </w:r>
      <w:r w:rsidR="00B82F6E" w:rsidRPr="0043508B">
        <w:rPr>
          <w:rFonts w:ascii="Times New Roman" w:hAnsi="Times New Roman"/>
          <w:sz w:val="28"/>
          <w:szCs w:val="28"/>
          <w:lang w:val="uk-UA" w:eastAsia="ru-RU"/>
        </w:rPr>
        <w:t xml:space="preserve"> їх законним представникам</w:t>
      </w:r>
    </w:p>
    <w:p w14:paraId="1C3FA487" w14:textId="77777777" w:rsidR="000536F6" w:rsidRPr="0043508B" w:rsidRDefault="000536F6" w:rsidP="00B82F6E">
      <w:pPr>
        <w:spacing w:line="240" w:lineRule="auto"/>
        <w:ind w:left="510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097A2AA" w14:textId="77777777" w:rsidR="000536F6" w:rsidRPr="0043508B" w:rsidRDefault="000536F6" w:rsidP="00B82F6E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ЗРАЗОК заяви</w:t>
      </w:r>
    </w:p>
    <w:p w14:paraId="64482281" w14:textId="77777777" w:rsidR="000536F6" w:rsidRPr="0043508B" w:rsidRDefault="000536F6" w:rsidP="00B82F6E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14:paraId="23C85E58" w14:textId="77777777" w:rsidR="00F91F00" w:rsidRPr="0043508B" w:rsidRDefault="004E0CA8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В.о. н</w:t>
      </w:r>
      <w:r w:rsidR="00093ACD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ачальник</w:t>
      </w: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а, </w:t>
      </w:r>
    </w:p>
    <w:p w14:paraId="3E60AB65" w14:textId="3C18F052" w:rsidR="000536F6" w:rsidRPr="0043508B" w:rsidRDefault="004E0CA8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заступнику начальника</w:t>
      </w:r>
      <w:r w:rsidR="00093ACD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ССД ММР ЗО </w:t>
      </w:r>
    </w:p>
    <w:p w14:paraId="1D9C1730" w14:textId="64433AC7" w:rsidR="00093ACD" w:rsidRPr="0043508B" w:rsidRDefault="004E0CA8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ПРОКОПЕНКО Ользі</w:t>
      </w:r>
    </w:p>
    <w:p w14:paraId="08324995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0C3D9500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3189D97F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(прізвище, ім'я, по батькові заявника)</w:t>
      </w:r>
    </w:p>
    <w:p w14:paraId="1069B555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425E2956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3164AF92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(адреса реєстрації)</w:t>
      </w:r>
    </w:p>
    <w:p w14:paraId="7EB03A05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49AEC4AE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(контактний номер телефону)</w:t>
      </w:r>
    </w:p>
    <w:p w14:paraId="50BC3295" w14:textId="77777777" w:rsidR="0025084A" w:rsidRPr="0043508B" w:rsidRDefault="0025084A" w:rsidP="00706553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EED6321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Заява</w:t>
      </w:r>
    </w:p>
    <w:p w14:paraId="5400E37F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5039A5" w14:textId="77777777" w:rsidR="00F91F00" w:rsidRPr="0043508B" w:rsidRDefault="000536F6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Прошу </w:t>
      </w:r>
      <w:r w:rsidR="00093ACD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відшкодувати мені витрати за виготовлення</w:t>
      </w:r>
      <w:r w:rsidR="004E0CA8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паспорту громадянина України/</w:t>
      </w:r>
      <w:r w:rsidR="00093ACD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паспорту громадянина України для виїзду за кордон</w:t>
      </w:r>
      <w:r w:rsidR="004E0CA8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4124584D" w14:textId="58D826AA" w:rsidR="00706553" w:rsidRPr="0043508B" w:rsidRDefault="004E0CA8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(необхідне підкреслити)</w:t>
      </w:r>
    </w:p>
    <w:p w14:paraId="2A5C61A8" w14:textId="77777777" w:rsidR="000536F6" w:rsidRPr="0043508B" w:rsidRDefault="00093ACD" w:rsidP="0070655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____________________________________________________________________</w:t>
      </w:r>
    </w:p>
    <w:p w14:paraId="351B4226" w14:textId="77777777" w:rsidR="000536F6" w:rsidRPr="0043508B" w:rsidRDefault="00093ACD" w:rsidP="00706553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536F6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(ПІБ дитини)</w:t>
      </w:r>
    </w:p>
    <w:p w14:paraId="71C576A8" w14:textId="77777777" w:rsidR="00093ACD" w:rsidRPr="0043508B" w:rsidRDefault="00093ACD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3F65F67B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Я,_____________________________________________</w:t>
      </w:r>
      <w:r w:rsidR="00706553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</w:t>
      </w: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 </w:t>
      </w:r>
    </w:p>
    <w:p w14:paraId="45AD9271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(прізвище, ім'я, по батькові заявника)</w:t>
      </w:r>
    </w:p>
    <w:p w14:paraId="29605F64" w14:textId="1E6AF6C0" w:rsidR="000536F6" w:rsidRPr="0043508B" w:rsidRDefault="000536F6" w:rsidP="004465D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даю згоду на обробку своїх персональних даних та персональних даних </w:t>
      </w:r>
      <w:r w:rsidR="00F91F00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дитини</w:t>
      </w:r>
      <w:r w:rsidR="00F91F00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A83A2FB" w14:textId="77777777" w:rsidR="00720B7D" w:rsidRPr="0043508B" w:rsidRDefault="00720B7D" w:rsidP="004465D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3835E0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Дата _________________                                    Підпис _______________</w:t>
      </w:r>
    </w:p>
    <w:p w14:paraId="1477B535" w14:textId="77777777" w:rsidR="00BA5D04" w:rsidRPr="0043508B" w:rsidRDefault="00BA5D04" w:rsidP="00706553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F6F7C35" w14:textId="77777777" w:rsidR="00BA5D04" w:rsidRPr="0043508B" w:rsidRDefault="00BA5D04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2FCE1D0" w14:textId="77777777" w:rsidR="00BA5D04" w:rsidRPr="0043508B" w:rsidRDefault="00BA5D04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F11E85F" w14:textId="1F98D2BB" w:rsidR="004E0CA8" w:rsidRPr="0043508B" w:rsidRDefault="004E0CA8" w:rsidP="00B82F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В.о.</w:t>
      </w:r>
      <w:r w:rsidR="0083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08B">
        <w:rPr>
          <w:rFonts w:ascii="Times New Roman" w:hAnsi="Times New Roman"/>
          <w:sz w:val="28"/>
          <w:szCs w:val="28"/>
          <w:lang w:val="uk-UA"/>
        </w:rPr>
        <w:t>н</w:t>
      </w:r>
      <w:r w:rsidR="0040031E" w:rsidRPr="0043508B">
        <w:rPr>
          <w:rFonts w:ascii="Times New Roman" w:hAnsi="Times New Roman"/>
          <w:sz w:val="28"/>
          <w:szCs w:val="28"/>
          <w:lang w:val="uk-UA"/>
        </w:rPr>
        <w:t>ачальник</w:t>
      </w:r>
      <w:r w:rsidR="008321B1">
        <w:rPr>
          <w:rFonts w:ascii="Times New Roman" w:hAnsi="Times New Roman"/>
          <w:sz w:val="28"/>
          <w:szCs w:val="28"/>
          <w:lang w:val="uk-UA"/>
        </w:rPr>
        <w:t>а</w:t>
      </w:r>
      <w:r w:rsidRPr="0043508B">
        <w:rPr>
          <w:rFonts w:ascii="Times New Roman" w:hAnsi="Times New Roman"/>
          <w:sz w:val="28"/>
          <w:szCs w:val="28"/>
          <w:lang w:val="uk-UA"/>
        </w:rPr>
        <w:t>, заступник начальника</w:t>
      </w:r>
    </w:p>
    <w:p w14:paraId="694782E6" w14:textId="77777777" w:rsidR="004E0CA8" w:rsidRPr="0043508B" w:rsidRDefault="0040031E" w:rsidP="00B82F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служби у справах 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дітей Мелітопольської </w:t>
      </w:r>
    </w:p>
    <w:p w14:paraId="4268E409" w14:textId="1EE5FB0E" w:rsidR="000536F6" w:rsidRPr="0043508B" w:rsidRDefault="0040031E" w:rsidP="001B0B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міської ради Запорізької області                                           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>Ольга ПРОКОПЕНКО</w:t>
      </w:r>
      <w:r w:rsidR="00BA5D04" w:rsidRPr="0043508B">
        <w:rPr>
          <w:rFonts w:ascii="Times New Roman" w:hAnsi="Times New Roman"/>
          <w:sz w:val="28"/>
          <w:szCs w:val="28"/>
          <w:lang w:val="uk-UA"/>
        </w:rPr>
        <w:tab/>
      </w:r>
    </w:p>
    <w:sectPr w:rsidR="000536F6" w:rsidRPr="0043508B" w:rsidSect="0043508B">
      <w:pgSz w:w="11906" w:h="16838"/>
      <w:pgMar w:top="426" w:right="567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BE99C" w14:textId="77777777" w:rsidR="00BC095E" w:rsidRDefault="00BC095E" w:rsidP="000536F6">
      <w:pPr>
        <w:spacing w:after="0" w:line="240" w:lineRule="auto"/>
      </w:pPr>
      <w:r>
        <w:separator/>
      </w:r>
    </w:p>
  </w:endnote>
  <w:endnote w:type="continuationSeparator" w:id="0">
    <w:p w14:paraId="218730C7" w14:textId="77777777" w:rsidR="00BC095E" w:rsidRDefault="00BC095E" w:rsidP="0005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9015" w14:textId="77777777" w:rsidR="00BC095E" w:rsidRDefault="00BC095E" w:rsidP="000536F6">
      <w:pPr>
        <w:spacing w:after="0" w:line="240" w:lineRule="auto"/>
      </w:pPr>
      <w:r>
        <w:separator/>
      </w:r>
    </w:p>
  </w:footnote>
  <w:footnote w:type="continuationSeparator" w:id="0">
    <w:p w14:paraId="71B492D4" w14:textId="77777777" w:rsidR="00BC095E" w:rsidRDefault="00BC095E" w:rsidP="0005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14A94"/>
    <w:multiLevelType w:val="multilevel"/>
    <w:tmpl w:val="CDD01F9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57A162E"/>
    <w:multiLevelType w:val="multilevel"/>
    <w:tmpl w:val="536832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B0B7C"/>
    <w:multiLevelType w:val="multilevel"/>
    <w:tmpl w:val="7D06EA2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6F5B4BCE"/>
    <w:multiLevelType w:val="multilevel"/>
    <w:tmpl w:val="D4427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A4F0A36"/>
    <w:multiLevelType w:val="hybridMultilevel"/>
    <w:tmpl w:val="8A660F4E"/>
    <w:lvl w:ilvl="0" w:tplc="CA2C72E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34399240">
    <w:abstractNumId w:val="3"/>
  </w:num>
  <w:num w:numId="2" w16cid:durableId="988481811">
    <w:abstractNumId w:val="4"/>
  </w:num>
  <w:num w:numId="3" w16cid:durableId="1141309564">
    <w:abstractNumId w:val="0"/>
  </w:num>
  <w:num w:numId="4" w16cid:durableId="1280185954">
    <w:abstractNumId w:val="5"/>
  </w:num>
  <w:num w:numId="5" w16cid:durableId="85007699">
    <w:abstractNumId w:val="2"/>
  </w:num>
  <w:num w:numId="6" w16cid:durableId="1046876814">
    <w:abstractNumId w:val="1"/>
  </w:num>
  <w:num w:numId="7" w16cid:durableId="527454199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7"/>
    <w:rsid w:val="000005A0"/>
    <w:rsid w:val="000329FE"/>
    <w:rsid w:val="00033699"/>
    <w:rsid w:val="0003710E"/>
    <w:rsid w:val="000536F6"/>
    <w:rsid w:val="00081FBD"/>
    <w:rsid w:val="0008575C"/>
    <w:rsid w:val="00093ACD"/>
    <w:rsid w:val="000973F7"/>
    <w:rsid w:val="000F5884"/>
    <w:rsid w:val="00150BDC"/>
    <w:rsid w:val="001559E2"/>
    <w:rsid w:val="00176996"/>
    <w:rsid w:val="00192865"/>
    <w:rsid w:val="001B0BF2"/>
    <w:rsid w:val="001B7359"/>
    <w:rsid w:val="001C372C"/>
    <w:rsid w:val="001F4DC5"/>
    <w:rsid w:val="00216BE9"/>
    <w:rsid w:val="00217B15"/>
    <w:rsid w:val="00250727"/>
    <w:rsid w:val="0025084A"/>
    <w:rsid w:val="0027475E"/>
    <w:rsid w:val="002845A0"/>
    <w:rsid w:val="002B4289"/>
    <w:rsid w:val="002D3991"/>
    <w:rsid w:val="002E7B41"/>
    <w:rsid w:val="002F68D2"/>
    <w:rsid w:val="00311643"/>
    <w:rsid w:val="00362773"/>
    <w:rsid w:val="00363AD0"/>
    <w:rsid w:val="00375060"/>
    <w:rsid w:val="003C171C"/>
    <w:rsid w:val="003C362D"/>
    <w:rsid w:val="003C51FF"/>
    <w:rsid w:val="0040031E"/>
    <w:rsid w:val="004003F6"/>
    <w:rsid w:val="00417CFB"/>
    <w:rsid w:val="0043508B"/>
    <w:rsid w:val="004465D9"/>
    <w:rsid w:val="004638F8"/>
    <w:rsid w:val="004B53D8"/>
    <w:rsid w:val="004E0CA8"/>
    <w:rsid w:val="005104E7"/>
    <w:rsid w:val="0053342C"/>
    <w:rsid w:val="005447CD"/>
    <w:rsid w:val="00551448"/>
    <w:rsid w:val="00556DD9"/>
    <w:rsid w:val="00582419"/>
    <w:rsid w:val="005A41E0"/>
    <w:rsid w:val="005B7834"/>
    <w:rsid w:val="005C5596"/>
    <w:rsid w:val="005D729C"/>
    <w:rsid w:val="00601A05"/>
    <w:rsid w:val="006172B6"/>
    <w:rsid w:val="00641DB3"/>
    <w:rsid w:val="00641E99"/>
    <w:rsid w:val="006A0AD6"/>
    <w:rsid w:val="006A2117"/>
    <w:rsid w:val="006D381F"/>
    <w:rsid w:val="006D4ECF"/>
    <w:rsid w:val="006F7AF6"/>
    <w:rsid w:val="0070065E"/>
    <w:rsid w:val="00706553"/>
    <w:rsid w:val="00720B7D"/>
    <w:rsid w:val="007377A0"/>
    <w:rsid w:val="00762D02"/>
    <w:rsid w:val="0076741F"/>
    <w:rsid w:val="007836B1"/>
    <w:rsid w:val="007860F3"/>
    <w:rsid w:val="007913CA"/>
    <w:rsid w:val="007C3C84"/>
    <w:rsid w:val="008267C0"/>
    <w:rsid w:val="008321B1"/>
    <w:rsid w:val="008564F6"/>
    <w:rsid w:val="00892AF0"/>
    <w:rsid w:val="008A48F0"/>
    <w:rsid w:val="008E675A"/>
    <w:rsid w:val="00902CE4"/>
    <w:rsid w:val="00920B94"/>
    <w:rsid w:val="00980C0D"/>
    <w:rsid w:val="009E1A8C"/>
    <w:rsid w:val="009E3B55"/>
    <w:rsid w:val="009E77FD"/>
    <w:rsid w:val="00A21F00"/>
    <w:rsid w:val="00A27B5F"/>
    <w:rsid w:val="00A8732B"/>
    <w:rsid w:val="00AE6CBE"/>
    <w:rsid w:val="00B175CB"/>
    <w:rsid w:val="00B25894"/>
    <w:rsid w:val="00B259EF"/>
    <w:rsid w:val="00B51D5D"/>
    <w:rsid w:val="00B82F6E"/>
    <w:rsid w:val="00BA5D04"/>
    <w:rsid w:val="00BC06CB"/>
    <w:rsid w:val="00BC095E"/>
    <w:rsid w:val="00BD635F"/>
    <w:rsid w:val="00BF48AC"/>
    <w:rsid w:val="00C01D67"/>
    <w:rsid w:val="00C56D97"/>
    <w:rsid w:val="00C64CEB"/>
    <w:rsid w:val="00C74D47"/>
    <w:rsid w:val="00C75E2C"/>
    <w:rsid w:val="00CD2A3E"/>
    <w:rsid w:val="00D0786D"/>
    <w:rsid w:val="00DB21BA"/>
    <w:rsid w:val="00DC583A"/>
    <w:rsid w:val="00E05DC2"/>
    <w:rsid w:val="00E45851"/>
    <w:rsid w:val="00E57A7B"/>
    <w:rsid w:val="00E625C6"/>
    <w:rsid w:val="00E8682E"/>
    <w:rsid w:val="00E96CD4"/>
    <w:rsid w:val="00EB46E7"/>
    <w:rsid w:val="00EC1955"/>
    <w:rsid w:val="00F01BA9"/>
    <w:rsid w:val="00F64FFB"/>
    <w:rsid w:val="00F71478"/>
    <w:rsid w:val="00F91F00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483"/>
  <w15:docId w15:val="{C47961F6-F17B-4622-970C-A8E2BAA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16"/>
    <w:pPr>
      <w:spacing w:after="200" w:line="276" w:lineRule="auto"/>
    </w:pPr>
    <w:rPr>
      <w:rFonts w:cs="Times New Roman"/>
      <w:lang w:val="ru-RU"/>
    </w:rPr>
  </w:style>
  <w:style w:type="paragraph" w:styleId="1">
    <w:name w:val="heading 1"/>
    <w:basedOn w:val="a"/>
    <w:next w:val="a"/>
    <w:link w:val="10"/>
    <w:qFormat/>
    <w:rsid w:val="00C56D97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6C16"/>
    <w:rPr>
      <w:rFonts w:ascii="Tahoma" w:eastAsia="Calibri" w:hAnsi="Tahoma" w:cs="Tahoma"/>
      <w:sz w:val="16"/>
      <w:szCs w:val="16"/>
      <w:lang w:val="ru-RU"/>
    </w:rPr>
  </w:style>
  <w:style w:type="character" w:customStyle="1" w:styleId="rvts46">
    <w:name w:val="rvts46"/>
    <w:basedOn w:val="a0"/>
    <w:qFormat/>
    <w:rsid w:val="00617979"/>
  </w:style>
  <w:style w:type="character" w:customStyle="1" w:styleId="11">
    <w:name w:val="Гіперпосилання1"/>
    <w:basedOn w:val="a0"/>
    <w:uiPriority w:val="99"/>
    <w:semiHidden/>
    <w:unhideWhenUsed/>
    <w:rsid w:val="00617979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326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61797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67AF"/>
    <w:pPr>
      <w:ind w:left="720"/>
      <w:contextualSpacing/>
    </w:pPr>
  </w:style>
  <w:style w:type="character" w:styleId="aa">
    <w:name w:val="Emphasis"/>
    <w:basedOn w:val="a0"/>
    <w:uiPriority w:val="20"/>
    <w:qFormat/>
    <w:rsid w:val="00217B15"/>
    <w:rPr>
      <w:i/>
      <w:iCs/>
    </w:rPr>
  </w:style>
  <w:style w:type="paragraph" w:styleId="ab">
    <w:name w:val="header"/>
    <w:basedOn w:val="a"/>
    <w:link w:val="ac"/>
    <w:uiPriority w:val="99"/>
    <w:unhideWhenUsed/>
    <w:rsid w:val="0005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536F6"/>
    <w:rPr>
      <w:rFonts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05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536F6"/>
    <w:rPr>
      <w:rFonts w:cs="Times New Roman"/>
      <w:lang w:val="ru-RU"/>
    </w:rPr>
  </w:style>
  <w:style w:type="table" w:styleId="af">
    <w:name w:val="Table Grid"/>
    <w:basedOn w:val="a1"/>
    <w:uiPriority w:val="59"/>
    <w:rsid w:val="00BA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">
    <w:name w:val="Font Style"/>
    <w:rsid w:val="0040031E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56D97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styleId="af0">
    <w:name w:val="Hyperlink"/>
    <w:basedOn w:val="a0"/>
    <w:uiPriority w:val="99"/>
    <w:unhideWhenUsed/>
    <w:rsid w:val="00E05DC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1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ns@mlt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4673</Words>
  <Characters>2665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MMR ZO</cp:lastModifiedBy>
  <cp:revision>8</cp:revision>
  <cp:lastPrinted>2025-01-23T08:47:00Z</cp:lastPrinted>
  <dcterms:created xsi:type="dcterms:W3CDTF">2025-01-22T20:35:00Z</dcterms:created>
  <dcterms:modified xsi:type="dcterms:W3CDTF">2025-01-24T09:22:00Z</dcterms:modified>
  <dc:language>uk-UA</dc:language>
</cp:coreProperties>
</file>